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732B" w:rsidRDefault="006B732B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3810</wp:posOffset>
            </wp:positionV>
            <wp:extent cx="6704965" cy="828675"/>
            <wp:effectExtent l="0" t="0" r="635" b="9525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C4B7D" w:rsidRPr="00930F09" w:rsidRDefault="00FC4B7D" w:rsidP="009354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0F09">
        <w:rPr>
          <w:rFonts w:ascii="Times New Roman" w:hAnsi="Times New Roman" w:cs="Times New Roman"/>
          <w:b/>
          <w:sz w:val="48"/>
          <w:szCs w:val="48"/>
        </w:rPr>
        <w:t>Годишен доклад по околна среда (ГДОС)</w:t>
      </w:r>
    </w:p>
    <w:p w:rsidR="00FC4B7D" w:rsidRPr="00930F09" w:rsidRDefault="00FC4B7D" w:rsidP="009354E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4B7D" w:rsidRPr="00930F09" w:rsidRDefault="00FC4B7D" w:rsidP="009354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0F09">
        <w:rPr>
          <w:rFonts w:ascii="Times New Roman" w:hAnsi="Times New Roman" w:cs="Times New Roman"/>
          <w:b/>
          <w:sz w:val="48"/>
          <w:szCs w:val="48"/>
        </w:rPr>
        <w:t>за изпълнение</w:t>
      </w:r>
      <w:r w:rsidR="009354E7" w:rsidRPr="00930F09">
        <w:rPr>
          <w:rFonts w:ascii="Times New Roman" w:hAnsi="Times New Roman" w:cs="Times New Roman"/>
          <w:b/>
          <w:sz w:val="48"/>
          <w:szCs w:val="48"/>
        </w:rPr>
        <w:t xml:space="preserve"> на дейностите през 201</w:t>
      </w:r>
      <w:r w:rsidR="00063EA3">
        <w:rPr>
          <w:rFonts w:ascii="Times New Roman" w:hAnsi="Times New Roman" w:cs="Times New Roman"/>
          <w:b/>
          <w:sz w:val="48"/>
          <w:szCs w:val="48"/>
        </w:rPr>
        <w:t>9</w:t>
      </w:r>
      <w:r w:rsidR="009354E7" w:rsidRPr="00930F09">
        <w:rPr>
          <w:rFonts w:ascii="Times New Roman" w:hAnsi="Times New Roman" w:cs="Times New Roman"/>
          <w:b/>
          <w:sz w:val="48"/>
          <w:szCs w:val="48"/>
        </w:rPr>
        <w:t xml:space="preserve"> г., за  които е предоставено комплексно </w:t>
      </w:r>
      <w:r w:rsidRPr="00930F09">
        <w:rPr>
          <w:rFonts w:ascii="Times New Roman" w:hAnsi="Times New Roman" w:cs="Times New Roman"/>
          <w:b/>
          <w:sz w:val="48"/>
          <w:szCs w:val="48"/>
        </w:rPr>
        <w:t>разрешително</w:t>
      </w:r>
      <w:r w:rsidR="00930F0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30F09">
        <w:rPr>
          <w:rFonts w:ascii="Times New Roman" w:hAnsi="Times New Roman" w:cs="Times New Roman"/>
          <w:b/>
          <w:sz w:val="48"/>
          <w:szCs w:val="48"/>
        </w:rPr>
        <w:t xml:space="preserve">340-Н1/2015 г. </w:t>
      </w:r>
      <w:r w:rsidR="00930F0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30F09">
        <w:rPr>
          <w:rFonts w:ascii="Times New Roman" w:hAnsi="Times New Roman" w:cs="Times New Roman"/>
          <w:b/>
          <w:sz w:val="48"/>
          <w:szCs w:val="48"/>
        </w:rPr>
        <w:t>на "Свинекомплекс Брестак" АД</w:t>
      </w:r>
    </w:p>
    <w:p w:rsidR="00FC4B7D" w:rsidRPr="00930F09" w:rsidRDefault="00930F09" w:rsidP="009354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0F09">
        <w:rPr>
          <w:rFonts w:ascii="Times New Roman" w:hAnsi="Times New Roman" w:cs="Times New Roman"/>
          <w:b/>
          <w:sz w:val="48"/>
          <w:szCs w:val="48"/>
        </w:rPr>
        <w:t xml:space="preserve">с. </w:t>
      </w:r>
      <w:r w:rsidR="00FC4B7D" w:rsidRPr="00930F09">
        <w:rPr>
          <w:rFonts w:ascii="Times New Roman" w:hAnsi="Times New Roman" w:cs="Times New Roman"/>
          <w:b/>
          <w:sz w:val="48"/>
          <w:szCs w:val="48"/>
        </w:rPr>
        <w:t>Брестак</w:t>
      </w:r>
    </w:p>
    <w:p w:rsidR="00FC4B7D" w:rsidRPr="00930F09" w:rsidRDefault="00FC4B7D" w:rsidP="009354E7">
      <w:pPr>
        <w:spacing w:line="200" w:lineRule="exact"/>
        <w:jc w:val="center"/>
        <w:rPr>
          <w:rFonts w:ascii="Times New Roman" w:eastAsia="Times New Roman" w:hAnsi="Times New Roman"/>
          <w:sz w:val="48"/>
          <w:szCs w:val="48"/>
        </w:rPr>
      </w:pPr>
    </w:p>
    <w:p w:rsidR="00FC4B7D" w:rsidRDefault="00FC4B7D" w:rsidP="009354E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063EA3" w:rsidP="00063EA3">
      <w:pPr>
        <w:tabs>
          <w:tab w:val="left" w:pos="389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49F4" w:rsidRDefault="003C49F4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49F4" w:rsidRDefault="003C49F4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49F4" w:rsidRDefault="003C49F4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49F4" w:rsidRDefault="003C49F4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FC4B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B7D" w:rsidRDefault="00FC4B7D" w:rsidP="006B732B">
      <w:pPr>
        <w:spacing w:line="0" w:lineRule="atLeast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Уводна част на годишния доклад</w:t>
      </w:r>
    </w:p>
    <w:p w:rsidR="00FC4B7D" w:rsidRPr="004A40C0" w:rsidRDefault="00FC4B7D" w:rsidP="0079595F">
      <w:pPr>
        <w:spacing w:line="235" w:lineRule="auto"/>
        <w:ind w:left="580" w:hanging="575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Наименование на инсталацията, за която е издадено комплексно разрешително (КР)</w:t>
      </w:r>
    </w:p>
    <w:p w:rsidR="00FC4B7D" w:rsidRPr="004A40C0" w:rsidRDefault="00FC4B7D" w:rsidP="006B732B">
      <w:pPr>
        <w:spacing w:line="0" w:lineRule="atLeast"/>
        <w:ind w:right="-1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“СВИНЕКОМПЛЕКС БРЕСТАК” АД с. Брестак Община Вълчи дол</w:t>
      </w:r>
    </w:p>
    <w:p w:rsidR="00FC4B7D" w:rsidRPr="004A40C0" w:rsidRDefault="00FC4B7D" w:rsidP="0079595F">
      <w:pPr>
        <w:spacing w:line="234" w:lineRule="auto"/>
        <w:rPr>
          <w:rFonts w:ascii="Times New Roman" w:eastAsia="Times New Roman" w:hAnsi="Times New Roman"/>
          <w:b/>
          <w:i/>
          <w:sz w:val="22"/>
          <w:szCs w:val="22"/>
        </w:rPr>
      </w:pPr>
      <w:r w:rsidRPr="004A40C0">
        <w:rPr>
          <w:rFonts w:ascii="Times New Roman" w:eastAsia="Times New Roman" w:hAnsi="Times New Roman"/>
          <w:b/>
          <w:i/>
          <w:sz w:val="22"/>
          <w:szCs w:val="22"/>
        </w:rPr>
        <w:t>“Инсталация за интензивно отглеждане на свине” - т. 6.6 в) от Приложение 4 на ЗООС.</w:t>
      </w:r>
    </w:p>
    <w:p w:rsidR="00FC4B7D" w:rsidRPr="004A40C0" w:rsidRDefault="00FC4B7D" w:rsidP="0079595F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Адрес по местонахождение на инсталацията</w:t>
      </w:r>
    </w:p>
    <w:p w:rsidR="00FC4B7D" w:rsidRPr="004A40C0" w:rsidRDefault="00FC4B7D" w:rsidP="0079595F">
      <w:pPr>
        <w:spacing w:line="0" w:lineRule="atLeast"/>
        <w:ind w:right="216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“СВИНЕКОМПЛЕКС БРЕСТАК” АД, с. Брестак, Община Вълчи дол. област Варна тел: 0888 718 527</w:t>
      </w:r>
    </w:p>
    <w:p w:rsidR="00FC4B7D" w:rsidRPr="004A40C0" w:rsidRDefault="00FC4B7D" w:rsidP="0079595F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Регистрационния номер на КР</w:t>
      </w:r>
    </w:p>
    <w:p w:rsidR="00FC4B7D" w:rsidRPr="004A40C0" w:rsidRDefault="00FC4B7D" w:rsidP="00C154A3">
      <w:pPr>
        <w:spacing w:line="0" w:lineRule="atLeast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Комплексно разрешително на "Свинекомплекс Брестак" АД, с. Брестак 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№ 340-Н1/2015г.</w:t>
      </w:r>
    </w:p>
    <w:p w:rsidR="00FC4B7D" w:rsidRPr="004A40C0" w:rsidRDefault="00FC4B7D" w:rsidP="0079595F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 xml:space="preserve">Дата на подписване на КР - </w:t>
      </w:r>
      <w:r w:rsidRPr="004A40C0">
        <w:rPr>
          <w:rFonts w:ascii="Times New Roman" w:eastAsia="Times New Roman" w:hAnsi="Times New Roman"/>
          <w:sz w:val="22"/>
          <w:szCs w:val="22"/>
        </w:rPr>
        <w:t>2015</w:t>
      </w:r>
      <w:r w:rsidRPr="004A40C0">
        <w:rPr>
          <w:rFonts w:ascii="Arial" w:eastAsia="Arial" w:hAnsi="Arial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г.</w:t>
      </w:r>
    </w:p>
    <w:p w:rsidR="00FC4B7D" w:rsidRPr="004A40C0" w:rsidRDefault="00FC4B7D" w:rsidP="0079595F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 xml:space="preserve">Дата на влизане в сила на КР - </w:t>
      </w:r>
      <w:r w:rsidRPr="004A40C0">
        <w:rPr>
          <w:rFonts w:ascii="Times New Roman" w:eastAsia="Times New Roman" w:hAnsi="Times New Roman"/>
          <w:sz w:val="22"/>
          <w:szCs w:val="22"/>
        </w:rPr>
        <w:t>2015</w:t>
      </w:r>
      <w:r w:rsidRPr="004A40C0">
        <w:rPr>
          <w:rFonts w:ascii="Arial" w:eastAsia="Arial" w:hAnsi="Arial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г.</w:t>
      </w:r>
    </w:p>
    <w:p w:rsidR="00FC4B7D" w:rsidRPr="004A40C0" w:rsidRDefault="00FC4B7D" w:rsidP="0079595F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Име на собственика или на оператора</w:t>
      </w:r>
    </w:p>
    <w:p w:rsidR="00FC4B7D" w:rsidRPr="004A40C0" w:rsidRDefault="00FC4B7D" w:rsidP="0079595F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“СВИНЕКОМПЛЕКС БРЕСТАК” АД, с. Брестак, Община Вълчи дол</w:t>
      </w:r>
    </w:p>
    <w:p w:rsidR="00FC4B7D" w:rsidRPr="004A40C0" w:rsidRDefault="00FC4B7D" w:rsidP="0079595F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Адрес, тел. номер, факс и e-mail на оператора / инсталацията</w:t>
      </w:r>
    </w:p>
    <w:p w:rsidR="00FC4B7D" w:rsidRPr="004A40C0" w:rsidRDefault="00FC4B7D" w:rsidP="0079595F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“СВИНЕКОМПЛЕКС БРЕСТАК” АД, с. Брестак</w:t>
      </w:r>
    </w:p>
    <w:p w:rsidR="00FC4B7D" w:rsidRPr="004A40C0" w:rsidRDefault="00FC4B7D" w:rsidP="0079595F">
      <w:pPr>
        <w:spacing w:line="0" w:lineRule="atLeast"/>
        <w:ind w:left="60"/>
        <w:rPr>
          <w:rFonts w:ascii="Times New Roman" w:eastAsia="Times New Roman" w:hAnsi="Times New Roman"/>
          <w:color w:val="0000FF"/>
          <w:sz w:val="22"/>
          <w:szCs w:val="22"/>
          <w:u w:val="single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тел: 0888 718 527, e-mail: </w:t>
      </w:r>
      <w:hyperlink r:id="rId8" w:history="1">
        <w:r w:rsidRPr="004A40C0">
          <w:rPr>
            <w:rFonts w:ascii="Times New Roman" w:eastAsia="Times New Roman" w:hAnsi="Times New Roman"/>
            <w:color w:val="0000FF"/>
            <w:sz w:val="22"/>
            <w:szCs w:val="22"/>
            <w:u w:val="single"/>
          </w:rPr>
          <w:t>brestak@boniholding.com</w:t>
        </w:r>
      </w:hyperlink>
    </w:p>
    <w:p w:rsidR="00FC4B7D" w:rsidRPr="004A40C0" w:rsidRDefault="00FC4B7D" w:rsidP="0079595F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Име на лицето за контакти</w:t>
      </w:r>
    </w:p>
    <w:p w:rsidR="00FC4B7D" w:rsidRPr="004A40C0" w:rsidRDefault="00FC4B7D" w:rsidP="0079595F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Лице за контакти:</w:t>
      </w:r>
      <w:r w:rsidR="006B732B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Пенка Илиева Маринова – изпълнителен директор</w:t>
      </w:r>
    </w:p>
    <w:p w:rsidR="00FC4B7D" w:rsidRPr="004A40C0" w:rsidRDefault="00FC4B7D" w:rsidP="0079595F">
      <w:pPr>
        <w:spacing w:line="0" w:lineRule="atLeast"/>
        <w:rPr>
          <w:rFonts w:ascii="Arial" w:eastAsia="Arial" w:hAnsi="Arial"/>
          <w:b/>
          <w:sz w:val="22"/>
          <w:szCs w:val="22"/>
        </w:rPr>
      </w:pPr>
      <w:bookmarkStart w:id="0" w:name="page3"/>
      <w:bookmarkEnd w:id="0"/>
      <w:r w:rsidRPr="004A40C0">
        <w:rPr>
          <w:rFonts w:ascii="Arial" w:eastAsia="Arial" w:hAnsi="Arial"/>
          <w:b/>
          <w:sz w:val="22"/>
          <w:szCs w:val="22"/>
        </w:rPr>
        <w:t>Телефон, факс и e-mail на лицето за контакти</w:t>
      </w:r>
    </w:p>
    <w:p w:rsidR="00FC4B7D" w:rsidRPr="004A40C0" w:rsidRDefault="009354E7" w:rsidP="0079595F">
      <w:pPr>
        <w:spacing w:line="236" w:lineRule="auto"/>
        <w:ind w:right="5951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моб: 0888 718 </w:t>
      </w:r>
      <w:r w:rsidR="00FC4B7D" w:rsidRPr="004A40C0">
        <w:rPr>
          <w:rFonts w:ascii="Times New Roman" w:eastAsia="Times New Roman" w:hAnsi="Times New Roman"/>
          <w:sz w:val="22"/>
          <w:szCs w:val="22"/>
        </w:rPr>
        <w:t>527</w:t>
      </w:r>
    </w:p>
    <w:p w:rsidR="00FC4B7D" w:rsidRPr="004A40C0" w:rsidRDefault="00FC4B7D" w:rsidP="0079595F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79595F">
      <w:pPr>
        <w:spacing w:line="0" w:lineRule="atLeast"/>
        <w:rPr>
          <w:rFonts w:ascii="Times New Roman" w:eastAsia="Times New Roman" w:hAnsi="Times New Roman"/>
          <w:color w:val="0000FF"/>
          <w:sz w:val="22"/>
          <w:szCs w:val="22"/>
          <w:u w:val="single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e-mail: </w:t>
      </w:r>
      <w:hyperlink r:id="rId9" w:history="1">
        <w:r w:rsidRPr="004A40C0">
          <w:rPr>
            <w:rFonts w:ascii="Times New Roman" w:eastAsia="Times New Roman" w:hAnsi="Times New Roman"/>
            <w:color w:val="0000FF"/>
            <w:sz w:val="22"/>
            <w:szCs w:val="22"/>
            <w:u w:val="single"/>
          </w:rPr>
          <w:t>brestak@boniholding.com</w:t>
        </w:r>
      </w:hyperlink>
    </w:p>
    <w:p w:rsidR="00FC4B7D" w:rsidRPr="004A40C0" w:rsidRDefault="00FC4B7D" w:rsidP="0079595F">
      <w:pPr>
        <w:spacing w:line="365" w:lineRule="exact"/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79595F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Кратко описание на всяка от дейностите, извършвани в инсталацията</w:t>
      </w:r>
    </w:p>
    <w:p w:rsidR="00FC4B7D" w:rsidRPr="004A40C0" w:rsidRDefault="00FC4B7D" w:rsidP="0079595F">
      <w:pPr>
        <w:ind w:left="70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 свинекомплекс</w:t>
      </w:r>
      <w:r w:rsidR="00302251" w:rsidRPr="004A40C0">
        <w:rPr>
          <w:rFonts w:ascii="Times New Roman" w:eastAsia="Times New Roman" w:hAnsi="Times New Roman"/>
          <w:sz w:val="22"/>
          <w:szCs w:val="22"/>
        </w:rPr>
        <w:t>а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се отглеждат:</w:t>
      </w:r>
    </w:p>
    <w:p w:rsidR="00FC4B7D" w:rsidRPr="004A40C0" w:rsidRDefault="00FC4B7D" w:rsidP="00FC4B7D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свине майки с бозайници</w:t>
      </w:r>
    </w:p>
    <w:p w:rsidR="00FC4B7D" w:rsidRPr="004A40C0" w:rsidRDefault="00FC4B7D" w:rsidP="00FC4B7D">
      <w:pPr>
        <w:numPr>
          <w:ilvl w:val="0"/>
          <w:numId w:val="2"/>
        </w:numPr>
        <w:tabs>
          <w:tab w:val="left" w:pos="360"/>
        </w:tabs>
        <w:ind w:right="6200"/>
        <w:rPr>
          <w:rFonts w:ascii="Symbol" w:eastAsia="Symbol" w:hAnsi="Symbol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подрастващи прасета </w:t>
      </w:r>
    </w:p>
    <w:p w:rsidR="00FC4B7D" w:rsidRPr="004A40C0" w:rsidRDefault="00FC4B7D" w:rsidP="00FC4B7D">
      <w:pPr>
        <w:tabs>
          <w:tab w:val="left" w:pos="360"/>
        </w:tabs>
        <w:ind w:right="6200"/>
        <w:rPr>
          <w:rFonts w:ascii="Symbol" w:eastAsia="Symbol" w:hAnsi="Symbol"/>
          <w:sz w:val="22"/>
          <w:szCs w:val="22"/>
        </w:rPr>
      </w:pPr>
    </w:p>
    <w:p w:rsidR="00FC4B7D" w:rsidRPr="004A40C0" w:rsidRDefault="00FC4B7D" w:rsidP="00FC4B7D">
      <w:pPr>
        <w:tabs>
          <w:tab w:val="left" w:pos="360"/>
        </w:tabs>
        <w:ind w:right="5391"/>
        <w:rPr>
          <w:rFonts w:ascii="Symbol" w:eastAsia="Symbol" w:hAnsi="Symbol"/>
          <w:b/>
          <w:sz w:val="22"/>
          <w:szCs w:val="22"/>
        </w:rPr>
      </w:pPr>
      <w:r w:rsidRPr="004A40C0">
        <w:rPr>
          <w:rFonts w:ascii="Times New Roman" w:eastAsia="Times New Roman" w:hAnsi="Times New Roman"/>
          <w:b/>
          <w:sz w:val="22"/>
          <w:szCs w:val="22"/>
        </w:rPr>
        <w:t>Технология на производството</w:t>
      </w:r>
    </w:p>
    <w:p w:rsidR="00FC4B7D" w:rsidRPr="004A40C0" w:rsidRDefault="00FC4B7D" w:rsidP="00FC4B7D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Новодоставените ремонтни прасета постъпват в сграда 1 където престояват около 60 дни с цел аклиматизация и адаптация към основното стадо. В свинефермата се използва 7 дневен ритъм на производство, което означава, че за седем дни трябва да се сформира една група свине-майки. Една група е броят на свинете-майки, които са заплодени за период от 7 дни. В тази група влизат свинете-майки от основното стадо плюс ремонтните свине, които са млади нераждали животни и имат предназначението да заменят тези свине-майки от основното стадо които са отпаднали от разплод (брак).</w:t>
      </w:r>
    </w:p>
    <w:p w:rsidR="00FC4B7D" w:rsidRPr="004A40C0" w:rsidRDefault="00FC4B7D" w:rsidP="00FC4B7D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Всички родили свине-майки след отбиването и адаптиралите се ремонтни свине се преместват в сграда 2 (свине-майки-заплождащи се, отдих), където се осеменяват изкуствено. За целта в сградите се отглеждат и нерези, а също така е обособена лаборатория за добиване, преценка и разреждане на семенен материал. След престой от около 7 дни новосформираната група заплодени свине се преместват в сграда 3, където прекарват около 30 дни като категория условно бременни. Животните, които проявят признаци на еструс през този период, обикновено около двадесетия ден се връщат обратно в сграда 2 за повторно осеменяване. Животните проявили еструс и след второто осеменяване се бракуват. След този период от 30 дни групите се премества в сгради 9, 10 и 11 като категория бременни свине.</w:t>
      </w:r>
    </w:p>
    <w:p w:rsidR="00FC4B7D" w:rsidRPr="004A40C0" w:rsidRDefault="00FC4B7D" w:rsidP="00FC4B7D">
      <w:pPr>
        <w:ind w:firstLine="576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Четири дни преди предполагаемото раждане бременните свине-майки се преместват в помещенията за опрасване (по четири халета от сгради 5, 6, 7, 8 и 9). Там те раждат и престояват заедно със своите прасета-сукалчета около 30 дни, до периода на отбиване. След отбиването отбитите свине майки се местят в сграда 1 където отново след 4-5 дни ще бъдат разгонени и готови за ново заплождане.</w:t>
      </w:r>
    </w:p>
    <w:p w:rsidR="00FC4B7D" w:rsidRPr="004A40C0" w:rsidRDefault="00FC4B7D" w:rsidP="00FC4B7D">
      <w:pPr>
        <w:ind w:firstLine="576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Отбитите прасета с живо тегло около 7 кг, след отбиването се преместват в помещенията за отбити прасета (по четири халета от сгради 5, 6, 7, 8, 9 и едно хале в сграда 10), където престояват 70 дни. След изтичането на този период прасетата са достигнали 30 кг жива маса и са готови да бъдат транспортирани в помещенията за угояване в “Свинекомплекс Тетрахиб” ЕАД.</w:t>
      </w:r>
    </w:p>
    <w:p w:rsidR="00FC4B7D" w:rsidRPr="004A40C0" w:rsidRDefault="00FC4B7D" w:rsidP="00FC4B7D">
      <w:pPr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FC4B7D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Производствен капацитет на инсталацията</w:t>
      </w:r>
    </w:p>
    <w:p w:rsidR="00FC4B7D" w:rsidRPr="004A40C0" w:rsidRDefault="00FC4B7D" w:rsidP="00FC4B7D">
      <w:pPr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Инсталацията, която попада в обхвата на т. 6.6 в) от Приложение 4 на ЗООС:</w:t>
      </w:r>
      <w:bookmarkStart w:id="1" w:name="page4"/>
      <w:bookmarkEnd w:id="1"/>
    </w:p>
    <w:p w:rsidR="00FC4B7D" w:rsidRPr="004A40C0" w:rsidRDefault="00FC4B7D" w:rsidP="00FC4B7D">
      <w:pPr>
        <w:ind w:left="720"/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Максимален капацитет на инсталацията съгласно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 № 4 от КР:</w:t>
      </w:r>
    </w:p>
    <w:p w:rsidR="00FC4B7D" w:rsidRPr="004A40C0" w:rsidRDefault="00FC4B7D" w:rsidP="00FC4B7D">
      <w:pPr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b/>
          <w:sz w:val="22"/>
          <w:szCs w:val="22"/>
        </w:rPr>
        <w:t>Таблица 4.1 от КР</w:t>
      </w:r>
    </w:p>
    <w:tbl>
      <w:tblPr>
        <w:tblW w:w="93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60"/>
        <w:gridCol w:w="2980"/>
      </w:tblGrid>
      <w:tr w:rsidR="00FC4B7D" w:rsidRPr="004C000E" w:rsidTr="00FC4B7D">
        <w:trPr>
          <w:trHeight w:val="245"/>
        </w:trPr>
        <w:tc>
          <w:tcPr>
            <w:tcW w:w="540" w:type="dxa"/>
            <w:shd w:val="clear" w:color="auto" w:fill="auto"/>
            <w:vAlign w:val="bottom"/>
          </w:tcPr>
          <w:p w:rsidR="00FC4B7D" w:rsidRPr="004C000E" w:rsidRDefault="00FC4B7D" w:rsidP="00663AF9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C000E">
              <w:rPr>
                <w:rFonts w:ascii="Times New Roman" w:eastAsia="Times New Roman" w:hAnsi="Times New Roman"/>
                <w:b/>
                <w:w w:val="99"/>
              </w:rPr>
              <w:t>№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FC4B7D" w:rsidRPr="004C000E" w:rsidRDefault="00FC4B7D" w:rsidP="00663AF9">
            <w:pPr>
              <w:ind w:left="160"/>
              <w:rPr>
                <w:rFonts w:ascii="Times New Roman" w:eastAsia="Times New Roman" w:hAnsi="Times New Roman"/>
                <w:b/>
              </w:rPr>
            </w:pPr>
            <w:r w:rsidRPr="004C000E">
              <w:rPr>
                <w:rFonts w:ascii="Times New Roman" w:eastAsia="Times New Roman" w:hAnsi="Times New Roman"/>
                <w:b/>
              </w:rPr>
              <w:t>Инсталации, обхванати от това разрешително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FC4B7D" w:rsidRPr="004C000E" w:rsidRDefault="00FC4B7D" w:rsidP="00663AF9">
            <w:pPr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4C000E">
              <w:rPr>
                <w:rFonts w:ascii="Times New Roman" w:eastAsia="Times New Roman" w:hAnsi="Times New Roman"/>
                <w:b/>
                <w:w w:val="98"/>
              </w:rPr>
              <w:t>Капацитет</w:t>
            </w:r>
          </w:p>
        </w:tc>
      </w:tr>
      <w:tr w:rsidR="00FC4B7D" w:rsidRPr="004C000E" w:rsidTr="00FC4B7D">
        <w:trPr>
          <w:trHeight w:val="244"/>
        </w:trPr>
        <w:tc>
          <w:tcPr>
            <w:tcW w:w="540" w:type="dxa"/>
            <w:shd w:val="clear" w:color="auto" w:fill="auto"/>
            <w:vAlign w:val="bottom"/>
          </w:tcPr>
          <w:p w:rsidR="00FC4B7D" w:rsidRPr="004C000E" w:rsidRDefault="00FC4B7D" w:rsidP="00663AF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40" w:type="dxa"/>
            <w:gridSpan w:val="2"/>
            <w:shd w:val="clear" w:color="auto" w:fill="auto"/>
            <w:vAlign w:val="bottom"/>
          </w:tcPr>
          <w:p w:rsidR="00FC4B7D" w:rsidRPr="004C000E" w:rsidRDefault="00FC4B7D" w:rsidP="00663AF9">
            <w:pPr>
              <w:ind w:left="360"/>
              <w:rPr>
                <w:rFonts w:ascii="Times New Roman" w:eastAsia="Times New Roman" w:hAnsi="Times New Roman"/>
                <w:b/>
              </w:rPr>
            </w:pPr>
            <w:r w:rsidRPr="004C000E">
              <w:rPr>
                <w:rFonts w:ascii="Times New Roman" w:eastAsia="Times New Roman" w:hAnsi="Times New Roman"/>
                <w:b/>
              </w:rPr>
              <w:t>Инсталация, която попада в обхвата на т. 6.6 в) от Приложение 4 на ЗООС:</w:t>
            </w:r>
          </w:p>
        </w:tc>
      </w:tr>
      <w:tr w:rsidR="00FC4B7D" w:rsidRPr="004C000E" w:rsidTr="00FC4B7D">
        <w:trPr>
          <w:trHeight w:val="522"/>
        </w:trPr>
        <w:tc>
          <w:tcPr>
            <w:tcW w:w="540" w:type="dxa"/>
            <w:shd w:val="clear" w:color="auto" w:fill="auto"/>
            <w:vAlign w:val="bottom"/>
          </w:tcPr>
          <w:p w:rsidR="00FC4B7D" w:rsidRDefault="00FC4B7D" w:rsidP="00663AF9">
            <w:pPr>
              <w:ind w:right="70"/>
              <w:jc w:val="right"/>
              <w:rPr>
                <w:rFonts w:ascii="Times New Roman" w:eastAsia="Times New Roman" w:hAnsi="Times New Roman"/>
                <w:b/>
              </w:rPr>
            </w:pPr>
            <w:r w:rsidRPr="004C000E">
              <w:rPr>
                <w:rFonts w:ascii="Times New Roman" w:eastAsia="Times New Roman" w:hAnsi="Times New Roman"/>
                <w:b/>
              </w:rPr>
              <w:t>1.</w:t>
            </w:r>
          </w:p>
          <w:p w:rsidR="00FC4B7D" w:rsidRPr="004C000E" w:rsidRDefault="00FC4B7D" w:rsidP="00663AF9">
            <w:pPr>
              <w:ind w:right="70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FC4B7D" w:rsidRPr="004C000E" w:rsidRDefault="00FC4B7D" w:rsidP="00663AF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000E">
              <w:rPr>
                <w:rFonts w:ascii="Times New Roman" w:eastAsia="Times New Roman" w:hAnsi="Times New Roman"/>
                <w:b/>
              </w:rPr>
              <w:t>Инсталация за интензивно отглеждане на свине,</w:t>
            </w:r>
            <w:r>
              <w:rPr>
                <w:rFonts w:ascii="Times New Roman" w:eastAsia="Times New Roman" w:hAnsi="Times New Roman"/>
                <w:b/>
              </w:rPr>
              <w:t xml:space="preserve"> включваща двадесет и шест броя халета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FC4B7D" w:rsidRPr="004C000E" w:rsidRDefault="00FC4B7D" w:rsidP="00663AF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000E">
              <w:rPr>
                <w:rFonts w:ascii="Times New Roman" w:eastAsia="Times New Roman" w:hAnsi="Times New Roman"/>
                <w:b/>
              </w:rPr>
              <w:t>5</w:t>
            </w:r>
            <w:r w:rsidRPr="004C000E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Pr="004C000E">
              <w:rPr>
                <w:rFonts w:ascii="Times New Roman" w:eastAsia="Times New Roman" w:hAnsi="Times New Roman"/>
                <w:b/>
              </w:rPr>
              <w:t>300 скотоместа за свине</w:t>
            </w:r>
          </w:p>
          <w:p w:rsidR="00FC4B7D" w:rsidRPr="004C000E" w:rsidRDefault="00FC4B7D" w:rsidP="00663AF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000E">
              <w:rPr>
                <w:rFonts w:ascii="Times New Roman" w:eastAsia="Times New Roman" w:hAnsi="Times New Roman"/>
                <w:b/>
              </w:rPr>
              <w:t>майки</w:t>
            </w:r>
          </w:p>
        </w:tc>
      </w:tr>
    </w:tbl>
    <w:p w:rsidR="00FC4B7D" w:rsidRPr="004A40C0" w:rsidRDefault="00302251" w:rsidP="00FC4B7D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587E8B">
        <w:rPr>
          <w:rFonts w:ascii="Times New Roman" w:eastAsia="Times New Roman" w:hAnsi="Times New Roman"/>
          <w:sz w:val="22"/>
          <w:szCs w:val="22"/>
        </w:rPr>
        <w:t>През 201</w:t>
      </w:r>
      <w:r w:rsidR="00063EA3" w:rsidRPr="00587E8B">
        <w:rPr>
          <w:rFonts w:ascii="Times New Roman" w:eastAsia="Times New Roman" w:hAnsi="Times New Roman"/>
          <w:sz w:val="22"/>
          <w:szCs w:val="22"/>
        </w:rPr>
        <w:t>9</w:t>
      </w:r>
      <w:r w:rsidR="00FC4B7D" w:rsidRPr="00587E8B">
        <w:rPr>
          <w:rFonts w:ascii="Times New Roman" w:eastAsia="Times New Roman" w:hAnsi="Times New Roman"/>
          <w:sz w:val="22"/>
          <w:szCs w:val="22"/>
        </w:rPr>
        <w:t xml:space="preserve"> година в производството са били заети </w:t>
      </w:r>
      <w:r w:rsidR="004B1726" w:rsidRPr="00587E8B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87E8B" w:rsidRPr="00587E8B">
        <w:rPr>
          <w:rFonts w:ascii="Times New Roman" w:eastAsia="Times New Roman" w:hAnsi="Times New Roman"/>
          <w:b/>
          <w:sz w:val="22"/>
          <w:szCs w:val="22"/>
        </w:rPr>
        <w:t xml:space="preserve">4838 </w:t>
      </w:r>
      <w:r w:rsidR="00FC4B7D" w:rsidRPr="00587E8B">
        <w:rPr>
          <w:rFonts w:ascii="Times New Roman" w:eastAsia="Times New Roman" w:hAnsi="Times New Roman"/>
          <w:b/>
          <w:sz w:val="22"/>
          <w:szCs w:val="22"/>
        </w:rPr>
        <w:t>бр.</w:t>
      </w:r>
      <w:r w:rsidR="00FC4B7D" w:rsidRPr="00587E8B">
        <w:rPr>
          <w:rFonts w:ascii="Times New Roman" w:eastAsia="Times New Roman" w:hAnsi="Times New Roman"/>
          <w:sz w:val="22"/>
          <w:szCs w:val="22"/>
        </w:rPr>
        <w:t xml:space="preserve"> скотоместа </w:t>
      </w:r>
      <w:r w:rsidR="0079595F" w:rsidRPr="00587E8B">
        <w:rPr>
          <w:rFonts w:ascii="Times New Roman" w:eastAsia="Times New Roman" w:hAnsi="Times New Roman"/>
          <w:sz w:val="22"/>
          <w:szCs w:val="22"/>
        </w:rPr>
        <w:t>(от 5300 налични)</w:t>
      </w:r>
      <w:r w:rsidR="00587E8B" w:rsidRPr="00587E8B">
        <w:rPr>
          <w:rFonts w:ascii="Times New Roman" w:eastAsia="Times New Roman" w:hAnsi="Times New Roman"/>
          <w:sz w:val="22"/>
          <w:szCs w:val="22"/>
        </w:rPr>
        <w:t xml:space="preserve"> </w:t>
      </w:r>
      <w:r w:rsidR="00FC4B7D" w:rsidRPr="00587E8B">
        <w:rPr>
          <w:rFonts w:ascii="Times New Roman" w:eastAsia="Times New Roman" w:hAnsi="Times New Roman"/>
          <w:sz w:val="22"/>
          <w:szCs w:val="22"/>
        </w:rPr>
        <w:t xml:space="preserve">за отглеждане на свине майки и </w:t>
      </w:r>
      <w:r w:rsidR="00587E8B" w:rsidRPr="00587E8B">
        <w:rPr>
          <w:rFonts w:ascii="Times New Roman" w:eastAsia="Times New Roman" w:hAnsi="Times New Roman"/>
          <w:b/>
          <w:sz w:val="22"/>
          <w:szCs w:val="22"/>
        </w:rPr>
        <w:t xml:space="preserve">139846 </w:t>
      </w:r>
      <w:r w:rsidR="00FC4B7D" w:rsidRPr="00587E8B">
        <w:rPr>
          <w:rFonts w:ascii="Times New Roman" w:eastAsia="Times New Roman" w:hAnsi="Times New Roman"/>
          <w:b/>
          <w:sz w:val="22"/>
          <w:szCs w:val="22"/>
        </w:rPr>
        <w:t>бр</w:t>
      </w:r>
      <w:r w:rsidR="00FC4B7D" w:rsidRPr="00587E8B">
        <w:rPr>
          <w:rFonts w:ascii="Times New Roman" w:eastAsia="Times New Roman" w:hAnsi="Times New Roman"/>
          <w:sz w:val="22"/>
          <w:szCs w:val="22"/>
        </w:rPr>
        <w:t>. отгледан</w:t>
      </w:r>
      <w:r w:rsidR="0079595F" w:rsidRPr="00587E8B">
        <w:rPr>
          <w:rFonts w:ascii="Times New Roman" w:eastAsia="Times New Roman" w:hAnsi="Times New Roman"/>
          <w:sz w:val="22"/>
          <w:szCs w:val="22"/>
        </w:rPr>
        <w:t>и</w:t>
      </w:r>
      <w:r w:rsidR="00FC4B7D" w:rsidRPr="00587E8B">
        <w:rPr>
          <w:rFonts w:ascii="Times New Roman" w:eastAsia="Times New Roman" w:hAnsi="Times New Roman"/>
          <w:sz w:val="22"/>
          <w:szCs w:val="22"/>
        </w:rPr>
        <w:t xml:space="preserve"> на подрастващи прасета.</w:t>
      </w:r>
    </w:p>
    <w:p w:rsidR="00FC4B7D" w:rsidRPr="004A40C0" w:rsidRDefault="00FC4B7D" w:rsidP="00FC4B7D">
      <w:pPr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FC4B7D">
      <w:pPr>
        <w:ind w:left="580" w:hanging="575"/>
        <w:jc w:val="both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Организационната структура на предприятието, отнасяща се до управлението на околната среда</w:t>
      </w:r>
    </w:p>
    <w:p w:rsidR="00FC4B7D" w:rsidRPr="004A40C0" w:rsidRDefault="00FC4B7D" w:rsidP="00FC4B7D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 Дружеството има назначено лице, което пряко да се занимава и да отговаря по въпросите, свързани с опазване на околна среда – Камен Яниславов Грозданов.</w:t>
      </w:r>
    </w:p>
    <w:p w:rsidR="00FC4B7D" w:rsidRPr="004A40C0" w:rsidRDefault="00FC4B7D" w:rsidP="00FC4B7D">
      <w:pPr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FC4B7D">
      <w:pPr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РИОСВ, отговаряща за разрешителното</w:t>
      </w:r>
    </w:p>
    <w:p w:rsidR="00FC4B7D" w:rsidRPr="004A40C0" w:rsidRDefault="00FC4B7D" w:rsidP="00FC4B7D">
      <w:pPr>
        <w:ind w:right="4257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РИОСВ – Варна гр. Варна, ул. "Ян Палах" №4</w:t>
      </w:r>
    </w:p>
    <w:p w:rsidR="00FC4B7D" w:rsidRPr="004A40C0" w:rsidRDefault="00FC4B7D" w:rsidP="00FC4B7D">
      <w:pPr>
        <w:ind w:right="624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тел. +359 52 634 579; </w:t>
      </w:r>
    </w:p>
    <w:p w:rsidR="00FC4B7D" w:rsidRPr="004A40C0" w:rsidRDefault="00FC4B7D" w:rsidP="00FC4B7D">
      <w:pPr>
        <w:ind w:right="624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факс. +359 52 634 593;</w:t>
      </w:r>
    </w:p>
    <w:p w:rsidR="00FC4B7D" w:rsidRPr="004A40C0" w:rsidRDefault="00FC4B7D" w:rsidP="00FC4B7D">
      <w:pPr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FC4B7D">
      <w:pPr>
        <w:ind w:left="60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Басейновата дирекция, на чиято територия е разположена инсталацията</w:t>
      </w:r>
    </w:p>
    <w:p w:rsidR="0079595F" w:rsidRPr="004A40C0" w:rsidRDefault="00FC4B7D" w:rsidP="0079595F">
      <w:pPr>
        <w:ind w:right="283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Басейнова Дирекция Дунавски район с център гр.</w:t>
      </w:r>
      <w:r w:rsidR="0079595F"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Плевен </w:t>
      </w:r>
    </w:p>
    <w:p w:rsidR="00FC4B7D" w:rsidRPr="004A40C0" w:rsidRDefault="00FC4B7D" w:rsidP="00FC4B7D">
      <w:pPr>
        <w:ind w:right="346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Адрес на Басейновата Дирекция </w:t>
      </w:r>
    </w:p>
    <w:p w:rsidR="00FC4B7D" w:rsidRPr="004A40C0" w:rsidRDefault="00FC4B7D" w:rsidP="00FC4B7D">
      <w:pPr>
        <w:ind w:right="346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гр. Плевен, 5800 ул. “Чаталджа” 60 </w:t>
      </w:r>
    </w:p>
    <w:p w:rsidR="00FC4B7D" w:rsidRPr="004A40C0" w:rsidRDefault="00FC4B7D" w:rsidP="00FC4B7D">
      <w:pPr>
        <w:ind w:right="346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тел. 064 88 51 07</w:t>
      </w:r>
    </w:p>
    <w:p w:rsidR="00FC4B7D" w:rsidRPr="004A40C0" w:rsidRDefault="00FC4B7D" w:rsidP="00FC4B7D">
      <w:pPr>
        <w:rPr>
          <w:rFonts w:ascii="Times New Roman" w:eastAsia="Times New Roman" w:hAnsi="Times New Roman"/>
          <w:sz w:val="22"/>
          <w:szCs w:val="22"/>
        </w:rPr>
      </w:pPr>
    </w:p>
    <w:p w:rsidR="00FC4B7D" w:rsidRPr="004A40C0" w:rsidRDefault="00FC4B7D" w:rsidP="00FC4B7D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 xml:space="preserve">СИСТЕМА </w:t>
      </w:r>
      <w:r w:rsidR="00121F5F" w:rsidRPr="004A40C0">
        <w:rPr>
          <w:rFonts w:ascii="Times New Roman" w:eastAsia="Arial" w:hAnsi="Times New Roman" w:cs="Times New Roman"/>
          <w:b/>
          <w:sz w:val="22"/>
          <w:szCs w:val="22"/>
        </w:rPr>
        <w:t>ЗА УПРАВЛЕНИЕ НА ОКОЛНАТА СРЕДА</w:t>
      </w:r>
    </w:p>
    <w:p w:rsidR="00FC4B7D" w:rsidRPr="004A40C0" w:rsidRDefault="00FC4B7D" w:rsidP="00121F5F">
      <w:pPr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комплексно разрешително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КР №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340-Н1/2015</w:t>
      </w:r>
      <w:r w:rsidR="004B1726"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г.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“Свинекомплекс Брестак” АД има задължението да внедри система за управление на околната среда (СУОС).</w:t>
      </w:r>
    </w:p>
    <w:p w:rsidR="00FC4B7D" w:rsidRPr="004A40C0" w:rsidRDefault="00FC4B7D" w:rsidP="00FC4B7D">
      <w:pPr>
        <w:ind w:firstLine="72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Дружеството има назначено лице, което пряко да се занимава и да отговаря по въпросите, свързани с опазване на околна среда - Камен Яниславов Грозданов.</w:t>
      </w:r>
    </w:p>
    <w:p w:rsidR="00FC4B7D" w:rsidRPr="004A40C0" w:rsidRDefault="00FC4B7D" w:rsidP="00FC4B7D">
      <w:pPr>
        <w:ind w:left="560"/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b/>
          <w:sz w:val="22"/>
          <w:szCs w:val="22"/>
        </w:rPr>
        <w:t>Структура и отговорности:</w:t>
      </w:r>
    </w:p>
    <w:p w:rsidR="00FC4B7D" w:rsidRPr="004A40C0" w:rsidRDefault="00FC4B7D" w:rsidP="00FC4B7D">
      <w:pPr>
        <w:ind w:left="720" w:right="278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5.1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 </w:t>
      </w:r>
    </w:p>
    <w:p w:rsidR="00FC4B7D" w:rsidRPr="004A40C0" w:rsidRDefault="00FC4B7D" w:rsidP="007F0676">
      <w:pPr>
        <w:ind w:left="720" w:right="278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Изготвени и налични са всички необходими инструкции. </w:t>
      </w:r>
    </w:p>
    <w:p w:rsidR="00FC4B7D" w:rsidRPr="004A40C0" w:rsidRDefault="00FC4B7D" w:rsidP="00FC4B7D">
      <w:pPr>
        <w:ind w:left="720" w:right="278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5.2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</w:t>
      </w:r>
    </w:p>
    <w:p w:rsidR="00FC4B7D" w:rsidRPr="004A40C0" w:rsidRDefault="00FC4B7D" w:rsidP="007F0676">
      <w:pPr>
        <w:ind w:firstLine="72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Операторът прилага инструкции за мониторинг на техническите и емисионни</w:t>
      </w:r>
      <w:r w:rsidR="007F0676" w:rsidRPr="004A40C0">
        <w:rPr>
          <w:rFonts w:ascii="Times New Roman" w:eastAsia="Times New Roman" w:hAnsi="Times New Roman"/>
          <w:sz w:val="22"/>
          <w:szCs w:val="22"/>
        </w:rPr>
        <w:t xml:space="preserve"> показатели по условията на КР.</w:t>
      </w:r>
    </w:p>
    <w:p w:rsidR="00FC4B7D" w:rsidRPr="004A40C0" w:rsidRDefault="00FC4B7D" w:rsidP="00FC4B7D">
      <w:pPr>
        <w:ind w:left="72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5.3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</w:t>
      </w:r>
      <w:bookmarkStart w:id="2" w:name="page5"/>
      <w:bookmarkEnd w:id="2"/>
    </w:p>
    <w:p w:rsidR="00FC4B7D" w:rsidRPr="004A40C0" w:rsidRDefault="00FC4B7D" w:rsidP="007F0676">
      <w:pPr>
        <w:ind w:right="2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Операторът прилага инструкции за периодична оценка на съответствието на стойностите на емисионните и технически показатели заложени в ус</w:t>
      </w:r>
      <w:r w:rsidR="007F0676" w:rsidRPr="004A40C0">
        <w:rPr>
          <w:rFonts w:ascii="Times New Roman" w:eastAsia="Times New Roman" w:hAnsi="Times New Roman"/>
          <w:sz w:val="22"/>
          <w:szCs w:val="22"/>
        </w:rPr>
        <w:t>ловията на КР.</w:t>
      </w:r>
    </w:p>
    <w:p w:rsidR="00FC4B7D" w:rsidRPr="004A40C0" w:rsidRDefault="00FC4B7D" w:rsidP="00FC4B7D">
      <w:pPr>
        <w:ind w:left="72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5.4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</w:t>
      </w:r>
    </w:p>
    <w:p w:rsidR="007F0676" w:rsidRPr="004A40C0" w:rsidRDefault="00FC4B7D" w:rsidP="007F0676">
      <w:pPr>
        <w:ind w:firstLine="68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Притежателят на настоящото комплексно разрешително е изготвил и прилага писмени инструкции за установяване на причините за допуснатите несъответствия и предприемане на коригиращи действия съгласно условията в комплексното разрешително. </w:t>
      </w:r>
    </w:p>
    <w:p w:rsidR="007F0676" w:rsidRPr="004A40C0" w:rsidRDefault="00121F5F" w:rsidP="007F0676">
      <w:pPr>
        <w:ind w:firstLine="68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5.5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</w:t>
      </w:r>
    </w:p>
    <w:p w:rsidR="00121F5F" w:rsidRPr="004A40C0" w:rsidRDefault="00121F5F" w:rsidP="00302251">
      <w:pPr>
        <w:ind w:firstLine="68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Притежателят на настоящото разрешително документира данните от наблюдението на техническите и емисионни показатели, резултатите от оценката на съответствието им, причините за установените несъответствия и предприетите коригиращи действия в съответствие с изискванията на условията в комплексното разрешително.</w:t>
      </w:r>
    </w:p>
    <w:p w:rsidR="00121F5F" w:rsidRPr="004A40C0" w:rsidRDefault="00121F5F" w:rsidP="00121F5F">
      <w:pPr>
        <w:ind w:left="56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5.6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</w:t>
      </w:r>
    </w:p>
    <w:p w:rsidR="00121F5F" w:rsidRPr="004A40C0" w:rsidRDefault="00121F5F" w:rsidP="007F0676">
      <w:pPr>
        <w:ind w:right="20" w:firstLine="566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Притежателят на настоящото комплексно разрешително е изготвил и прилага инструкция за периодична оценка на наличие на нови нормативни разпоредби към работата на инсталацията по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 № 2</w:t>
      </w:r>
      <w:r w:rsidRPr="004A40C0">
        <w:rPr>
          <w:rFonts w:ascii="Times New Roman" w:eastAsia="Times New Roman" w:hAnsi="Times New Roman"/>
          <w:sz w:val="22"/>
          <w:szCs w:val="22"/>
        </w:rPr>
        <w:t>, произтичащи от нови нормативни актове, и уведомява ръководния персонал за предприемане на необходимите организационни/технически действия за постигане съответствие с тези нормативни разпоре</w:t>
      </w:r>
      <w:r w:rsidR="007F0676" w:rsidRPr="004A40C0">
        <w:rPr>
          <w:rFonts w:ascii="Times New Roman" w:eastAsia="Times New Roman" w:hAnsi="Times New Roman"/>
          <w:sz w:val="22"/>
          <w:szCs w:val="22"/>
        </w:rPr>
        <w:t>дби.</w:t>
      </w:r>
    </w:p>
    <w:p w:rsidR="00121F5F" w:rsidRPr="004A40C0" w:rsidRDefault="00121F5F" w:rsidP="00121F5F">
      <w:pPr>
        <w:ind w:left="56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5.7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КР</w:t>
      </w:r>
    </w:p>
    <w:p w:rsidR="00121F5F" w:rsidRPr="004A40C0" w:rsidRDefault="00121F5F" w:rsidP="00121F5F">
      <w:pPr>
        <w:ind w:right="20" w:firstLine="56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Притежателят на настоящото разрешително документира и съхранява резултатите от прилагането на инструкцията по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 5.6.</w:t>
      </w:r>
    </w:p>
    <w:p w:rsidR="006B732B" w:rsidRDefault="006B732B" w:rsidP="00121F5F">
      <w:pPr>
        <w:rPr>
          <w:rFonts w:ascii="Times New Roman" w:eastAsia="Arial" w:hAnsi="Times New Roman" w:cs="Times New Roman"/>
          <w:b/>
          <w:sz w:val="22"/>
          <w:szCs w:val="22"/>
        </w:rPr>
      </w:pPr>
    </w:p>
    <w:p w:rsidR="00121F5F" w:rsidRPr="004A40C0" w:rsidRDefault="00121F5F" w:rsidP="00121F5F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ИЗПОЛЗВАНЕ НА РЕСУРСИ</w:t>
      </w:r>
    </w:p>
    <w:p w:rsidR="00121F5F" w:rsidRPr="004A40C0" w:rsidRDefault="00121F5F" w:rsidP="00121F5F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Използване на вода</w:t>
      </w:r>
    </w:p>
    <w:p w:rsidR="00121F5F" w:rsidRPr="004A40C0" w:rsidRDefault="00121F5F" w:rsidP="00121F5F">
      <w:pPr>
        <w:ind w:right="2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Използването на вода за производствени и питейно-битови нужди става от собствен водоизточник 1 бр. сондажен кладенец, разположен в рамките на площадката, при наличие на издадено актуално разрешително за водоползване № 2152 0001/06.11.2013. Разрешеното годишно количество съгласно разрешителното е 146 000 м</w:t>
      </w:r>
      <w:r w:rsidRPr="004A40C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1F5F" w:rsidRPr="004A40C0" w:rsidRDefault="00121F5F" w:rsidP="00121F5F">
      <w:pPr>
        <w:ind w:right="118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Отчитането на изразходваната вода става чрез измервателно устройство. Прилагат се инструкции за:</w:t>
      </w:r>
    </w:p>
    <w:p w:rsidR="00121F5F" w:rsidRPr="004A40C0" w:rsidRDefault="00121F5F" w:rsidP="00121F5F">
      <w:pPr>
        <w:numPr>
          <w:ilvl w:val="0"/>
          <w:numId w:val="18"/>
        </w:numPr>
        <w:tabs>
          <w:tab w:val="left" w:pos="780"/>
        </w:tabs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експлоатация и поддръжка на питейната инсталация за животните, която е основен консуматор на вода за производствени нужди (съгл. Усл. 8.1.3.),</w:t>
      </w:r>
    </w:p>
    <w:p w:rsidR="00121F5F" w:rsidRPr="004A40C0" w:rsidRDefault="00121F5F" w:rsidP="00121F5F">
      <w:pPr>
        <w:numPr>
          <w:ilvl w:val="0"/>
          <w:numId w:val="18"/>
        </w:numPr>
        <w:tabs>
          <w:tab w:val="left" w:pos="780"/>
        </w:tabs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поддръжка и проверка на водопроводната мрежа на площадката, установяване на течове и предприемане на действия за тяхното отстраняване (съгл. Усл. 8.1.4.),</w:t>
      </w:r>
    </w:p>
    <w:p w:rsidR="00121F5F" w:rsidRPr="004A40C0" w:rsidRDefault="00121F5F" w:rsidP="00121F5F">
      <w:pPr>
        <w:numPr>
          <w:ilvl w:val="0"/>
          <w:numId w:val="18"/>
        </w:numPr>
        <w:tabs>
          <w:tab w:val="left" w:pos="780"/>
        </w:tabs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измерване/ изчисляване и документиране на изразходваните количества вода за производствени нужди (съгл. Усл. 8.1.5.2),</w:t>
      </w:r>
    </w:p>
    <w:p w:rsidR="00121F5F" w:rsidRPr="004A40C0" w:rsidRDefault="00121F5F" w:rsidP="007F0676">
      <w:pPr>
        <w:numPr>
          <w:ilvl w:val="0"/>
          <w:numId w:val="18"/>
        </w:numPr>
        <w:tabs>
          <w:tab w:val="left" w:pos="7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оценка на съответствието на изразходваните количества вода за производствени нужди с Условие 8.1.2 на комплексното разрешително и установяване на причините за несъответствията и предприемане на коригиращи мерки (съгл. Усл. 8.1.5.3).</w:t>
      </w:r>
    </w:p>
    <w:p w:rsidR="006B732B" w:rsidRDefault="006B732B" w:rsidP="00121F5F">
      <w:pPr>
        <w:ind w:left="12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page6"/>
      <w:bookmarkEnd w:id="3"/>
    </w:p>
    <w:p w:rsidR="00121F5F" w:rsidRPr="004A40C0" w:rsidRDefault="00121F5F" w:rsidP="00121F5F">
      <w:pPr>
        <w:ind w:left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b/>
          <w:sz w:val="22"/>
          <w:szCs w:val="22"/>
        </w:rPr>
        <w:t>Табл. 3.1-1 Разход на вода през 201</w:t>
      </w:r>
      <w:r w:rsidR="00063EA3">
        <w:rPr>
          <w:rFonts w:ascii="Times New Roman" w:eastAsia="Times New Roman" w:hAnsi="Times New Roman" w:cs="Times New Roman"/>
          <w:b/>
          <w:sz w:val="22"/>
          <w:szCs w:val="22"/>
        </w:rPr>
        <w:t>9</w:t>
      </w:r>
      <w:r w:rsidRPr="004A40C0">
        <w:rPr>
          <w:rFonts w:ascii="Times New Roman" w:eastAsia="Times New Roman" w:hAnsi="Times New Roman" w:cs="Times New Roman"/>
          <w:b/>
          <w:sz w:val="22"/>
          <w:szCs w:val="22"/>
        </w:rPr>
        <w:t xml:space="preserve"> г.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686"/>
        <w:gridCol w:w="1686"/>
        <w:gridCol w:w="2004"/>
        <w:gridCol w:w="1369"/>
        <w:gridCol w:w="1188"/>
      </w:tblGrid>
      <w:tr w:rsidR="00121F5F" w:rsidRPr="004A40C0" w:rsidTr="004C0F51">
        <w:trPr>
          <w:trHeight w:val="625"/>
        </w:trPr>
        <w:tc>
          <w:tcPr>
            <w:tcW w:w="1408" w:type="dxa"/>
            <w:shd w:val="clear" w:color="auto" w:fill="CCCCCC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highlight w:val="lightGray"/>
              </w:rPr>
              <w:t>Източник на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7"/>
              </w:rPr>
              <w:t>вода</w:t>
            </w:r>
          </w:p>
        </w:tc>
        <w:tc>
          <w:tcPr>
            <w:tcW w:w="1686" w:type="dxa"/>
            <w:shd w:val="clear" w:color="auto" w:fill="CCCCCC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</w:rPr>
              <w:t>Годишно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E8B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</w:rPr>
              <w:t>съгласно КР</w:t>
            </w:r>
          </w:p>
        </w:tc>
        <w:tc>
          <w:tcPr>
            <w:tcW w:w="1686" w:type="dxa"/>
            <w:shd w:val="clear" w:color="auto" w:fill="CCCCCC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highlight w:val="lightGray"/>
              </w:rPr>
              <w:t>Количество на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  <w:t>единица продукт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7"/>
              </w:rPr>
              <w:t>съгласно</w:t>
            </w:r>
            <w:r w:rsidRPr="00587E8B">
              <w:rPr>
                <w:rFonts w:ascii="Times New Roman" w:eastAsia="Times New Roman" w:hAnsi="Times New Roman" w:cs="Times New Roman"/>
                <w:b/>
                <w:w w:val="97"/>
                <w:vertAlign w:val="superscript"/>
              </w:rPr>
              <w:t>1</w:t>
            </w:r>
            <w:r w:rsidRPr="00587E8B">
              <w:rPr>
                <w:rFonts w:ascii="Times New Roman" w:eastAsia="Times New Roman" w:hAnsi="Times New Roman" w:cs="Times New Roman"/>
                <w:b/>
                <w:w w:val="97"/>
              </w:rPr>
              <w:t xml:space="preserve"> КР</w:t>
            </w:r>
          </w:p>
        </w:tc>
        <w:tc>
          <w:tcPr>
            <w:tcW w:w="2004" w:type="dxa"/>
            <w:shd w:val="clear" w:color="auto" w:fill="CCCCCC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</w:rPr>
              <w:t>Използвано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  <w:t>годишно количество</w:t>
            </w:r>
          </w:p>
        </w:tc>
        <w:tc>
          <w:tcPr>
            <w:tcW w:w="1369" w:type="dxa"/>
            <w:shd w:val="clear" w:color="auto" w:fill="CCCCCC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  <w:t>Използвано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highlight w:val="lightGray"/>
              </w:rPr>
              <w:t>количество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</w:rPr>
              <w:t>за единица</w:t>
            </w:r>
          </w:p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w w:val="99"/>
              </w:rPr>
              <w:t>продукт</w:t>
            </w:r>
          </w:p>
        </w:tc>
        <w:tc>
          <w:tcPr>
            <w:tcW w:w="1188" w:type="dxa"/>
            <w:shd w:val="clear" w:color="auto" w:fill="CCCCCC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7E8B">
              <w:rPr>
                <w:rFonts w:ascii="Times New Roman" w:eastAsia="Times New Roman" w:hAnsi="Times New Roman" w:cs="Times New Roman"/>
                <w:b/>
                <w:highlight w:val="lightGray"/>
              </w:rPr>
              <w:t>Съответствие</w:t>
            </w:r>
          </w:p>
        </w:tc>
      </w:tr>
      <w:tr w:rsidR="00121F5F" w:rsidRPr="004A40C0" w:rsidTr="004C0F51">
        <w:trPr>
          <w:trHeight w:val="481"/>
        </w:trPr>
        <w:tc>
          <w:tcPr>
            <w:tcW w:w="1408" w:type="dxa"/>
            <w:shd w:val="clear" w:color="auto" w:fill="auto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87E8B">
              <w:rPr>
                <w:rFonts w:ascii="Times New Roman" w:eastAsia="Times New Roman" w:hAnsi="Times New Roman" w:cs="Times New Roman"/>
                <w:w w:val="99"/>
              </w:rPr>
              <w:t>1 бр. собствен сондажен кладенец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7E8B">
              <w:rPr>
                <w:rFonts w:ascii="Times New Roman" w:eastAsia="Times New Roman" w:hAnsi="Times New Roman" w:cs="Times New Roman"/>
              </w:rPr>
              <w:t>В КР няма посочени норми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w w:val="95"/>
                <w:vertAlign w:val="superscript"/>
              </w:rPr>
            </w:pPr>
            <w:r w:rsidRPr="00587E8B">
              <w:rPr>
                <w:rFonts w:ascii="Times New Roman" w:eastAsia="Times New Roman" w:hAnsi="Times New Roman" w:cs="Times New Roman"/>
                <w:w w:val="95"/>
              </w:rPr>
              <w:t>13,2 м</w:t>
            </w:r>
            <w:r w:rsidRPr="00587E8B">
              <w:rPr>
                <w:rFonts w:ascii="Times New Roman" w:eastAsia="Times New Roman" w:hAnsi="Times New Roman" w:cs="Times New Roman"/>
                <w:w w:val="95"/>
                <w:vertAlign w:val="superscript"/>
              </w:rPr>
              <w:t>3</w:t>
            </w:r>
          </w:p>
          <w:p w:rsidR="00121F5F" w:rsidRPr="00587E8B" w:rsidRDefault="00121F5F" w:rsidP="00663AF9">
            <w:pPr>
              <w:rPr>
                <w:rFonts w:ascii="Times New Roman" w:eastAsia="Times New Roman" w:hAnsi="Times New Roman" w:cs="Times New Roman"/>
                <w:w w:val="95"/>
                <w:highlight w:val="yellow"/>
                <w:vertAlign w:val="superscript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121F5F" w:rsidRPr="007C776F" w:rsidRDefault="00121F5F" w:rsidP="00663AF9">
            <w:pPr>
              <w:jc w:val="center"/>
              <w:rPr>
                <w:rFonts w:ascii="Times New Roman" w:eastAsia="Times New Roman" w:hAnsi="Times New Roman" w:cs="Times New Roman"/>
                <w:w w:val="99"/>
                <w:vertAlign w:val="superscript"/>
              </w:rPr>
            </w:pPr>
            <w:r w:rsidRPr="007C776F">
              <w:rPr>
                <w:rFonts w:ascii="Times New Roman" w:eastAsia="Times New Roman" w:hAnsi="Times New Roman" w:cs="Times New Roman"/>
                <w:w w:val="99"/>
              </w:rPr>
              <w:t>за произв. –</w:t>
            </w:r>
            <w:r w:rsidR="007C776F" w:rsidRPr="007C776F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587E8B" w:rsidRPr="007C776F">
              <w:rPr>
                <w:rFonts w:ascii="Times New Roman" w:eastAsia="Times New Roman" w:hAnsi="Times New Roman" w:cs="Times New Roman"/>
                <w:w w:val="99"/>
              </w:rPr>
              <w:t>6967</w:t>
            </w:r>
            <w:r w:rsidR="0079595F" w:rsidRPr="007C776F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7C776F">
              <w:rPr>
                <w:rFonts w:ascii="Times New Roman" w:eastAsia="Times New Roman" w:hAnsi="Times New Roman" w:cs="Times New Roman"/>
                <w:w w:val="99"/>
              </w:rPr>
              <w:t xml:space="preserve"> м</w:t>
            </w:r>
            <w:r w:rsidRPr="007C776F">
              <w:rPr>
                <w:rFonts w:ascii="Times New Roman" w:eastAsia="Times New Roman" w:hAnsi="Times New Roman" w:cs="Times New Roman"/>
                <w:w w:val="99"/>
                <w:vertAlign w:val="superscript"/>
              </w:rPr>
              <w:t>3</w:t>
            </w:r>
          </w:p>
          <w:p w:rsidR="00121F5F" w:rsidRPr="007C776F" w:rsidRDefault="00121F5F" w:rsidP="00663AF9">
            <w:pPr>
              <w:jc w:val="center"/>
              <w:rPr>
                <w:rFonts w:ascii="Times New Roman" w:eastAsia="Times New Roman" w:hAnsi="Times New Roman" w:cs="Times New Roman"/>
                <w:w w:val="99"/>
                <w:vertAlign w:val="superscript"/>
              </w:rPr>
            </w:pPr>
            <w:r w:rsidRPr="007C776F">
              <w:rPr>
                <w:rFonts w:ascii="Times New Roman" w:eastAsia="Times New Roman" w:hAnsi="Times New Roman" w:cs="Times New Roman"/>
                <w:w w:val="99"/>
              </w:rPr>
              <w:t xml:space="preserve">пит.битови - </w:t>
            </w:r>
            <w:r w:rsidR="00587E8B" w:rsidRPr="007C776F">
              <w:rPr>
                <w:rFonts w:ascii="Times New Roman" w:eastAsia="Times New Roman" w:hAnsi="Times New Roman" w:cs="Times New Roman"/>
                <w:w w:val="99"/>
              </w:rPr>
              <w:t xml:space="preserve">3189 </w:t>
            </w:r>
            <w:r w:rsidRPr="007C776F">
              <w:rPr>
                <w:rFonts w:ascii="Times New Roman" w:eastAsia="Times New Roman" w:hAnsi="Times New Roman" w:cs="Times New Roman"/>
                <w:w w:val="99"/>
              </w:rPr>
              <w:t>м</w:t>
            </w:r>
            <w:r w:rsidRPr="007C776F">
              <w:rPr>
                <w:rFonts w:ascii="Times New Roman" w:eastAsia="Times New Roman" w:hAnsi="Times New Roman" w:cs="Times New Roman"/>
                <w:w w:val="99"/>
                <w:vertAlign w:val="superscript"/>
              </w:rPr>
              <w:t>3</w:t>
            </w:r>
          </w:p>
          <w:p w:rsidR="00121F5F" w:rsidRPr="00587E8B" w:rsidRDefault="00121F5F" w:rsidP="007C776F">
            <w:pPr>
              <w:jc w:val="center"/>
              <w:rPr>
                <w:rFonts w:ascii="Times New Roman" w:eastAsia="Times New Roman" w:hAnsi="Times New Roman" w:cs="Times New Roman"/>
                <w:w w:val="99"/>
                <w:highlight w:val="yellow"/>
                <w:vertAlign w:val="superscript"/>
              </w:rPr>
            </w:pPr>
            <w:r w:rsidRPr="007C776F">
              <w:rPr>
                <w:rFonts w:ascii="Times New Roman" w:eastAsia="Times New Roman" w:hAnsi="Times New Roman" w:cs="Times New Roman"/>
                <w:w w:val="98"/>
              </w:rPr>
              <w:t xml:space="preserve">общо  </w:t>
            </w:r>
            <w:r w:rsidR="00587E8B" w:rsidRPr="00587E8B">
              <w:rPr>
                <w:rFonts w:ascii="Times New Roman" w:eastAsia="Times New Roman" w:hAnsi="Times New Roman" w:cs="Times New Roman"/>
                <w:w w:val="98"/>
              </w:rPr>
              <w:t xml:space="preserve">10156 </w:t>
            </w:r>
            <w:r w:rsidRPr="00587E8B">
              <w:rPr>
                <w:rFonts w:ascii="Times New Roman" w:eastAsia="Times New Roman" w:hAnsi="Times New Roman" w:cs="Times New Roman"/>
                <w:w w:val="98"/>
              </w:rPr>
              <w:t>м</w:t>
            </w:r>
            <w:r w:rsidRPr="00587E8B">
              <w:rPr>
                <w:rFonts w:ascii="Times New Roman" w:eastAsia="Times New Roman" w:hAnsi="Times New Roman" w:cs="Times New Roman"/>
                <w:w w:val="98"/>
                <w:vertAlign w:val="superscript"/>
              </w:rPr>
              <w:t>3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121F5F" w:rsidRPr="00587E8B" w:rsidRDefault="0079595F" w:rsidP="0079595F">
            <w:pPr>
              <w:jc w:val="center"/>
              <w:rPr>
                <w:rFonts w:ascii="Times New Roman" w:eastAsia="Times New Roman" w:hAnsi="Times New Roman" w:cs="Times New Roman"/>
                <w:w w:val="97"/>
                <w:highlight w:val="yellow"/>
              </w:rPr>
            </w:pPr>
            <w:r w:rsidRPr="00587E8B">
              <w:rPr>
                <w:rFonts w:ascii="Times New Roman" w:eastAsia="Times New Roman" w:hAnsi="Times New Roman" w:cs="Times New Roman"/>
                <w:w w:val="97"/>
              </w:rPr>
              <w:t>1</w:t>
            </w:r>
            <w:r w:rsidR="00121F5F" w:rsidRPr="00587E8B">
              <w:rPr>
                <w:rFonts w:ascii="Times New Roman" w:eastAsia="Times New Roman" w:hAnsi="Times New Roman" w:cs="Times New Roman"/>
                <w:w w:val="97"/>
              </w:rPr>
              <w:t>.</w:t>
            </w:r>
            <w:r w:rsidR="00587E8B" w:rsidRPr="00587E8B">
              <w:rPr>
                <w:rFonts w:ascii="Times New Roman" w:eastAsia="Times New Roman" w:hAnsi="Times New Roman" w:cs="Times New Roman"/>
                <w:w w:val="97"/>
              </w:rPr>
              <w:t>4</w:t>
            </w:r>
            <w:r w:rsidR="00913027" w:rsidRPr="00587E8B">
              <w:rPr>
                <w:rFonts w:ascii="Times New Roman" w:eastAsia="Times New Roman" w:hAnsi="Times New Roman" w:cs="Times New Roman"/>
                <w:w w:val="97"/>
              </w:rPr>
              <w:t>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121F5F" w:rsidRPr="00587E8B" w:rsidRDefault="00121F5F" w:rsidP="00663AF9">
            <w:pPr>
              <w:jc w:val="center"/>
              <w:rPr>
                <w:rFonts w:ascii="Times New Roman" w:eastAsia="Times New Roman" w:hAnsi="Times New Roman" w:cs="Times New Roman"/>
                <w:w w:val="99"/>
                <w:highlight w:val="yellow"/>
              </w:rPr>
            </w:pPr>
            <w:r w:rsidRPr="00587E8B">
              <w:rPr>
                <w:rFonts w:ascii="Times New Roman" w:eastAsia="Times New Roman" w:hAnsi="Times New Roman" w:cs="Times New Roman"/>
                <w:w w:val="99"/>
              </w:rPr>
              <w:t>ДА</w:t>
            </w:r>
          </w:p>
        </w:tc>
      </w:tr>
    </w:tbl>
    <w:p w:rsidR="00121F5F" w:rsidRPr="004A40C0" w:rsidRDefault="00121F5F" w:rsidP="004C0F51">
      <w:pPr>
        <w:ind w:left="120" w:right="-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8.1.5.1.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от КР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дружеството отчита общото количество изразходваната вода за производствени и битови-питейни нужди чрез измервателно устройство. Съгласно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8.1.5</w:t>
      </w:r>
      <w:r w:rsidRPr="004A40C0">
        <w:rPr>
          <w:rFonts w:ascii="Times New Roman" w:eastAsia="Times New Roman" w:hAnsi="Times New Roman"/>
          <w:sz w:val="22"/>
          <w:szCs w:val="22"/>
        </w:rPr>
        <w:t>.</w:t>
      </w:r>
      <w:r w:rsidRPr="004A40C0">
        <w:rPr>
          <w:rFonts w:ascii="Times New Roman" w:eastAsia="Times New Roman" w:hAnsi="Times New Roman"/>
          <w:b/>
          <w:sz w:val="22"/>
          <w:szCs w:val="22"/>
        </w:rPr>
        <w:t>2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дружеството трябва да измерва/изчислява количеството използвана вода за производството на единица продукт от инсталацията по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 2</w:t>
      </w:r>
      <w:r w:rsidRPr="004A40C0">
        <w:rPr>
          <w:rFonts w:ascii="Times New Roman" w:eastAsia="Times New Roman" w:hAnsi="Times New Roman"/>
          <w:sz w:val="22"/>
          <w:szCs w:val="22"/>
        </w:rPr>
        <w:t>,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която попада в обхвата на Приложение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4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на ЗООС,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т.</w:t>
      </w:r>
      <w:r w:rsidR="004B1726"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е инсталация за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интензивно отглеждане на свине-майки. Производствени води се използват и от инсталация за отглеждане на подрастващи прасета (10-30 кг), която е непопадаща в обхвата на Приложение 4 от ЗООС.</w:t>
      </w:r>
    </w:p>
    <w:p w:rsidR="00121F5F" w:rsidRPr="004A40C0" w:rsidRDefault="00121F5F" w:rsidP="004C0F51">
      <w:pPr>
        <w:ind w:left="120" w:right="-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В резултат от прилагане на инструкцията по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8.1.5.3</w:t>
      </w:r>
      <w:r w:rsidRPr="004A40C0">
        <w:rPr>
          <w:rFonts w:ascii="Times New Roman" w:eastAsia="Times New Roman" w:hAnsi="Times New Roman"/>
          <w:sz w:val="22"/>
          <w:szCs w:val="22"/>
        </w:rPr>
        <w:t>. от комплексното разрешително не са документирани несъответствия.</w:t>
      </w:r>
    </w:p>
    <w:p w:rsidR="00121F5F" w:rsidRPr="004A40C0" w:rsidRDefault="00121F5F" w:rsidP="004C0F51">
      <w:pPr>
        <w:ind w:left="120" w:right="-1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След извършената реконструкция на свинекомплекса по програма САПАРД всички сгради, в които се отглеждат прасета отговарят на НДНТ по отношение на водопотреблението. Помещенията са конструирани по технологията “Водна възглавница” Това е съвременна технология, която цели да се намали до минимум консумацията на вода от свинекомплекса.</w:t>
      </w:r>
    </w:p>
    <w:p w:rsidR="00121F5F" w:rsidRPr="004A40C0" w:rsidRDefault="00121F5F" w:rsidP="004C0F51">
      <w:pPr>
        <w:ind w:left="120" w:right="-1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Сравнение на водопотреблението на свинекомплекса с изискванията на НДНТ е направено в Таблица 3.1.2. При сравнението е използван съответният BREF-документ</w:t>
      </w:r>
    </w:p>
    <w:p w:rsidR="00121F5F" w:rsidRPr="004A40C0" w:rsidRDefault="00121F5F" w:rsidP="004C0F51">
      <w:pPr>
        <w:ind w:left="120" w:right="-1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“</w:t>
      </w:r>
      <w:r w:rsidRPr="004A40C0">
        <w:rPr>
          <w:rFonts w:ascii="Times New Roman" w:eastAsia="Times New Roman" w:hAnsi="Times New Roman"/>
          <w:i/>
          <w:sz w:val="22"/>
          <w:szCs w:val="22"/>
        </w:rPr>
        <w:t>Reference Document on Best Available Techniques for Intensive Rearing of Poultry and Pigs,</w:t>
      </w:r>
      <w:r w:rsidR="00930F09" w:rsidRPr="004A40C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July 2003”</w:t>
      </w:r>
      <w:r w:rsidRPr="004A40C0">
        <w:rPr>
          <w:rFonts w:ascii="Times New Roman" w:eastAsia="Times New Roman" w:hAnsi="Times New Roman"/>
          <w:sz w:val="22"/>
          <w:szCs w:val="22"/>
        </w:rPr>
        <w:t>.</w:t>
      </w:r>
    </w:p>
    <w:p w:rsidR="00121F5F" w:rsidRPr="004A40C0" w:rsidRDefault="00121F5F" w:rsidP="00121F5F">
      <w:pPr>
        <w:ind w:left="120"/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b/>
          <w:sz w:val="22"/>
          <w:szCs w:val="22"/>
        </w:rPr>
        <w:t>Таблица 3.1-2: Сравнение с НДНТ по отношение на водопотреблението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3066"/>
        <w:gridCol w:w="1470"/>
        <w:gridCol w:w="1985"/>
      </w:tblGrid>
      <w:tr w:rsidR="00121F5F" w:rsidRPr="007B7227" w:rsidTr="004C0F51">
        <w:tc>
          <w:tcPr>
            <w:tcW w:w="2830" w:type="dxa"/>
            <w:shd w:val="clear" w:color="auto" w:fill="A6A6A6"/>
          </w:tcPr>
          <w:p w:rsidR="00121F5F" w:rsidRPr="007B7227" w:rsidRDefault="00121F5F" w:rsidP="00663AF9">
            <w:pPr>
              <w:rPr>
                <w:rFonts w:ascii="Times New Roman" w:hAnsi="Times New Roman"/>
              </w:rPr>
            </w:pPr>
            <w:r w:rsidRPr="007B7227">
              <w:rPr>
                <w:rFonts w:ascii="Times New Roman" w:eastAsia="Times New Roman" w:hAnsi="Times New Roman"/>
                <w:b/>
              </w:rPr>
              <w:t>Изисквания на НДНТ</w:t>
            </w:r>
          </w:p>
        </w:tc>
        <w:tc>
          <w:tcPr>
            <w:tcW w:w="3066" w:type="dxa"/>
            <w:shd w:val="clear" w:color="auto" w:fill="A6A6A6"/>
          </w:tcPr>
          <w:p w:rsidR="00121F5F" w:rsidRPr="007B7227" w:rsidRDefault="00121F5F" w:rsidP="00663AF9">
            <w:pPr>
              <w:rPr>
                <w:rFonts w:ascii="Times New Roman" w:hAnsi="Times New Roman"/>
              </w:rPr>
            </w:pPr>
            <w:r w:rsidRPr="007B7227">
              <w:rPr>
                <w:rFonts w:ascii="Times New Roman" w:eastAsia="Times New Roman" w:hAnsi="Times New Roman"/>
                <w:b/>
              </w:rPr>
              <w:t>Съществуващо състояние</w:t>
            </w:r>
          </w:p>
        </w:tc>
        <w:tc>
          <w:tcPr>
            <w:tcW w:w="1470" w:type="dxa"/>
            <w:shd w:val="clear" w:color="auto" w:fill="A6A6A6"/>
          </w:tcPr>
          <w:p w:rsidR="00121F5F" w:rsidRPr="007B7227" w:rsidRDefault="00121F5F" w:rsidP="00663AF9">
            <w:pPr>
              <w:rPr>
                <w:rFonts w:ascii="Times New Roman" w:hAnsi="Times New Roman"/>
                <w:b/>
              </w:rPr>
            </w:pPr>
            <w:r w:rsidRPr="007B7227">
              <w:rPr>
                <w:rFonts w:ascii="Times New Roman" w:hAnsi="Times New Roman"/>
                <w:b/>
              </w:rPr>
              <w:t>Съответствие</w:t>
            </w:r>
          </w:p>
        </w:tc>
        <w:tc>
          <w:tcPr>
            <w:tcW w:w="1985" w:type="dxa"/>
            <w:shd w:val="clear" w:color="auto" w:fill="A6A6A6"/>
          </w:tcPr>
          <w:p w:rsidR="00121F5F" w:rsidRPr="007B7227" w:rsidRDefault="00121F5F" w:rsidP="00663AF9">
            <w:pPr>
              <w:rPr>
                <w:rFonts w:ascii="Times New Roman" w:hAnsi="Times New Roman"/>
                <w:b/>
              </w:rPr>
            </w:pPr>
            <w:r w:rsidRPr="007B7227">
              <w:rPr>
                <w:rFonts w:ascii="Times New Roman" w:hAnsi="Times New Roman"/>
                <w:b/>
              </w:rPr>
              <w:t>Управленски решения за отстраняване на несъответствието</w:t>
            </w:r>
          </w:p>
          <w:p w:rsidR="00121F5F" w:rsidRPr="007B7227" w:rsidRDefault="00121F5F" w:rsidP="00663AF9">
            <w:pPr>
              <w:rPr>
                <w:rFonts w:ascii="Times New Roman" w:hAnsi="Times New Roman"/>
                <w:b/>
              </w:rPr>
            </w:pPr>
          </w:p>
        </w:tc>
      </w:tr>
      <w:tr w:rsidR="00121F5F" w:rsidRPr="007B7227" w:rsidTr="004C0F51">
        <w:tc>
          <w:tcPr>
            <w:tcW w:w="2830" w:type="dxa"/>
          </w:tcPr>
          <w:p w:rsidR="00121F5F" w:rsidRPr="008247B5" w:rsidRDefault="00121F5F" w:rsidP="00663A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Почистване на халетата за животните с машини с високо налягане след всеки производствен цикъл.</w:t>
            </w:r>
          </w:p>
        </w:tc>
        <w:tc>
          <w:tcPr>
            <w:tcW w:w="3066" w:type="dxa"/>
          </w:tcPr>
          <w:p w:rsidR="00121F5F" w:rsidRPr="008247B5" w:rsidRDefault="00121F5F" w:rsidP="00663AF9">
            <w:pPr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Почистване на халетата за животните с машини с високо налягане след всеки производствен цикъл.</w:t>
            </w:r>
          </w:p>
        </w:tc>
        <w:tc>
          <w:tcPr>
            <w:tcW w:w="1470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</w:p>
        </w:tc>
      </w:tr>
      <w:tr w:rsidR="00121F5F" w:rsidRPr="007B7227" w:rsidTr="004C0F51">
        <w:trPr>
          <w:trHeight w:val="330"/>
        </w:trPr>
        <w:tc>
          <w:tcPr>
            <w:tcW w:w="2830" w:type="dxa"/>
          </w:tcPr>
          <w:p w:rsidR="00121F5F" w:rsidRPr="008247B5" w:rsidRDefault="00121F5F" w:rsidP="00663AF9">
            <w:pPr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Контрол на питейната инсталация за</w:t>
            </w:r>
            <w:r w:rsidRPr="008247B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предотвратяване на течове</w:t>
            </w:r>
          </w:p>
        </w:tc>
        <w:tc>
          <w:tcPr>
            <w:tcW w:w="3066" w:type="dxa"/>
          </w:tcPr>
          <w:p w:rsidR="00121F5F" w:rsidRPr="008247B5" w:rsidRDefault="00121F5F" w:rsidP="00663AF9">
            <w:pPr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 xml:space="preserve"> Има утвърдени инструкции за поддържане и проверка на водопроводната мрежа. Състоянието се следи в рамките на текущата техническа поддръжка.</w:t>
            </w:r>
          </w:p>
        </w:tc>
        <w:tc>
          <w:tcPr>
            <w:tcW w:w="1470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</w:p>
        </w:tc>
      </w:tr>
      <w:tr w:rsidR="00121F5F" w:rsidRPr="007B7227" w:rsidTr="004C0F51">
        <w:trPr>
          <w:trHeight w:val="526"/>
        </w:trPr>
        <w:tc>
          <w:tcPr>
            <w:tcW w:w="2830" w:type="dxa"/>
          </w:tcPr>
          <w:p w:rsidR="00121F5F" w:rsidRPr="008247B5" w:rsidRDefault="00121F5F" w:rsidP="004C0F5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Водене на отчетност за ползваната вода чрез измерване на консумацията</w:t>
            </w:r>
          </w:p>
        </w:tc>
        <w:tc>
          <w:tcPr>
            <w:tcW w:w="3066" w:type="dxa"/>
          </w:tcPr>
          <w:p w:rsidR="00121F5F" w:rsidRPr="008247B5" w:rsidRDefault="00121F5F" w:rsidP="00663AF9">
            <w:pPr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hAnsi="Times New Roman"/>
                <w:sz w:val="16"/>
                <w:szCs w:val="16"/>
              </w:rPr>
              <w:t>Има монтиран водомер</w:t>
            </w:r>
          </w:p>
        </w:tc>
        <w:tc>
          <w:tcPr>
            <w:tcW w:w="1470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</w:p>
        </w:tc>
      </w:tr>
      <w:tr w:rsidR="00121F5F" w:rsidRPr="007B7227" w:rsidTr="004C0F51">
        <w:trPr>
          <w:trHeight w:val="70"/>
        </w:trPr>
        <w:tc>
          <w:tcPr>
            <w:tcW w:w="2830" w:type="dxa"/>
            <w:vAlign w:val="bottom"/>
          </w:tcPr>
          <w:p w:rsidR="00121F5F" w:rsidRPr="008247B5" w:rsidRDefault="00121F5F" w:rsidP="00663A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Откриване и отстраняване на течове</w:t>
            </w:r>
          </w:p>
          <w:p w:rsidR="00121F5F" w:rsidRPr="008247B5" w:rsidRDefault="00121F5F" w:rsidP="00663A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66" w:type="dxa"/>
          </w:tcPr>
          <w:p w:rsidR="00121F5F" w:rsidRPr="008247B5" w:rsidRDefault="00121F5F" w:rsidP="00663A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При установяване на авария се предприемат необходимите мерки</w:t>
            </w:r>
          </w:p>
          <w:p w:rsidR="00121F5F" w:rsidRPr="008247B5" w:rsidRDefault="00121F5F" w:rsidP="00663AF9">
            <w:pPr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за незабавното й отстраняване.</w:t>
            </w:r>
          </w:p>
        </w:tc>
        <w:tc>
          <w:tcPr>
            <w:tcW w:w="1470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</w:p>
        </w:tc>
      </w:tr>
      <w:tr w:rsidR="00121F5F" w:rsidRPr="007B7227" w:rsidTr="004C0F51">
        <w:tc>
          <w:tcPr>
            <w:tcW w:w="2830" w:type="dxa"/>
          </w:tcPr>
          <w:p w:rsidR="00121F5F" w:rsidRPr="008247B5" w:rsidRDefault="00121F5F" w:rsidP="00930F09">
            <w:pPr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 xml:space="preserve">Използване на бетонова </w:t>
            </w:r>
            <w:r w:rsidR="00930F09" w:rsidRPr="008247B5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астилка със</w:t>
            </w:r>
            <w:r w:rsidR="00930F09" w:rsidRPr="008247B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система за дрениране и събиране на отцедените води</w:t>
            </w:r>
          </w:p>
        </w:tc>
        <w:tc>
          <w:tcPr>
            <w:tcW w:w="3066" w:type="dxa"/>
            <w:vAlign w:val="bottom"/>
          </w:tcPr>
          <w:p w:rsidR="00121F5F" w:rsidRPr="008247B5" w:rsidRDefault="00121F5F" w:rsidP="00663A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Сградите за отглеждане на животните са оборудвани с решетъчни подове и система за дрениране и събиране на отцедните води</w:t>
            </w:r>
          </w:p>
        </w:tc>
        <w:tc>
          <w:tcPr>
            <w:tcW w:w="1470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121F5F" w:rsidRPr="008247B5" w:rsidRDefault="00121F5F" w:rsidP="00663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7B5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</w:p>
        </w:tc>
      </w:tr>
    </w:tbl>
    <w:p w:rsidR="006B732B" w:rsidRDefault="006B732B" w:rsidP="00121F5F">
      <w:pPr>
        <w:ind w:left="120" w:right="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21F5F" w:rsidRPr="004A40C0" w:rsidRDefault="00121F5F" w:rsidP="00121F5F">
      <w:pPr>
        <w:ind w:left="120" w:right="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Дружеството прилага инструкция за измерване/изчисляване и документиране на изразходваните количества вода за производствени нужди (съгл. Усл. 8.1.5.2 от КР), като информацията се документира в специално изготвен формуляр.</w:t>
      </w:r>
    </w:p>
    <w:p w:rsidR="00121F5F" w:rsidRPr="004A40C0" w:rsidRDefault="00121F5F" w:rsidP="00121F5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21F5F" w:rsidRPr="004A40C0" w:rsidRDefault="00121F5F" w:rsidP="00F444DA">
      <w:pPr>
        <w:ind w:left="120" w:firstLine="58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776F">
        <w:rPr>
          <w:rFonts w:ascii="Times New Roman" w:eastAsia="Arial" w:hAnsi="Times New Roman" w:cs="Times New Roman"/>
          <w:b/>
          <w:sz w:val="22"/>
          <w:szCs w:val="22"/>
        </w:rPr>
        <w:t>Използване на енергия –</w:t>
      </w:r>
      <w:r w:rsidR="007C776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587E8B" w:rsidRPr="00587E8B">
        <w:rPr>
          <w:rFonts w:ascii="Times New Roman" w:hAnsi="Times New Roman" w:cs="Times New Roman"/>
          <w:b/>
          <w:sz w:val="22"/>
          <w:szCs w:val="22"/>
        </w:rPr>
        <w:t xml:space="preserve">2468.724  </w:t>
      </w:r>
      <w:r w:rsidR="00587E8B" w:rsidRPr="00587E8B">
        <w:rPr>
          <w:rFonts w:ascii="Times New Roman" w:eastAsia="Times New Roman" w:hAnsi="Times New Roman" w:cs="Times New Roman"/>
          <w:b/>
          <w:sz w:val="22"/>
          <w:szCs w:val="22"/>
        </w:rPr>
        <w:t>М</w:t>
      </w:r>
      <w:r w:rsidRPr="00587E8B">
        <w:rPr>
          <w:rFonts w:ascii="Times New Roman" w:eastAsia="Times New Roman" w:hAnsi="Times New Roman" w:cs="Times New Roman"/>
          <w:b/>
          <w:sz w:val="22"/>
          <w:szCs w:val="22"/>
        </w:rPr>
        <w:t>Wh</w:t>
      </w:r>
      <w:r w:rsidR="00373C84" w:rsidRPr="00587E8B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373C84" w:rsidRPr="007C776F">
        <w:rPr>
          <w:rFonts w:ascii="Times New Roman" w:eastAsia="Times New Roman" w:hAnsi="Times New Roman" w:cs="Times New Roman"/>
          <w:sz w:val="22"/>
          <w:szCs w:val="22"/>
        </w:rPr>
        <w:t>като от тях</w:t>
      </w:r>
      <w:r w:rsidR="00373C84" w:rsidRPr="007C776F">
        <w:rPr>
          <w:rFonts w:ascii="Times New Roman" w:eastAsia="Times New Roman" w:hAnsi="Times New Roman" w:cs="Times New Roman"/>
          <w:b/>
          <w:sz w:val="22"/>
          <w:szCs w:val="22"/>
        </w:rPr>
        <w:t xml:space="preserve"> 9</w:t>
      </w:r>
      <w:r w:rsidR="007C776F" w:rsidRPr="007C776F">
        <w:rPr>
          <w:rFonts w:ascii="Times New Roman" w:eastAsia="Times New Roman" w:hAnsi="Times New Roman" w:cs="Times New Roman"/>
          <w:b/>
          <w:sz w:val="22"/>
          <w:szCs w:val="22"/>
        </w:rPr>
        <w:t>70.0</w:t>
      </w:r>
      <w:r w:rsidR="00373C84" w:rsidRPr="007C776F">
        <w:rPr>
          <w:rFonts w:ascii="Times New Roman" w:eastAsia="Times New Roman" w:hAnsi="Times New Roman" w:cs="Times New Roman"/>
          <w:b/>
          <w:sz w:val="22"/>
          <w:szCs w:val="22"/>
        </w:rPr>
        <w:t xml:space="preserve">00 </w:t>
      </w:r>
      <w:r w:rsidR="007C776F" w:rsidRPr="007C776F">
        <w:rPr>
          <w:rFonts w:ascii="Times New Roman" w:eastAsia="Times New Roman" w:hAnsi="Times New Roman" w:cs="Times New Roman"/>
          <w:b/>
          <w:sz w:val="22"/>
          <w:szCs w:val="22"/>
        </w:rPr>
        <w:t>М</w:t>
      </w:r>
      <w:r w:rsidR="00C154A3" w:rsidRPr="007C776F">
        <w:rPr>
          <w:rFonts w:ascii="Times New Roman" w:eastAsia="Times New Roman" w:hAnsi="Times New Roman" w:cs="Times New Roman"/>
          <w:b/>
          <w:sz w:val="22"/>
          <w:szCs w:val="22"/>
        </w:rPr>
        <w:t>Wh</w:t>
      </w:r>
      <w:r w:rsidR="00C154A3" w:rsidRPr="007C77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73C84" w:rsidRPr="007C776F">
        <w:rPr>
          <w:rFonts w:ascii="Times New Roman" w:eastAsia="Times New Roman" w:hAnsi="Times New Roman" w:cs="Times New Roman"/>
          <w:sz w:val="22"/>
          <w:szCs w:val="22"/>
        </w:rPr>
        <w:t>са</w:t>
      </w:r>
      <w:r w:rsidR="00373C84" w:rsidRPr="004A40C0">
        <w:rPr>
          <w:rFonts w:ascii="Times New Roman" w:eastAsia="Times New Roman" w:hAnsi="Times New Roman" w:cs="Times New Roman"/>
          <w:sz w:val="22"/>
          <w:szCs w:val="22"/>
        </w:rPr>
        <w:t xml:space="preserve"> използвани за свинете майки.</w:t>
      </w:r>
      <w:r w:rsidR="00F444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Разходът на електрическа енергия се отчита общо за площадката посредством измервателно устройство.</w:t>
      </w:r>
    </w:p>
    <w:p w:rsidR="00121F5F" w:rsidRPr="004A40C0" w:rsidRDefault="00121F5F" w:rsidP="00121F5F">
      <w:pPr>
        <w:ind w:left="120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Прилагат се инструкции за:</w:t>
      </w:r>
    </w:p>
    <w:p w:rsidR="00121F5F" w:rsidRPr="004A40C0" w:rsidRDefault="00121F5F" w:rsidP="00121F5F">
      <w:pPr>
        <w:numPr>
          <w:ilvl w:val="0"/>
          <w:numId w:val="19"/>
        </w:numPr>
        <w:tabs>
          <w:tab w:val="left" w:pos="900"/>
        </w:tabs>
        <w:ind w:right="2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експлоатация и поддръжка на вентилаторите, основни консуматори на електроенергия на площадката (съгл. Усл. 8.2.1.1 от КР).</w:t>
      </w:r>
    </w:p>
    <w:p w:rsidR="00121F5F" w:rsidRPr="004A40C0" w:rsidRDefault="00121F5F" w:rsidP="00121F5F">
      <w:pPr>
        <w:numPr>
          <w:ilvl w:val="0"/>
          <w:numId w:val="19"/>
        </w:numPr>
        <w:tabs>
          <w:tab w:val="left" w:pos="900"/>
        </w:tabs>
        <w:ind w:right="20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измерване, изчисляване и документиране на изразходваните количества електроенергия (съгл. Усл. 8.2.2.1 от КР).</w:t>
      </w:r>
    </w:p>
    <w:p w:rsidR="00121F5F" w:rsidRPr="004A40C0" w:rsidRDefault="00121F5F" w:rsidP="00121F5F">
      <w:pPr>
        <w:numPr>
          <w:ilvl w:val="0"/>
          <w:numId w:val="19"/>
        </w:numPr>
        <w:tabs>
          <w:tab w:val="left" w:pos="900"/>
        </w:tabs>
        <w:ind w:right="20"/>
        <w:jc w:val="both"/>
        <w:rPr>
          <w:rFonts w:ascii="Symbol" w:eastAsia="Symbol" w:hAnsi="Symbol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оценка на съответствието на измерените и изчислените количества консумирана електроенергия с определението такива в Условие 8.2.1.1 и установяване на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причините за несъответствията и предприемане на коригиращи действия за отстраняването им (съгл. Усл. 8.2.2.2 от КР).</w:t>
      </w:r>
    </w:p>
    <w:p w:rsidR="006B732B" w:rsidRDefault="006B732B" w:rsidP="007F0676">
      <w:pPr>
        <w:ind w:left="120"/>
        <w:rPr>
          <w:rFonts w:ascii="Times New Roman" w:eastAsia="Times New Roman" w:hAnsi="Times New Roman"/>
          <w:b/>
          <w:sz w:val="22"/>
          <w:szCs w:val="22"/>
        </w:rPr>
      </w:pPr>
    </w:p>
    <w:p w:rsidR="00121F5F" w:rsidRPr="004A40C0" w:rsidRDefault="00121F5F" w:rsidP="007F0676">
      <w:pPr>
        <w:ind w:left="120"/>
        <w:rPr>
          <w:rFonts w:ascii="Times New Roman" w:eastAsia="Times New Roman" w:hAnsi="Times New Roman"/>
          <w:b/>
          <w:sz w:val="22"/>
          <w:szCs w:val="22"/>
        </w:rPr>
      </w:pPr>
      <w:r w:rsidRPr="004A40C0">
        <w:rPr>
          <w:rFonts w:ascii="Times New Roman" w:eastAsia="Times New Roman" w:hAnsi="Times New Roman"/>
          <w:b/>
          <w:sz w:val="22"/>
          <w:szCs w:val="22"/>
        </w:rPr>
        <w:t>Табл.3.2-1 Разход</w:t>
      </w:r>
      <w:r w:rsidR="007F0676" w:rsidRPr="004A40C0">
        <w:rPr>
          <w:rFonts w:ascii="Times New Roman" w:eastAsia="Times New Roman" w:hAnsi="Times New Roman"/>
          <w:b/>
          <w:sz w:val="22"/>
          <w:szCs w:val="22"/>
        </w:rPr>
        <w:t xml:space="preserve"> на електроенергия през 201</w:t>
      </w:r>
      <w:r w:rsidR="00063EA3">
        <w:rPr>
          <w:rFonts w:ascii="Times New Roman" w:eastAsia="Times New Roman" w:hAnsi="Times New Roman"/>
          <w:b/>
          <w:sz w:val="22"/>
          <w:szCs w:val="22"/>
        </w:rPr>
        <w:t>9</w:t>
      </w:r>
      <w:r w:rsidR="007F0676" w:rsidRPr="004A40C0">
        <w:rPr>
          <w:rFonts w:ascii="Times New Roman" w:eastAsia="Times New Roman" w:hAnsi="Times New Roman"/>
          <w:b/>
          <w:sz w:val="22"/>
          <w:szCs w:val="22"/>
        </w:rPr>
        <w:t xml:space="preserve"> г.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160"/>
        <w:gridCol w:w="3680"/>
        <w:gridCol w:w="1836"/>
      </w:tblGrid>
      <w:tr w:rsidR="00EB5B99" w:rsidRPr="00581FA8" w:rsidTr="00373C84">
        <w:trPr>
          <w:trHeight w:val="16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Електроенергия</w:t>
            </w:r>
          </w:p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Топлоенергия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на</w:t>
            </w:r>
          </w:p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единица продукт</w:t>
            </w:r>
          </w:p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съгласно КР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Използвано количество за единица</w:t>
            </w:r>
          </w:p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продукт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B5B99" w:rsidRPr="00373C84" w:rsidRDefault="00EB5B99" w:rsidP="00373C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Съответствие</w:t>
            </w:r>
          </w:p>
        </w:tc>
      </w:tr>
      <w:tr w:rsidR="00121F5F" w:rsidRPr="00581FA8" w:rsidTr="00373C84">
        <w:trPr>
          <w:trHeight w:val="293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1F5F" w:rsidRPr="00373C84" w:rsidRDefault="00121F5F" w:rsidP="00373C84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Електроенергия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3027" w:rsidRPr="007C776F" w:rsidRDefault="00121F5F" w:rsidP="00373C8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>0,425 MWh/единица</w:t>
            </w:r>
          </w:p>
          <w:p w:rsidR="00121F5F" w:rsidRPr="007C776F" w:rsidRDefault="00913027" w:rsidP="00373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3027" w:rsidRPr="007C776F" w:rsidRDefault="00121F5F" w:rsidP="00373C8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45557F"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C776F"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МWh/единица продукт</w:t>
            </w:r>
          </w:p>
          <w:p w:rsidR="00121F5F" w:rsidRPr="007C776F" w:rsidRDefault="00913027" w:rsidP="00373C8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76F">
              <w:rPr>
                <w:rFonts w:ascii="Times New Roman" w:eastAsia="Times New Roman" w:hAnsi="Times New Roman" w:cs="Times New Roman"/>
                <w:sz w:val="18"/>
                <w:szCs w:val="18"/>
              </w:rPr>
              <w:t>за свине майки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1F5F" w:rsidRPr="00373C84" w:rsidRDefault="00121F5F" w:rsidP="00373C84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  <w:r w:rsidRPr="00373C84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Да</w:t>
            </w:r>
          </w:p>
        </w:tc>
      </w:tr>
    </w:tbl>
    <w:p w:rsidR="00121F5F" w:rsidRDefault="00121F5F" w:rsidP="00121F5F">
      <w:pPr>
        <w:rPr>
          <w:rFonts w:ascii="Times New Roman" w:eastAsia="Times New Roman" w:hAnsi="Times New Roman"/>
        </w:rPr>
      </w:pPr>
    </w:p>
    <w:p w:rsidR="00121F5F" w:rsidRPr="004A40C0" w:rsidRDefault="00121F5F" w:rsidP="007F0676">
      <w:pPr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Съхра</w:t>
      </w:r>
      <w:r w:rsidR="007F0676" w:rsidRPr="004A40C0">
        <w:rPr>
          <w:rFonts w:ascii="Times New Roman" w:eastAsia="Arial" w:hAnsi="Times New Roman" w:cs="Times New Roman"/>
          <w:b/>
          <w:sz w:val="22"/>
          <w:szCs w:val="22"/>
        </w:rPr>
        <w:t>нение на спомагателни материали</w:t>
      </w:r>
    </w:p>
    <w:p w:rsidR="00121F5F" w:rsidRPr="004A40C0" w:rsidRDefault="00121F5F" w:rsidP="00121F5F">
      <w:pPr>
        <w:ind w:left="120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Прилага се процедура за:</w:t>
      </w:r>
    </w:p>
    <w:p w:rsidR="00121F5F" w:rsidRPr="004A40C0" w:rsidRDefault="00121F5F" w:rsidP="00121F5F">
      <w:pPr>
        <w:numPr>
          <w:ilvl w:val="0"/>
          <w:numId w:val="22"/>
        </w:numPr>
        <w:tabs>
          <w:tab w:val="left" w:pos="900"/>
        </w:tabs>
        <w:ind w:right="20"/>
        <w:rPr>
          <w:rFonts w:ascii="Times New Roman" w:eastAsia="Symbol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поддръжка и периодична проверка на съответствието на съоръженията и площадките за съхранение на опасни вещества, спомагателни материали и горива</w:t>
      </w:r>
      <w:r w:rsidRPr="004A40C0">
        <w:rPr>
          <w:rFonts w:ascii="Times New Roman" w:eastAsia="Symbol" w:hAnsi="Times New Roman" w:cs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към инсталацията по Условие 2 на комплексното разрешително с експлоатационните изисквания и условията на комплексното разрешително, установените причини за несъответствие и предприемане на коригиращи действия (съгл. Усл. 8.3.4.1.2. от КР).</w:t>
      </w:r>
    </w:p>
    <w:p w:rsidR="007F0676" w:rsidRPr="004A40C0" w:rsidRDefault="00121F5F" w:rsidP="007F0676">
      <w:pPr>
        <w:ind w:left="120" w:right="40" w:firstLine="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През периода от влизане в сила на комплексното разрешително на свинекомплекс</w:t>
      </w:r>
      <w:r w:rsidR="00302251" w:rsidRPr="004A40C0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 xml:space="preserve"> от персоналът е извършван периодичен визуален контрол за наличието на течове и нарушение на структурната цялост на площадките за съхранение на опасни вещества</w:t>
      </w:r>
      <w:bookmarkStart w:id="4" w:name="page8"/>
      <w:bookmarkEnd w:id="4"/>
      <w:r w:rsidRPr="004A40C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спомагателни материали и горива, които се използват в производството. Не са констатирани несъответствия. Дизеловото гориво се съхранява в 37 броя варели за дизелово гориво, с капацитет по 0,2 m</w:t>
      </w:r>
      <w:r w:rsidRPr="004A40C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, само на определените за целта площадки. Дезинфектантът се съхранява в склад. Операторът е изискал и съхранява ИЛБ за ползваните химикали и препарати.</w:t>
      </w:r>
    </w:p>
    <w:p w:rsidR="00121F5F" w:rsidRDefault="00121F5F" w:rsidP="007F0676">
      <w:pPr>
        <w:ind w:left="120" w:right="40" w:firstLine="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40C0">
        <w:rPr>
          <w:rFonts w:ascii="Times New Roman" w:eastAsia="Times New Roman" w:hAnsi="Times New Roman" w:cs="Times New Roman"/>
          <w:sz w:val="22"/>
          <w:szCs w:val="22"/>
        </w:rPr>
        <w:t>Съгласно предписанията в Констативен протокол от комплексна проверка по условията на КР операторът</w:t>
      </w:r>
      <w:r w:rsidR="00302251" w:rsidRPr="004A40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е изготвил и представил Оценка на безопасността на съхранение на ОХВ и Док</w:t>
      </w:r>
      <w:r w:rsidR="00302251" w:rsidRPr="004A40C0">
        <w:rPr>
          <w:rFonts w:ascii="Times New Roman" w:eastAsia="Times New Roman" w:hAnsi="Times New Roman" w:cs="Times New Roman"/>
          <w:sz w:val="22"/>
          <w:szCs w:val="22"/>
        </w:rPr>
        <w:t>л</w:t>
      </w:r>
      <w:r w:rsidRPr="004A40C0">
        <w:rPr>
          <w:rFonts w:ascii="Times New Roman" w:eastAsia="Times New Roman" w:hAnsi="Times New Roman" w:cs="Times New Roman"/>
          <w:sz w:val="22"/>
          <w:szCs w:val="22"/>
        </w:rPr>
        <w:t>ад за класифи</w:t>
      </w:r>
      <w:r w:rsidR="007F0676" w:rsidRPr="004A40C0">
        <w:rPr>
          <w:rFonts w:ascii="Times New Roman" w:eastAsia="Times New Roman" w:hAnsi="Times New Roman" w:cs="Times New Roman"/>
          <w:sz w:val="22"/>
          <w:szCs w:val="22"/>
        </w:rPr>
        <w:t>кация по чл. 103, ал.1 от ЗООС.</w:t>
      </w:r>
    </w:p>
    <w:p w:rsidR="00F444DA" w:rsidRDefault="00F444DA" w:rsidP="00F444DA">
      <w:pPr>
        <w:ind w:firstLine="53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При извършената комплексна проверка по условията на КР от специалистите на РИОСВ Варна по </w:t>
      </w:r>
      <w:r w:rsidRPr="00B425BB">
        <w:rPr>
          <w:rFonts w:ascii="Times New Roman" w:eastAsia="Times New Roman" w:hAnsi="Times New Roman"/>
          <w:b/>
          <w:sz w:val="22"/>
          <w:szCs w:val="22"/>
        </w:rPr>
        <w:t xml:space="preserve">Условие </w:t>
      </w:r>
      <w:r>
        <w:rPr>
          <w:rFonts w:ascii="Times New Roman" w:eastAsia="Times New Roman" w:hAnsi="Times New Roman"/>
          <w:b/>
          <w:sz w:val="22"/>
          <w:szCs w:val="22"/>
        </w:rPr>
        <w:t>8</w:t>
      </w:r>
      <w:r w:rsidRPr="00B425BB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34.</w:t>
      </w:r>
      <w:r>
        <w:rPr>
          <w:rFonts w:ascii="Times New Roman" w:eastAsia="Times New Roman" w:hAnsi="Times New Roman"/>
          <w:sz w:val="22"/>
          <w:szCs w:val="22"/>
        </w:rPr>
        <w:t xml:space="preserve"> е предписано да се </w:t>
      </w:r>
      <w:r w:rsidRPr="00F444DA">
        <w:rPr>
          <w:rFonts w:ascii="Times New Roman" w:eastAsia="Times New Roman" w:hAnsi="Times New Roman"/>
          <w:sz w:val="22"/>
          <w:szCs w:val="22"/>
        </w:rPr>
        <w:t xml:space="preserve">изискат от доставчиците и представят </w:t>
      </w:r>
      <w:r>
        <w:rPr>
          <w:rFonts w:ascii="Times New Roman" w:eastAsia="Times New Roman" w:hAnsi="Times New Roman"/>
          <w:sz w:val="22"/>
          <w:szCs w:val="22"/>
        </w:rPr>
        <w:t>ИЛБ за използваните химични смеси (дезинфектанти). Това е извършено и информационните листи за безопасност са представени в РИОСВ.</w:t>
      </w:r>
    </w:p>
    <w:p w:rsidR="007F0676" w:rsidRPr="004A40C0" w:rsidRDefault="007F0676" w:rsidP="007F0676">
      <w:pPr>
        <w:ind w:left="120" w:right="40" w:firstLine="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21F5F" w:rsidRPr="004A40C0" w:rsidRDefault="00121F5F" w:rsidP="00121F5F">
      <w:pPr>
        <w:ind w:left="20"/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ЕМИСИИ НА ВРЕДНИ И ОПАСНИ ВЕЩЕСТВА В ОКОЛНАТА СРЕДА</w:t>
      </w:r>
    </w:p>
    <w:p w:rsidR="00121F5F" w:rsidRPr="004A40C0" w:rsidRDefault="00121F5F" w:rsidP="00121F5F">
      <w:pPr>
        <w:ind w:left="20" w:right="4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Всички данни за предходната календарна година са представени във формата на Образеца на ГДОС, утвърден от министъра на ОСВ. Представените по-долу данни са получени въз основа на измервания и изчисления.</w:t>
      </w:r>
    </w:p>
    <w:p w:rsidR="00121F5F" w:rsidRPr="004A40C0" w:rsidRDefault="00121F5F" w:rsidP="00121F5F">
      <w:pPr>
        <w:ind w:left="20"/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Доклад по европейския регистър на емисиите на вредни вещества (ЕРЕВВ) И PRTR</w:t>
      </w:r>
    </w:p>
    <w:p w:rsidR="008C1C80" w:rsidRPr="004A40C0" w:rsidRDefault="008C1C80" w:rsidP="008C1C80">
      <w:pPr>
        <w:spacing w:line="259" w:lineRule="auto"/>
        <w:rPr>
          <w:rFonts w:cs="Times New Roman"/>
          <w:sz w:val="22"/>
          <w:szCs w:val="22"/>
          <w:lang w:eastAsia="en-US"/>
        </w:rPr>
      </w:pPr>
      <w:r w:rsidRPr="004A40C0">
        <w:rPr>
          <w:rFonts w:ascii="Times New Roman" w:eastAsia="Times New Roman" w:hAnsi="Times New Roman"/>
          <w:b/>
          <w:sz w:val="22"/>
          <w:szCs w:val="22"/>
        </w:rPr>
        <w:t>Табл.4.1-1 Замърсители по EPEBB и PRTR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7"/>
        <w:gridCol w:w="522"/>
        <w:gridCol w:w="407"/>
        <w:gridCol w:w="1843"/>
        <w:gridCol w:w="1134"/>
        <w:gridCol w:w="992"/>
        <w:gridCol w:w="1044"/>
        <w:gridCol w:w="1522"/>
        <w:gridCol w:w="1227"/>
      </w:tblGrid>
      <w:tr w:rsidR="008C1C80" w:rsidRPr="008C1C80" w:rsidTr="00C8716A"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8C1C80" w:rsidRPr="008C1C80" w:rsidRDefault="008C1C80" w:rsidP="008C1C80">
            <w:pPr>
              <w:ind w:left="22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№</w:t>
            </w:r>
          </w:p>
        </w:tc>
        <w:tc>
          <w:tcPr>
            <w:tcW w:w="92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1C80" w:rsidRPr="008C1C80" w:rsidRDefault="008C1C80" w:rsidP="008C1C80">
            <w:pPr>
              <w:ind w:left="26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CAS</w:t>
            </w:r>
          </w:p>
          <w:p w:rsidR="008C1C80" w:rsidRPr="008C1C80" w:rsidRDefault="008C1C80" w:rsidP="008C1C80">
            <w:pPr>
              <w:ind w:left="20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номер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1C80" w:rsidRPr="008C1C80" w:rsidRDefault="008C1C80" w:rsidP="008C1C80">
            <w:pPr>
              <w:ind w:left="26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Замърсител</w:t>
            </w:r>
          </w:p>
        </w:tc>
        <w:tc>
          <w:tcPr>
            <w:tcW w:w="3170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Емисионни прагове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1)</w:t>
            </w:r>
          </w:p>
        </w:tc>
        <w:tc>
          <w:tcPr>
            <w:tcW w:w="1522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D9D9D9"/>
          </w:tcPr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Праг за пренос на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замърсители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извън площ.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2)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8C1C80">
              <w:rPr>
                <w:rFonts w:ascii="Times New Roman" w:eastAsia="Times New Roman" w:hAnsi="Times New Roman"/>
                <w:b/>
                <w:w w:val="98"/>
                <w:sz w:val="16"/>
              </w:rPr>
              <w:t>kg/год.</w:t>
            </w:r>
          </w:p>
        </w:tc>
        <w:tc>
          <w:tcPr>
            <w:tcW w:w="1227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Праг за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w w:val="99"/>
                <w:sz w:val="16"/>
              </w:rPr>
              <w:t>производство,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w w:val="98"/>
                <w:sz w:val="16"/>
              </w:rPr>
              <w:t xml:space="preserve">обработка или </w:t>
            </w:r>
            <w:r w:rsidRPr="008C1C80">
              <w:rPr>
                <w:rFonts w:ascii="Times New Roman" w:eastAsia="Times New Roman" w:hAnsi="Times New Roman"/>
                <w:b/>
                <w:sz w:val="16"/>
              </w:rPr>
              <w:t>употреба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3)</w:t>
            </w:r>
          </w:p>
          <w:p w:rsidR="008C1C80" w:rsidRPr="008C1C80" w:rsidRDefault="008C1C80" w:rsidP="008C1C80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</w:tr>
      <w:tr w:rsidR="008C1C80" w:rsidRPr="008C1C80" w:rsidTr="00C8716A"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1C80" w:rsidRPr="008C1C80" w:rsidRDefault="008C1C80" w:rsidP="008C1C80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C80" w:rsidRPr="008C1C80" w:rsidRDefault="008C1C80" w:rsidP="008C1C80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C80" w:rsidRPr="008C1C80" w:rsidRDefault="008C1C80" w:rsidP="008C1C80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във въздух</w:t>
            </w:r>
          </w:p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1a)</w:t>
            </w:r>
          </w:p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във води</w:t>
            </w:r>
          </w:p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1b)</w:t>
            </w:r>
          </w:p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в почва</w:t>
            </w:r>
          </w:p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1c)</w:t>
            </w:r>
          </w:p>
          <w:p w:rsidR="008C1C80" w:rsidRPr="008C1C80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  <w:tc>
          <w:tcPr>
            <w:tcW w:w="1522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8C1C80" w:rsidRPr="008C1C80" w:rsidRDefault="008C1C80" w:rsidP="008C1C80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C1C80" w:rsidRPr="008C1C80" w:rsidRDefault="008C1C80" w:rsidP="008C1C80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C1C80" w:rsidRPr="008C1C80" w:rsidTr="00E715AC"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E715AC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1#</w:t>
            </w:r>
          </w:p>
        </w:tc>
        <w:tc>
          <w:tcPr>
            <w:tcW w:w="929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E715AC">
            <w:pPr>
              <w:ind w:left="10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74-82-8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E715AC">
            <w:pPr>
              <w:ind w:left="8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Метан (CH</w:t>
            </w:r>
            <w:r w:rsidRPr="008C1C80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8C1C80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7C776F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>С</w:t>
            </w:r>
            <w:r w:rsidR="00141361" w:rsidRPr="007C776F">
              <w:rPr>
                <w:rFonts w:ascii="Times New Roman" w:eastAsia="Times New Roman" w:hAnsi="Times New Roman"/>
                <w:b/>
                <w:sz w:val="16"/>
              </w:rPr>
              <w:t xml:space="preserve">, 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>(338</w:t>
            </w:r>
            <w:r w:rsidR="007C776F" w:rsidRPr="007C776F">
              <w:rPr>
                <w:rFonts w:ascii="Times New Roman" w:eastAsia="Times New Roman" w:hAnsi="Times New Roman"/>
                <w:b/>
                <w:sz w:val="16"/>
              </w:rPr>
              <w:t>66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 кг)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</w:tr>
      <w:tr w:rsidR="008C1C80" w:rsidRPr="008C1C80" w:rsidTr="00E715AC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E715AC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5#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E715AC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8C1C80">
              <w:rPr>
                <w:rFonts w:ascii="Times New Roman" w:eastAsia="Times New Roman" w:hAnsi="Times New Roman"/>
                <w:w w:val="92"/>
                <w:sz w:val="16"/>
              </w:rPr>
              <w:t>10024-</w:t>
            </w:r>
            <w:r w:rsidRPr="008C1C80">
              <w:rPr>
                <w:rFonts w:ascii="Times New Roman" w:eastAsia="Times New Roman" w:hAnsi="Times New Roman"/>
                <w:sz w:val="16"/>
              </w:rPr>
              <w:t>97-2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8C1C80" w:rsidRDefault="008C1C80" w:rsidP="00E715AC">
            <w:pPr>
              <w:ind w:left="8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Диазотен оксид, N</w:t>
            </w:r>
            <w:r w:rsidRPr="008C1C80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8C1C80">
              <w:rPr>
                <w:rFonts w:ascii="Times New Roman" w:eastAsia="Times New Roman" w:hAnsi="Times New Roman"/>
                <w:sz w:val="16"/>
              </w:rPr>
              <w:t>O)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7C776F">
            <w:pPr>
              <w:ind w:left="-108" w:right="-127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>С, (96.</w:t>
            </w:r>
            <w:r w:rsidR="007C776F" w:rsidRPr="007C776F">
              <w:rPr>
                <w:rFonts w:ascii="Times New Roman" w:eastAsia="Times New Roman" w:hAnsi="Times New Roman"/>
                <w:b/>
                <w:sz w:val="16"/>
              </w:rPr>
              <w:t>76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1C80" w:rsidRPr="007C776F" w:rsidRDefault="008C1C80" w:rsidP="00E715AC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</w:tr>
      <w:tr w:rsidR="008C1C80" w:rsidRPr="007C776F" w:rsidTr="00C8716A"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6#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6"/>
                <w:lang w:val="en-US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7664-41-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Амоняк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(NH</w:t>
            </w:r>
            <w:r w:rsidRPr="007C776F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7C776F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16"/>
              </w:rPr>
              <w:t>10 000</w:t>
            </w:r>
          </w:p>
          <w:p w:rsidR="008C1C80" w:rsidRPr="007C776F" w:rsidRDefault="008C1C80" w:rsidP="008C1C80">
            <w:pPr>
              <w:ind w:left="-108" w:right="-12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С, </w:t>
            </w:r>
            <w:r w:rsidR="007C776F"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 xml:space="preserve">96760 </w:t>
            </w:r>
            <w:r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16"/>
              </w:rPr>
              <w:t>10 000</w:t>
            </w:r>
          </w:p>
          <w:p w:rsidR="008C1C80" w:rsidRPr="007C776F" w:rsidRDefault="008C1C80" w:rsidP="008C1C80">
            <w:pPr>
              <w:ind w:right="140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С, </w:t>
            </w:r>
            <w:r w:rsidR="007C776F"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 xml:space="preserve">96760 </w:t>
            </w:r>
            <w:r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 xml:space="preserve"> кг</w:t>
            </w:r>
          </w:p>
        </w:tc>
      </w:tr>
      <w:tr w:rsidR="008C1C80" w:rsidRPr="007C776F" w:rsidTr="00C8716A"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86#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Вещество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под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формата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на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 xml:space="preserve">малки </w:t>
            </w:r>
            <w:r w:rsidRPr="007C776F">
              <w:rPr>
                <w:rFonts w:ascii="Times New Roman" w:eastAsia="Times New Roman" w:hAnsi="Times New Roman"/>
                <w:w w:val="92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w w:val="92"/>
                <w:sz w:val="16"/>
              </w:rPr>
              <w:t xml:space="preserve">твърди </w:t>
            </w:r>
            <w:r w:rsidRPr="007C776F">
              <w:rPr>
                <w:rFonts w:ascii="Times New Roman" w:eastAsia="Times New Roman" w:hAnsi="Times New Roman"/>
                <w:sz w:val="16"/>
              </w:rPr>
              <w:t>или течни частици (PM</w:t>
            </w:r>
            <w:r w:rsidRPr="007C776F">
              <w:rPr>
                <w:rFonts w:ascii="Times New Roman" w:eastAsia="Times New Roman" w:hAnsi="Times New Roman"/>
                <w:vertAlign w:val="subscript"/>
              </w:rPr>
              <w:t>10</w:t>
            </w:r>
            <w:r w:rsidRPr="007C776F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7C776F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>С, (132.</w:t>
            </w:r>
            <w:r w:rsidR="007C776F" w:rsidRPr="007C776F">
              <w:rPr>
                <w:rFonts w:ascii="Times New Roman" w:eastAsia="Times New Roman" w:hAnsi="Times New Roman"/>
                <w:b/>
                <w:sz w:val="16"/>
              </w:rPr>
              <w:t>05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>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</w:tr>
      <w:tr w:rsidR="008C1C80" w:rsidRPr="008C1C80" w:rsidTr="00141361"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ind w:left="12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Легенда: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w w:val="98"/>
                <w:sz w:val="16"/>
                <w:szCs w:val="16"/>
              </w:rPr>
              <w:t>10 000</w:t>
            </w:r>
          </w:p>
          <w:p w:rsidR="008C1C80" w:rsidRPr="007C776F" w:rsidRDefault="007C776F" w:rsidP="008C1C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>С,</w:t>
            </w:r>
            <w:r w:rsidR="008C1C80"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 xml:space="preserve">96760 </w:t>
            </w:r>
            <w:r w:rsidR="008C1C80"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 xml:space="preserve"> </w:t>
            </w:r>
            <w:r w:rsidR="008C1C80"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591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1C80" w:rsidRPr="007C776F" w:rsidRDefault="008C1C80" w:rsidP="008C1C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- емисионен праг  съгласно решение на ЕК по ЕРЕВВ</w:t>
            </w:r>
          </w:p>
          <w:p w:rsidR="008C1C80" w:rsidRPr="007C776F" w:rsidRDefault="008C1C80" w:rsidP="008C1C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начин на определяне на стойността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M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(измерена стойност),</w:t>
            </w:r>
          </w:p>
          <w:p w:rsidR="008C1C80" w:rsidRPr="007C776F" w:rsidRDefault="008C1C80" w:rsidP="008C1C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Е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(стойност, получена на база експертна оценка),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С 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(изчислена</w:t>
            </w:r>
          </w:p>
          <w:p w:rsidR="008C1C80" w:rsidRPr="007C776F" w:rsidRDefault="008C1C80" w:rsidP="008C1C8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стойност)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изчислена стойност за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63EA3"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година</w:t>
            </w:r>
          </w:p>
        </w:tc>
      </w:tr>
    </w:tbl>
    <w:p w:rsidR="000314CB" w:rsidRPr="004C000E" w:rsidRDefault="000314CB" w:rsidP="00121F5F">
      <w:pPr>
        <w:ind w:left="20"/>
        <w:rPr>
          <w:rFonts w:ascii="Arial" w:eastAsia="Arial" w:hAnsi="Arial"/>
          <w:b/>
          <w:sz w:val="24"/>
        </w:rPr>
      </w:pPr>
    </w:p>
    <w:p w:rsidR="00121F5F" w:rsidRPr="004A40C0" w:rsidRDefault="00121F5F" w:rsidP="00121F5F">
      <w:pPr>
        <w:ind w:left="20" w:right="4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Вредните вещества, които се изхвърлят от организираните точкови източници на комплекса по свиневъдство са: Метан (CH4), Амоняк (NH3), Диазотен оксид (N2O) и фини прахови частици прах (вещества под формата на малки твърди или течни частици PM 10 от органичен и неорганичен произход).</w:t>
      </w:r>
    </w:p>
    <w:tbl>
      <w:tblPr>
        <w:tblpPr w:leftFromText="141" w:rightFromText="141" w:vertAnchor="text" w:tblpX="10951" w:tblpY="-4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EC3C6A" w:rsidRPr="004A40C0" w:rsidTr="000314CB">
        <w:tc>
          <w:tcPr>
            <w:tcW w:w="160" w:type="dxa"/>
          </w:tcPr>
          <w:p w:rsidR="00EC3C6A" w:rsidRPr="004A40C0" w:rsidRDefault="00EC3C6A" w:rsidP="000314C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21F5F" w:rsidRPr="004A40C0" w:rsidRDefault="00121F5F" w:rsidP="00121F5F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Изчисленията за извършени съгласно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Условие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9.2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от комплексното разрешително на дружеството.</w:t>
      </w:r>
    </w:p>
    <w:p w:rsidR="00121F5F" w:rsidRPr="004A40C0" w:rsidRDefault="00121F5F" w:rsidP="00121F5F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Източниците, от които се отделят тези вещества са от вентилационните системи към сградите за отглеждане на животни</w:t>
      </w:r>
    </w:p>
    <w:p w:rsidR="00121F5F" w:rsidRPr="004A40C0" w:rsidRDefault="00121F5F" w:rsidP="00121F5F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 резултат от прилагането на инструкцията за оценка на наличие на източници на неорганизирани емисии и/или интензивно миришещи вещества не се установява наличие на такива.</w:t>
      </w:r>
    </w:p>
    <w:p w:rsidR="00121F5F" w:rsidRPr="004A40C0" w:rsidRDefault="00121F5F" w:rsidP="00121F5F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Резултатите от изчисленията на емисиите на вредни вещества в атмосферния въздух са направени на база </w:t>
      </w:r>
      <w:r w:rsidR="00587E8B" w:rsidRPr="00587E8B">
        <w:rPr>
          <w:rFonts w:ascii="Times New Roman" w:hAnsi="Times New Roman" w:cs="Times New Roman"/>
          <w:b/>
          <w:sz w:val="22"/>
          <w:szCs w:val="22"/>
        </w:rPr>
        <w:t>4838</w:t>
      </w:r>
      <w:r w:rsidR="00587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места за отглеждане на животни през 201</w:t>
      </w:r>
      <w:r w:rsidR="00063EA3">
        <w:rPr>
          <w:rFonts w:ascii="Times New Roman" w:eastAsia="Times New Roman" w:hAnsi="Times New Roman"/>
          <w:sz w:val="22"/>
          <w:szCs w:val="22"/>
        </w:rPr>
        <w:t>9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година</w:t>
      </w:r>
    </w:p>
    <w:p w:rsidR="00121F5F" w:rsidRPr="004A40C0" w:rsidRDefault="00121F5F" w:rsidP="00121F5F">
      <w:pPr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4A40C0">
        <w:rPr>
          <w:rFonts w:ascii="Times New Roman" w:eastAsia="Times New Roman" w:hAnsi="Times New Roman"/>
          <w:b/>
          <w:i/>
          <w:sz w:val="22"/>
          <w:szCs w:val="22"/>
        </w:rPr>
        <w:t>(“Инсталация за интензивно отглеждане на свине” - т. 6.6 в) от Приложение 4 на ЗООС).</w:t>
      </w:r>
    </w:p>
    <w:p w:rsidR="00121F5F" w:rsidRPr="007C776F" w:rsidRDefault="00121F5F" w:rsidP="00121F5F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За изчисляване на емисиите на вредни вещества (NH3, N2O и CH4) в атмосферния въздух от дейността на свинекомплекса са използвани емисионни фактори от актуализирана методика за изчисляване по балансови методи на емисиите на вредни вещества (замърсители), изпускани в </w:t>
      </w:r>
      <w:r w:rsidRPr="007C776F">
        <w:rPr>
          <w:rFonts w:ascii="Times New Roman" w:eastAsia="Times New Roman" w:hAnsi="Times New Roman"/>
          <w:sz w:val="22"/>
          <w:szCs w:val="22"/>
        </w:rPr>
        <w:t>атмосферния въздух.</w:t>
      </w:r>
    </w:p>
    <w:p w:rsidR="00121F5F" w:rsidRPr="007C776F" w:rsidRDefault="00121F5F" w:rsidP="00121F5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eastAsia="Times New Roman" w:hAnsi="Times New Roman"/>
          <w:b/>
          <w:sz w:val="22"/>
          <w:szCs w:val="22"/>
        </w:rPr>
        <w:t>Азотни съединения</w:t>
      </w:r>
      <w:r w:rsidRPr="007C776F">
        <w:rPr>
          <w:rFonts w:ascii="Times New Roman" w:eastAsia="Times New Roman" w:hAnsi="Times New Roman"/>
          <w:sz w:val="22"/>
          <w:szCs w:val="22"/>
        </w:rPr>
        <w:t xml:space="preserve"> - Дейността на дружеството попада в код (дейност и съоръжение) - SNAP CODE 100904 – </w:t>
      </w:r>
      <w:r w:rsidRPr="007C776F">
        <w:rPr>
          <w:rFonts w:ascii="Times New Roman" w:eastAsia="Times New Roman" w:hAnsi="Times New Roman"/>
          <w:b/>
          <w:sz w:val="22"/>
          <w:szCs w:val="22"/>
        </w:rPr>
        <w:t>Свине-майки</w:t>
      </w:r>
      <w:r w:rsidRPr="007C776F">
        <w:rPr>
          <w:rFonts w:ascii="Times New Roman" w:eastAsia="Times New Roman" w:hAnsi="Times New Roman"/>
          <w:sz w:val="22"/>
          <w:szCs w:val="22"/>
        </w:rPr>
        <w:t>.</w:t>
      </w:r>
    </w:p>
    <w:p w:rsidR="00121F5F" w:rsidRPr="007C776F" w:rsidRDefault="00121F5F" w:rsidP="00121F5F">
      <w:pPr>
        <w:rPr>
          <w:rFonts w:ascii="Times New Roman" w:eastAsia="Times New Roman" w:hAnsi="Times New Roman"/>
          <w:b/>
          <w:sz w:val="22"/>
          <w:szCs w:val="22"/>
        </w:rPr>
      </w:pPr>
      <w:r w:rsidRPr="007C776F">
        <w:rPr>
          <w:rFonts w:ascii="Times New Roman" w:eastAsia="Times New Roman" w:hAnsi="Times New Roman"/>
          <w:b/>
          <w:sz w:val="22"/>
          <w:szCs w:val="22"/>
        </w:rPr>
        <w:t>Амоняк (NH3) – общо за 201</w:t>
      </w:r>
      <w:r w:rsidR="00063EA3" w:rsidRPr="007C776F">
        <w:rPr>
          <w:rFonts w:ascii="Times New Roman" w:eastAsia="Times New Roman" w:hAnsi="Times New Roman"/>
          <w:b/>
          <w:sz w:val="22"/>
          <w:szCs w:val="22"/>
        </w:rPr>
        <w:t>9</w:t>
      </w:r>
      <w:r w:rsidRPr="007C776F">
        <w:rPr>
          <w:rFonts w:ascii="Times New Roman" w:eastAsia="Times New Roman" w:hAnsi="Times New Roman"/>
          <w:b/>
          <w:sz w:val="22"/>
          <w:szCs w:val="22"/>
        </w:rPr>
        <w:t xml:space="preserve"> г.</w:t>
      </w:r>
    </w:p>
    <w:p w:rsidR="00121F5F" w:rsidRPr="007C776F" w:rsidRDefault="00587E8B" w:rsidP="00121F5F">
      <w:pPr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hAnsi="Times New Roman" w:cs="Times New Roman"/>
          <w:b/>
          <w:sz w:val="22"/>
          <w:szCs w:val="22"/>
          <w:lang w:val="en-US"/>
        </w:rPr>
        <w:t>4838</w:t>
      </w:r>
      <w:r w:rsidR="002863E1" w:rsidRPr="007C77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бр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места свине-майки х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20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кг/1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бр.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животно годишно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=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C776F" w:rsidRPr="007C776F">
        <w:rPr>
          <w:rFonts w:ascii="Times New Roman" w:eastAsia="Times New Roman" w:hAnsi="Times New Roman"/>
          <w:b/>
          <w:sz w:val="22"/>
          <w:szCs w:val="22"/>
        </w:rPr>
        <w:t xml:space="preserve">96760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 общо за година</w:t>
      </w:r>
    </w:p>
    <w:p w:rsidR="00121F5F" w:rsidRPr="007C776F" w:rsidRDefault="00121F5F" w:rsidP="00121F5F">
      <w:pPr>
        <w:rPr>
          <w:rFonts w:ascii="Times New Roman" w:eastAsia="Times New Roman" w:hAnsi="Times New Roman"/>
          <w:b/>
          <w:sz w:val="22"/>
          <w:szCs w:val="22"/>
        </w:rPr>
      </w:pPr>
      <w:r w:rsidRPr="007C776F">
        <w:rPr>
          <w:rFonts w:ascii="Times New Roman" w:eastAsia="Times New Roman" w:hAnsi="Times New Roman"/>
          <w:b/>
          <w:sz w:val="22"/>
          <w:szCs w:val="22"/>
        </w:rPr>
        <w:t>Двуазотен оксид (N2O) - общо за 201</w:t>
      </w:r>
      <w:r w:rsidR="00063EA3" w:rsidRPr="007C776F">
        <w:rPr>
          <w:rFonts w:ascii="Times New Roman" w:eastAsia="Times New Roman" w:hAnsi="Times New Roman"/>
          <w:b/>
          <w:sz w:val="22"/>
          <w:szCs w:val="22"/>
        </w:rPr>
        <w:t>9</w:t>
      </w:r>
      <w:r w:rsidRPr="007C776F">
        <w:rPr>
          <w:rFonts w:ascii="Times New Roman" w:eastAsia="Times New Roman" w:hAnsi="Times New Roman"/>
          <w:b/>
          <w:sz w:val="22"/>
          <w:szCs w:val="22"/>
        </w:rPr>
        <w:t xml:space="preserve"> г.</w:t>
      </w:r>
    </w:p>
    <w:p w:rsidR="00121F5F" w:rsidRPr="007C776F" w:rsidRDefault="00587E8B" w:rsidP="00121F5F">
      <w:pPr>
        <w:tabs>
          <w:tab w:val="left" w:pos="1420"/>
        </w:tabs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hAnsi="Times New Roman" w:cs="Times New Roman"/>
          <w:b/>
          <w:sz w:val="22"/>
          <w:szCs w:val="22"/>
          <w:lang w:val="en-US"/>
        </w:rPr>
        <w:t>4838</w:t>
      </w:r>
      <w:r w:rsidR="002863E1" w:rsidRPr="007C77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>бр.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 xml:space="preserve"> места свине-майки х 0,02 кг/1 бр. животно годишно = </w:t>
      </w:r>
      <w:r w:rsidR="007C776F" w:rsidRPr="007C776F">
        <w:rPr>
          <w:rFonts w:ascii="Times New Roman" w:eastAsia="Times New Roman" w:hAnsi="Times New Roman"/>
          <w:b/>
          <w:sz w:val="22"/>
          <w:szCs w:val="22"/>
        </w:rPr>
        <w:t xml:space="preserve">96.760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 годишно</w:t>
      </w:r>
    </w:p>
    <w:p w:rsidR="00121F5F" w:rsidRPr="007C776F" w:rsidRDefault="00121F5F" w:rsidP="00121F5F">
      <w:pPr>
        <w:rPr>
          <w:rFonts w:ascii="Times New Roman" w:eastAsia="Times New Roman" w:hAnsi="Times New Roman"/>
          <w:b/>
          <w:sz w:val="22"/>
          <w:szCs w:val="22"/>
        </w:rPr>
      </w:pPr>
      <w:r w:rsidRPr="007C776F">
        <w:rPr>
          <w:rFonts w:ascii="Times New Roman" w:eastAsia="Times New Roman" w:hAnsi="Times New Roman"/>
          <w:b/>
          <w:sz w:val="22"/>
          <w:szCs w:val="22"/>
        </w:rPr>
        <w:t>Метан - общо за 201</w:t>
      </w:r>
      <w:r w:rsidR="00063EA3" w:rsidRPr="007C776F">
        <w:rPr>
          <w:rFonts w:ascii="Times New Roman" w:eastAsia="Times New Roman" w:hAnsi="Times New Roman"/>
          <w:b/>
          <w:sz w:val="22"/>
          <w:szCs w:val="22"/>
        </w:rPr>
        <w:t>9</w:t>
      </w:r>
      <w:r w:rsidRPr="007C776F">
        <w:rPr>
          <w:rFonts w:ascii="Times New Roman" w:eastAsia="Times New Roman" w:hAnsi="Times New Roman"/>
          <w:b/>
          <w:sz w:val="22"/>
          <w:szCs w:val="22"/>
        </w:rPr>
        <w:t xml:space="preserve"> г.</w:t>
      </w:r>
    </w:p>
    <w:p w:rsidR="00121F5F" w:rsidRPr="007C776F" w:rsidRDefault="00121F5F" w:rsidP="00121F5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eastAsia="Times New Roman" w:hAnsi="Times New Roman"/>
          <w:sz w:val="22"/>
          <w:szCs w:val="22"/>
        </w:rPr>
        <w:t>Дейността на фирмата попада в код (дейност и съоръжение) - SNAP CODE 100904</w:t>
      </w:r>
      <w:r w:rsidR="00913027" w:rsidRPr="007C77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7C776F">
        <w:rPr>
          <w:rFonts w:ascii="Times New Roman" w:eastAsia="Times New Roman" w:hAnsi="Times New Roman"/>
          <w:sz w:val="22"/>
          <w:szCs w:val="22"/>
        </w:rPr>
        <w:t>– Свине майки.</w:t>
      </w:r>
    </w:p>
    <w:p w:rsidR="00121F5F" w:rsidRPr="007C776F" w:rsidRDefault="00587E8B" w:rsidP="00121F5F">
      <w:pPr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hAnsi="Times New Roman" w:cs="Times New Roman"/>
          <w:b/>
          <w:sz w:val="22"/>
          <w:szCs w:val="22"/>
          <w:lang w:val="en-US"/>
        </w:rPr>
        <w:t>4838</w:t>
      </w:r>
      <w:r w:rsidR="002863E1" w:rsidRPr="007C77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бр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места свине-майки х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7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кг/1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бр.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животно годишно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=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C776F" w:rsidRPr="007C776F">
        <w:rPr>
          <w:rFonts w:ascii="Times New Roman" w:eastAsia="Times New Roman" w:hAnsi="Times New Roman"/>
          <w:b/>
          <w:sz w:val="22"/>
          <w:szCs w:val="22"/>
        </w:rPr>
        <w:t xml:space="preserve">33866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 общо за година</w:t>
      </w:r>
    </w:p>
    <w:p w:rsidR="00121F5F" w:rsidRPr="004A40C0" w:rsidRDefault="00121F5F" w:rsidP="00121F5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eastAsia="Times New Roman" w:hAnsi="Times New Roman"/>
          <w:b/>
          <w:sz w:val="22"/>
          <w:szCs w:val="22"/>
        </w:rPr>
        <w:t xml:space="preserve">ПРАХ </w:t>
      </w:r>
      <w:r w:rsidRPr="007C776F">
        <w:rPr>
          <w:rFonts w:ascii="Times New Roman" w:eastAsia="Times New Roman" w:hAnsi="Times New Roman"/>
          <w:sz w:val="22"/>
          <w:szCs w:val="22"/>
        </w:rPr>
        <w:t>-</w:t>
      </w:r>
      <w:r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7C776F">
        <w:rPr>
          <w:rFonts w:ascii="Times New Roman" w:eastAsia="Times New Roman" w:hAnsi="Times New Roman"/>
          <w:sz w:val="22"/>
          <w:szCs w:val="22"/>
        </w:rPr>
        <w:t>За определяне на емисиите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на вредни вещества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(прах) </w:t>
      </w:r>
      <w:r w:rsidRPr="004A40C0">
        <w:rPr>
          <w:rFonts w:ascii="Times New Roman" w:eastAsia="Times New Roman" w:hAnsi="Times New Roman"/>
          <w:sz w:val="22"/>
          <w:szCs w:val="22"/>
        </w:rPr>
        <w:t>в атмосферния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sz w:val="22"/>
          <w:szCs w:val="22"/>
        </w:rPr>
        <w:t>въздух от дейността на свинекомплекса e използван емисионeн фактор за PM10 (Particulate Matter &lt; 10µm), взет от The UK Emission Factor Database,</w:t>
      </w:r>
    </w:p>
    <w:p w:rsidR="00121F5F" w:rsidRPr="004A40C0" w:rsidRDefault="00121F5F" w:rsidP="00121F5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*</w:t>
      </w:r>
      <w:hyperlink r:id="rId10" w:history="1">
        <w:r w:rsidRPr="004A40C0">
          <w:rPr>
            <w:rFonts w:ascii="Times New Roman" w:eastAsia="Times New Roman" w:hAnsi="Times New Roman"/>
            <w:sz w:val="22"/>
            <w:szCs w:val="22"/>
          </w:rPr>
          <w:t>(http://www.naei.org.uk/emissions/</w:t>
        </w:r>
      </w:hyperlink>
      <w:r w:rsidRPr="004A40C0">
        <w:rPr>
          <w:rFonts w:ascii="Times New Roman" w:eastAsia="Times New Roman" w:hAnsi="Times New Roman"/>
          <w:sz w:val="22"/>
          <w:szCs w:val="22"/>
        </w:rPr>
        <w:t>), за 2006 г. за Agriculture livestock - pigs: Housed livestock 0.000265 kilotonne/1,000 head of livestock.</w:t>
      </w:r>
    </w:p>
    <w:p w:rsidR="00121F5F" w:rsidRDefault="00587E8B" w:rsidP="00121F5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C776F">
        <w:rPr>
          <w:rFonts w:ascii="Times New Roman" w:hAnsi="Times New Roman" w:cs="Times New Roman"/>
          <w:b/>
          <w:sz w:val="22"/>
          <w:szCs w:val="22"/>
          <w:lang w:val="en-US"/>
        </w:rPr>
        <w:t>4838</w:t>
      </w:r>
      <w:r w:rsidR="00913027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бр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места свине-майки х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0,000265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х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103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кг/1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бр.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животно годишно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=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C776F" w:rsidRPr="007C776F">
        <w:rPr>
          <w:rFonts w:ascii="Times New Roman" w:eastAsia="Times New Roman" w:hAnsi="Times New Roman"/>
          <w:b/>
          <w:sz w:val="22"/>
          <w:szCs w:val="22"/>
        </w:rPr>
        <w:t xml:space="preserve">132.05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кг</w:t>
      </w:r>
      <w:r w:rsidR="00121F5F" w:rsidRPr="007C77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121F5F" w:rsidRPr="007C776F">
        <w:rPr>
          <w:rFonts w:ascii="Times New Roman" w:eastAsia="Times New Roman" w:hAnsi="Times New Roman"/>
          <w:sz w:val="22"/>
          <w:szCs w:val="22"/>
        </w:rPr>
        <w:t>общо за година</w:t>
      </w:r>
      <w:r w:rsidR="00B425BB" w:rsidRPr="007C776F">
        <w:rPr>
          <w:rFonts w:ascii="Times New Roman" w:eastAsia="Times New Roman" w:hAnsi="Times New Roman"/>
          <w:sz w:val="22"/>
          <w:szCs w:val="22"/>
        </w:rPr>
        <w:t>.</w:t>
      </w:r>
    </w:p>
    <w:p w:rsidR="00B425BB" w:rsidRPr="004A40C0" w:rsidRDefault="00B425BB" w:rsidP="00121F5F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</w:p>
    <w:p w:rsidR="00121F5F" w:rsidRPr="004A40C0" w:rsidRDefault="00121F5F" w:rsidP="00121F5F">
      <w:pPr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Емисии на вредни вещества в атмосферния въздух</w:t>
      </w:r>
    </w:p>
    <w:p w:rsidR="00121F5F" w:rsidRPr="004A40C0" w:rsidRDefault="00121F5F" w:rsidP="00121F5F">
      <w:pPr>
        <w:ind w:firstLine="72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Всички емисии на вредни вещества от инсталацията се изпускат в атмосферния въздух организирано.</w:t>
      </w:r>
    </w:p>
    <w:p w:rsidR="00121F5F" w:rsidRPr="004A40C0" w:rsidRDefault="00121F5F" w:rsidP="00121F5F">
      <w:pPr>
        <w:ind w:firstLine="720"/>
        <w:rPr>
          <w:rFonts w:ascii="Times New Roman" w:eastAsia="Times New Roman" w:hAnsi="Times New Roman"/>
          <w:sz w:val="22"/>
          <w:szCs w:val="22"/>
          <w:lang w:val="en-US"/>
        </w:rPr>
      </w:pPr>
      <w:r w:rsidRPr="004A40C0">
        <w:rPr>
          <w:rFonts w:ascii="Times New Roman" w:eastAsia="Times New Roman" w:hAnsi="Times New Roman"/>
          <w:sz w:val="22"/>
          <w:szCs w:val="22"/>
        </w:rPr>
        <w:t>На площадката има документирана информация за всички вещества и техните количества, свързани с прилагането на Европейския регистър за изпускането и преноса на замърсителите (ЕРИПЗ</w:t>
      </w:r>
      <w:r w:rsidRPr="004A40C0">
        <w:rPr>
          <w:rFonts w:ascii="Times New Roman" w:eastAsia="Times New Roman" w:hAnsi="Times New Roman"/>
          <w:sz w:val="22"/>
          <w:szCs w:val="22"/>
          <w:lang w:val="en-US"/>
        </w:rPr>
        <w:t>)</w:t>
      </w:r>
    </w:p>
    <w:p w:rsidR="00121F5F" w:rsidRPr="004A40C0" w:rsidRDefault="00121F5F" w:rsidP="00121F5F">
      <w:pPr>
        <w:ind w:right="20" w:firstLine="720"/>
        <w:rPr>
          <w:rFonts w:ascii="Times New Roman" w:eastAsia="Times New Roman" w:hAnsi="Times New Roman"/>
          <w:sz w:val="22"/>
          <w:szCs w:val="22"/>
        </w:rPr>
      </w:pPr>
      <w:bookmarkStart w:id="5" w:name="page10"/>
      <w:bookmarkEnd w:id="5"/>
      <w:r w:rsidRPr="004A40C0">
        <w:rPr>
          <w:rFonts w:ascii="Times New Roman" w:eastAsia="Times New Roman" w:hAnsi="Times New Roman"/>
          <w:sz w:val="22"/>
          <w:szCs w:val="22"/>
        </w:rPr>
        <w:t>Няма постъпили оплаквания за миризми в резултат от дейностите, извършвани на площадката Прилагат се:</w:t>
      </w:r>
    </w:p>
    <w:p w:rsidR="00121F5F" w:rsidRPr="004A40C0" w:rsidRDefault="00121F5F" w:rsidP="00121F5F">
      <w:pPr>
        <w:numPr>
          <w:ilvl w:val="0"/>
          <w:numId w:val="6"/>
        </w:numPr>
        <w:tabs>
          <w:tab w:val="left" w:pos="780"/>
        </w:tabs>
        <w:ind w:left="780" w:hanging="362"/>
        <w:jc w:val="both"/>
        <w:rPr>
          <w:rFonts w:ascii="Symbol" w:eastAsia="Symbol" w:hAnsi="Symbol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 (Условие 9.3.2);</w:t>
      </w:r>
    </w:p>
    <w:p w:rsidR="00121F5F" w:rsidRPr="004A40C0" w:rsidRDefault="00121F5F" w:rsidP="00121F5F">
      <w:pPr>
        <w:numPr>
          <w:ilvl w:val="0"/>
          <w:numId w:val="6"/>
        </w:numPr>
        <w:tabs>
          <w:tab w:val="left" w:pos="780"/>
        </w:tabs>
        <w:ind w:left="780" w:hanging="362"/>
        <w:jc w:val="both"/>
        <w:rPr>
          <w:rFonts w:ascii="Symbol" w:eastAsia="Symbol" w:hAnsi="Symbol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Инструкция за извършване на периодична оценка на спазването на мерките за</w:t>
      </w:r>
    </w:p>
    <w:p w:rsidR="00121F5F" w:rsidRPr="004A40C0" w:rsidRDefault="00121F5F" w:rsidP="00121F5F">
      <w:pPr>
        <w:ind w:left="780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предотвратяване и ограничаване на неорганизираните емисии, установяване на причините за несъответствията и предприемане на коригиращи действия (Условие 9.3.3)</w:t>
      </w:r>
    </w:p>
    <w:p w:rsidR="00121F5F" w:rsidRPr="004A40C0" w:rsidRDefault="00121F5F" w:rsidP="00121F5F">
      <w:pPr>
        <w:ind w:right="2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След реконструкцията на свинекомплекс</w:t>
      </w:r>
      <w:r w:rsidR="00302251" w:rsidRPr="004A40C0">
        <w:rPr>
          <w:rFonts w:ascii="Times New Roman" w:eastAsia="Times New Roman" w:hAnsi="Times New Roman"/>
          <w:sz w:val="22"/>
          <w:szCs w:val="22"/>
        </w:rPr>
        <w:t>а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по програма САПАРД сградите, в които се отглеждат свине отговарят на НДНТ. Основана цел на извършената реконструкция е намаляване на използването на природните ресурси, снижаването на вредните емисии от производството и въвеждането на екологично по-чисти технологии и съоръжения за производството в свинекомплекс</w:t>
      </w:r>
      <w:r w:rsidR="00302251" w:rsidRPr="004A40C0">
        <w:rPr>
          <w:rFonts w:ascii="Times New Roman" w:eastAsia="Times New Roman" w:hAnsi="Times New Roman"/>
          <w:sz w:val="22"/>
          <w:szCs w:val="22"/>
        </w:rPr>
        <w:t>а</w:t>
      </w:r>
      <w:r w:rsidRPr="004A40C0">
        <w:rPr>
          <w:rFonts w:ascii="Times New Roman" w:eastAsia="Times New Roman" w:hAnsi="Times New Roman"/>
          <w:sz w:val="22"/>
          <w:szCs w:val="22"/>
        </w:rPr>
        <w:t>. В таблица 4.2-1 е направено сравнение с НДНТ по отношение на емисиите в атмосферния въздух. Всички експлоатирани сгради в свинекомплекс</w:t>
      </w:r>
      <w:r w:rsidR="00302251" w:rsidRPr="004A40C0">
        <w:rPr>
          <w:rFonts w:ascii="Times New Roman" w:eastAsia="Times New Roman" w:hAnsi="Times New Roman"/>
          <w:sz w:val="22"/>
          <w:szCs w:val="22"/>
        </w:rPr>
        <w:t>а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са на водна възглавница, което намалява изхвърляните в атмосферата замърсители (метан, диазотен оксид, амоняк и финни прахови частици).</w:t>
      </w:r>
    </w:p>
    <w:p w:rsidR="00121F5F" w:rsidRPr="004A40C0" w:rsidRDefault="00121F5F" w:rsidP="00FC4B7D">
      <w:pPr>
        <w:rPr>
          <w:sz w:val="22"/>
          <w:szCs w:val="22"/>
        </w:rPr>
      </w:pPr>
    </w:p>
    <w:p w:rsidR="00121F5F" w:rsidRPr="004A40C0" w:rsidRDefault="00121F5F" w:rsidP="00121F5F">
      <w:pPr>
        <w:ind w:right="2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По-долу е направено сравнение с изискванията на </w:t>
      </w:r>
      <w:r w:rsidRPr="004A40C0">
        <w:rPr>
          <w:rFonts w:ascii="Times New Roman" w:eastAsia="Times New Roman" w:hAnsi="Times New Roman"/>
          <w:b/>
          <w:sz w:val="22"/>
          <w:szCs w:val="22"/>
        </w:rPr>
        <w:t>НДНТ за интензивно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отглеждане на птици и свине </w:t>
      </w:r>
      <w:r w:rsidRPr="004A40C0">
        <w:rPr>
          <w:rFonts w:ascii="Times New Roman" w:eastAsia="Times New Roman" w:hAnsi="Times New Roman"/>
          <w:sz w:val="22"/>
          <w:szCs w:val="22"/>
        </w:rPr>
        <w:t>(</w:t>
      </w:r>
      <w:r w:rsidRPr="004A40C0">
        <w:rPr>
          <w:rFonts w:ascii="Times New Roman" w:eastAsia="Times New Roman" w:hAnsi="Times New Roman"/>
          <w:i/>
          <w:sz w:val="22"/>
          <w:szCs w:val="22"/>
        </w:rPr>
        <w:t>Reference Document on Best Available Techniques for</w:t>
      </w:r>
      <w:r w:rsidRPr="004A40C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A40C0">
        <w:rPr>
          <w:rFonts w:ascii="Times New Roman" w:eastAsia="Times New Roman" w:hAnsi="Times New Roman"/>
          <w:i/>
          <w:sz w:val="22"/>
          <w:szCs w:val="22"/>
        </w:rPr>
        <w:t>Intensive Rearing of Poultry and Pigs, July 2003</w:t>
      </w:r>
      <w:r w:rsidRPr="004A40C0">
        <w:rPr>
          <w:rFonts w:ascii="Times New Roman" w:eastAsia="Times New Roman" w:hAnsi="Times New Roman"/>
          <w:sz w:val="22"/>
          <w:szCs w:val="22"/>
        </w:rPr>
        <w:t>).</w:t>
      </w:r>
    </w:p>
    <w:p w:rsidR="002023F3" w:rsidRDefault="002023F3" w:rsidP="00121F5F">
      <w:pPr>
        <w:ind w:right="20" w:firstLine="720"/>
        <w:jc w:val="both"/>
        <w:rPr>
          <w:rFonts w:ascii="Times New Roman" w:eastAsia="Times New Roman" w:hAnsi="Times New Roman"/>
          <w:sz w:val="24"/>
        </w:rPr>
      </w:pPr>
    </w:p>
    <w:p w:rsidR="006B732B" w:rsidRDefault="006B732B" w:rsidP="00121F5F">
      <w:pPr>
        <w:rPr>
          <w:rFonts w:ascii="Times New Roman" w:eastAsia="Times New Roman" w:hAnsi="Times New Roman"/>
          <w:b/>
          <w:sz w:val="24"/>
        </w:rPr>
      </w:pPr>
    </w:p>
    <w:p w:rsidR="00121F5F" w:rsidRDefault="00121F5F" w:rsidP="00121F5F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 4.2-1.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2147"/>
        <w:gridCol w:w="992"/>
        <w:gridCol w:w="1701"/>
      </w:tblGrid>
      <w:tr w:rsidR="002023F3" w:rsidRPr="00581FA8" w:rsidTr="00B91C6C">
        <w:trPr>
          <w:trHeight w:val="732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2023F3" w:rsidRPr="00581FA8" w:rsidRDefault="002023F3" w:rsidP="00663AF9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581FA8">
              <w:rPr>
                <w:rFonts w:ascii="Times New Roman" w:eastAsia="Times New Roman" w:hAnsi="Times New Roman" w:cs="Times New Roman"/>
                <w:b/>
              </w:rPr>
              <w:t>Изисквания на НДНТ</w:t>
            </w:r>
          </w:p>
        </w:tc>
        <w:tc>
          <w:tcPr>
            <w:tcW w:w="21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2023F3" w:rsidRPr="00581FA8" w:rsidRDefault="002023F3" w:rsidP="00663AF9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581FA8">
              <w:rPr>
                <w:rFonts w:ascii="Times New Roman" w:eastAsia="Times New Roman" w:hAnsi="Times New Roman" w:cs="Times New Roman"/>
                <w:b/>
              </w:rPr>
              <w:t>Съществуващо състояние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2023F3" w:rsidRPr="00581FA8" w:rsidRDefault="002023F3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1FA8">
              <w:rPr>
                <w:rFonts w:ascii="Times New Roman" w:eastAsia="Times New Roman" w:hAnsi="Times New Roman" w:cs="Times New Roman"/>
                <w:b/>
                <w:highlight w:val="lightGray"/>
              </w:rPr>
              <w:t>Съответ</w:t>
            </w:r>
          </w:p>
          <w:p w:rsidR="002023F3" w:rsidRPr="00581FA8" w:rsidRDefault="002023F3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1FA8">
              <w:rPr>
                <w:rFonts w:ascii="Times New Roman" w:eastAsia="Times New Roman" w:hAnsi="Times New Roman" w:cs="Times New Roman"/>
                <w:b/>
              </w:rPr>
              <w:t>ствие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2023F3" w:rsidRPr="00581FA8" w:rsidRDefault="002023F3" w:rsidP="00663A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FA8">
              <w:rPr>
                <w:rFonts w:ascii="Times New Roman" w:eastAsia="Times New Roman" w:hAnsi="Times New Roman" w:cs="Times New Roman"/>
                <w:b/>
              </w:rPr>
              <w:t>Мярка за</w:t>
            </w:r>
          </w:p>
          <w:p w:rsidR="002023F3" w:rsidRPr="00581FA8" w:rsidRDefault="002023F3" w:rsidP="00663AF9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81FA8">
              <w:rPr>
                <w:rFonts w:ascii="Times New Roman" w:eastAsia="Times New Roman" w:hAnsi="Times New Roman" w:cs="Times New Roman"/>
                <w:b/>
                <w:highlight w:val="lightGray"/>
              </w:rPr>
              <w:t>отстраняване на</w:t>
            </w:r>
          </w:p>
          <w:p w:rsidR="002023F3" w:rsidRPr="00581FA8" w:rsidRDefault="002023F3" w:rsidP="00663A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FA8">
              <w:rPr>
                <w:rFonts w:ascii="Times New Roman" w:eastAsia="Times New Roman" w:hAnsi="Times New Roman" w:cs="Times New Roman"/>
                <w:b/>
                <w:w w:val="99"/>
                <w:highlight w:val="lightGray"/>
              </w:rPr>
              <w:t>несъответствието</w:t>
            </w:r>
          </w:p>
        </w:tc>
      </w:tr>
      <w:tr w:rsidR="002023F3" w:rsidRPr="00581FA8" w:rsidTr="00B91C6C">
        <w:trPr>
          <w:trHeight w:val="702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23F3" w:rsidRPr="00581FA8" w:rsidRDefault="002023F3" w:rsidP="00B91C6C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b/>
                <w:sz w:val="18"/>
              </w:rPr>
              <w:t>Заплождане/Бременни свине</w:t>
            </w:r>
          </w:p>
          <w:p w:rsidR="002023F3" w:rsidRPr="00581FA8" w:rsidRDefault="002023F3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НДНТ е:</w:t>
            </w:r>
          </w:p>
          <w:p w:rsidR="002023F3" w:rsidRPr="00581FA8" w:rsidRDefault="002023F3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-  напълно или частично решетъчен под с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вакуумна система за отвеждане 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отпадъчните води;</w:t>
            </w:r>
          </w:p>
          <w:p w:rsidR="002023F3" w:rsidRPr="00581FA8" w:rsidRDefault="002023F3" w:rsidP="00B91C6C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-  частично решетъчен под с намалена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торова яма</w:t>
            </w:r>
          </w:p>
        </w:tc>
        <w:tc>
          <w:tcPr>
            <w:tcW w:w="214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581FA8" w:rsidRDefault="002023F3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Решетъчен</w:t>
            </w:r>
            <w:r w:rsidR="00B91C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система</w:t>
            </w:r>
            <w:r w:rsidR="00B91C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под  с</w:t>
            </w:r>
            <w:r w:rsidR="00B91C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вакуумна</w:t>
            </w:r>
          </w:p>
          <w:p w:rsidR="002023F3" w:rsidRPr="00581FA8" w:rsidRDefault="002023F3" w:rsidP="00B91C6C">
            <w:pPr>
              <w:ind w:right="3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отвеждане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на</w:t>
            </w:r>
            <w:r w:rsidR="00B91C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отпадъчните води.</w:t>
            </w:r>
          </w:p>
          <w:p w:rsidR="002023F3" w:rsidRPr="00581FA8" w:rsidRDefault="002023F3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581FA8" w:rsidRDefault="002023F3" w:rsidP="00B91C6C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w w:val="94"/>
                <w:sz w:val="18"/>
              </w:rPr>
              <w:t>ДА</w:t>
            </w:r>
          </w:p>
          <w:p w:rsidR="002023F3" w:rsidRPr="00581FA8" w:rsidRDefault="002023F3" w:rsidP="00B91C6C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581FA8" w:rsidRDefault="002023F3" w:rsidP="00B91C6C">
            <w:pPr>
              <w:jc w:val="center"/>
              <w:rPr>
                <w:rFonts w:ascii="Times New Roman" w:eastAsia="Times New Roman" w:hAnsi="Times New Roman" w:cs="Times New Roman"/>
                <w:w w:val="88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w w:val="88"/>
                <w:sz w:val="18"/>
              </w:rPr>
              <w:t>–</w:t>
            </w:r>
          </w:p>
          <w:p w:rsidR="002023F3" w:rsidRPr="00581FA8" w:rsidRDefault="002023F3" w:rsidP="00B91C6C">
            <w:pPr>
              <w:jc w:val="center"/>
              <w:rPr>
                <w:rFonts w:ascii="Times New Roman" w:eastAsia="Times New Roman" w:hAnsi="Times New Roman" w:cs="Times New Roman"/>
                <w:w w:val="88"/>
                <w:sz w:val="18"/>
              </w:rPr>
            </w:pPr>
          </w:p>
        </w:tc>
      </w:tr>
      <w:tr w:rsidR="002023F3" w:rsidRPr="00581FA8" w:rsidTr="00B91C6C">
        <w:trPr>
          <w:trHeight w:val="667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C6C" w:rsidRPr="00581FA8" w:rsidRDefault="00B91C6C" w:rsidP="00B91C6C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b/>
                <w:sz w:val="18"/>
              </w:rPr>
              <w:t>Кърмещи свине (вкл. прасенцата)</w:t>
            </w:r>
          </w:p>
          <w:p w:rsidR="00B91C6C" w:rsidRPr="00581FA8" w:rsidRDefault="00B91C6C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НДНТ е бокс с напълно решетъчен метален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или пластмасов под и:</w:t>
            </w:r>
          </w:p>
          <w:p w:rsidR="00B91C6C" w:rsidRPr="00581FA8" w:rsidRDefault="00B91C6C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-комбинация от воден и торов канал или</w:t>
            </w:r>
          </w:p>
          <w:p w:rsidR="00B91C6C" w:rsidRPr="00581FA8" w:rsidRDefault="00B91C6C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w w:val="99"/>
                <w:sz w:val="18"/>
              </w:rPr>
              <w:t>-промивна система с торови канали или</w:t>
            </w:r>
          </w:p>
          <w:p w:rsidR="002023F3" w:rsidRPr="00581FA8" w:rsidRDefault="00B91C6C" w:rsidP="00B91C6C">
            <w:pPr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разположена отдолу тава за тор.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3F3" w:rsidRPr="00581FA8" w:rsidRDefault="00B91C6C" w:rsidP="00B91C6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sz w:val="18"/>
              </w:rPr>
              <w:t>Бокс с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напълно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решетъчен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метален  под  и  комбинация  от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581FA8">
              <w:rPr>
                <w:rFonts w:ascii="Times New Roman" w:eastAsia="Times New Roman" w:hAnsi="Times New Roman" w:cs="Times New Roman"/>
                <w:sz w:val="18"/>
              </w:rPr>
              <w:t>воден и торов канал.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C6C" w:rsidRPr="00581FA8" w:rsidRDefault="00B91C6C" w:rsidP="00B91C6C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</w:rPr>
            </w:pPr>
            <w:r w:rsidRPr="00581FA8">
              <w:rPr>
                <w:rFonts w:ascii="Times New Roman" w:eastAsia="Times New Roman" w:hAnsi="Times New Roman" w:cs="Times New Roman"/>
                <w:w w:val="94"/>
                <w:sz w:val="18"/>
              </w:rPr>
              <w:t>ДА</w:t>
            </w:r>
          </w:p>
          <w:p w:rsidR="002023F3" w:rsidRPr="00581FA8" w:rsidRDefault="002023F3" w:rsidP="00B91C6C">
            <w:pPr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3F3" w:rsidRPr="00581FA8" w:rsidRDefault="00B91C6C" w:rsidP="00B91C6C">
            <w:pPr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581FA8">
              <w:rPr>
                <w:rFonts w:ascii="Times New Roman" w:eastAsia="Times New Roman" w:hAnsi="Times New Roman" w:cs="Times New Roman"/>
                <w:w w:val="88"/>
                <w:sz w:val="18"/>
              </w:rPr>
              <w:t>–</w:t>
            </w:r>
          </w:p>
        </w:tc>
      </w:tr>
    </w:tbl>
    <w:p w:rsidR="00121F5F" w:rsidRDefault="00121F5F" w:rsidP="00A06BE4">
      <w:pPr>
        <w:rPr>
          <w:rFonts w:ascii="Times New Roman" w:eastAsia="Times New Roman" w:hAnsi="Times New Roman"/>
        </w:rPr>
      </w:pPr>
    </w:p>
    <w:p w:rsidR="00121F5F" w:rsidRPr="004A40C0" w:rsidRDefault="00121F5F" w:rsidP="00A06BE4">
      <w:pPr>
        <w:rPr>
          <w:rFonts w:ascii="Arial" w:eastAsia="Arial" w:hAnsi="Arial"/>
          <w:b/>
          <w:sz w:val="22"/>
          <w:szCs w:val="22"/>
        </w:rPr>
      </w:pPr>
      <w:r w:rsidRPr="004A40C0">
        <w:rPr>
          <w:rFonts w:ascii="Arial" w:eastAsia="Arial" w:hAnsi="Arial"/>
          <w:b/>
          <w:sz w:val="22"/>
          <w:szCs w:val="22"/>
        </w:rPr>
        <w:t>Емисии на вредни и опа</w:t>
      </w:r>
      <w:r w:rsidR="007F0676" w:rsidRPr="004A40C0">
        <w:rPr>
          <w:rFonts w:ascii="Arial" w:eastAsia="Arial" w:hAnsi="Arial"/>
          <w:b/>
          <w:sz w:val="22"/>
          <w:szCs w:val="22"/>
        </w:rPr>
        <w:t>сни вещества в отпадъчните води</w:t>
      </w:r>
    </w:p>
    <w:p w:rsidR="00A06BE4" w:rsidRPr="004A40C0" w:rsidRDefault="00A06BE4" w:rsidP="00A06BE4">
      <w:pPr>
        <w:ind w:firstLine="720"/>
        <w:jc w:val="both"/>
        <w:rPr>
          <w:rFonts w:ascii="CourierNewPSMT" w:eastAsia="Times New Roman" w:hAnsi="CourierNewPSMT"/>
          <w:snapToGrid w:val="0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Отпадъчни води от производствената дейност на “Свинекомплекс Брестак” АД, с. Брестак не се заустват във водни обекти или канализация.</w:t>
      </w:r>
    </w:p>
    <w:p w:rsidR="00A06BE4" w:rsidRPr="004A40C0" w:rsidRDefault="00A06BE4" w:rsidP="00A06BE4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2"/>
        <w:rPr>
          <w:rFonts w:ascii="Times New Roman" w:eastAsia="Times New Roman" w:hAnsi="Times New Roman"/>
          <w:b/>
          <w:snapToGrid w:val="0"/>
          <w:sz w:val="22"/>
          <w:szCs w:val="22"/>
        </w:rPr>
      </w:pPr>
      <w:bookmarkStart w:id="6" w:name="_Toc257111971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>Емисии на производствени води</w:t>
      </w:r>
      <w:bookmarkEnd w:id="6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 xml:space="preserve"> </w:t>
      </w:r>
    </w:p>
    <w:p w:rsidR="00A06BE4" w:rsidRPr="004A40C0" w:rsidRDefault="00A06BE4" w:rsidP="00A06BE4">
      <w:pPr>
        <w:ind w:firstLine="720"/>
        <w:jc w:val="both"/>
        <w:rPr>
          <w:rFonts w:ascii="CourierNewPSMT" w:eastAsia="Times New Roman" w:hAnsi="CourierNewPSMT"/>
          <w:snapToGrid w:val="0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Отпадъчни води от производствената дейност на “Свинекомплекс Брестак” АД, с. Брестак са минимално количество и се генерират при измиване на помещенията в края на работния цикъл. Те се стичат гравитачно в подподовите вани където се смесват с торовата каша и съвместно с нея се подават за сепариране. Отпадъчни води не се заустват във водни обекти или канализация.</w:t>
      </w:r>
    </w:p>
    <w:p w:rsidR="00A06BE4" w:rsidRPr="004A40C0" w:rsidRDefault="00A06BE4" w:rsidP="00A06BE4">
      <w:pPr>
        <w:keepNext/>
        <w:numPr>
          <w:ilvl w:val="2"/>
          <w:numId w:val="0"/>
        </w:numPr>
        <w:tabs>
          <w:tab w:val="num" w:pos="720"/>
        </w:tabs>
        <w:ind w:left="720" w:hanging="720"/>
        <w:outlineLvl w:val="2"/>
        <w:rPr>
          <w:rFonts w:ascii="Times New Roman" w:eastAsia="Times New Roman" w:hAnsi="Times New Roman"/>
          <w:b/>
          <w:snapToGrid w:val="0"/>
          <w:sz w:val="22"/>
          <w:szCs w:val="22"/>
        </w:rPr>
      </w:pPr>
      <w:bookmarkStart w:id="7" w:name="_Toc257111972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>Емисии на охлаждащи води</w:t>
      </w:r>
      <w:bookmarkEnd w:id="7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 xml:space="preserve"> </w:t>
      </w:r>
    </w:p>
    <w:p w:rsidR="00A06BE4" w:rsidRPr="004A40C0" w:rsidRDefault="00A06BE4" w:rsidP="00A06BE4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Охлаждащи води от производствената дейност на “Свинекомплекс Брестак” АД, с. Брестак не се формират и не се заустват в канализация или воден обект.</w:t>
      </w:r>
    </w:p>
    <w:p w:rsidR="00A06BE4" w:rsidRPr="004A40C0" w:rsidRDefault="00A06BE4" w:rsidP="00A06BE4">
      <w:pPr>
        <w:keepNext/>
        <w:numPr>
          <w:ilvl w:val="2"/>
          <w:numId w:val="23"/>
        </w:numPr>
        <w:outlineLvl w:val="2"/>
        <w:rPr>
          <w:rFonts w:ascii="Times New Roman" w:eastAsia="Times New Roman" w:hAnsi="Times New Roman"/>
          <w:b/>
          <w:snapToGrid w:val="0"/>
          <w:sz w:val="22"/>
          <w:szCs w:val="22"/>
        </w:rPr>
      </w:pPr>
      <w:bookmarkStart w:id="8" w:name="_Toc257111973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>Емисии на битово-фекални води</w:t>
      </w:r>
      <w:bookmarkEnd w:id="8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 xml:space="preserve"> </w:t>
      </w:r>
    </w:p>
    <w:p w:rsidR="00A06BE4" w:rsidRPr="004A40C0" w:rsidRDefault="00A06BE4" w:rsidP="00A06BE4">
      <w:pPr>
        <w:ind w:firstLine="720"/>
        <w:jc w:val="both"/>
        <w:rPr>
          <w:rFonts w:ascii="CourierNewPSMT" w:eastAsia="Times New Roman" w:hAnsi="CourierNewPSMT"/>
          <w:snapToGrid w:val="0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Битово-фекални отпадъчни води от “Свинекомплекс Брестак” АД, с. Брестак не се заустват в канализация или воден обект.</w:t>
      </w:r>
      <w:r w:rsidRPr="004A40C0">
        <w:rPr>
          <w:rFonts w:ascii="CourierNewPSMT" w:eastAsia="Times New Roman" w:hAnsi="CourierNewPSMT"/>
          <w:snapToGrid w:val="0"/>
          <w:sz w:val="22"/>
          <w:szCs w:val="22"/>
        </w:rPr>
        <w:t xml:space="preserve"> Те се </w:t>
      </w:r>
      <w:r w:rsidRPr="004A40C0">
        <w:rPr>
          <w:rFonts w:ascii="Times New Roman" w:eastAsia="Times New Roman" w:hAnsi="Times New Roman"/>
          <w:sz w:val="22"/>
          <w:szCs w:val="22"/>
        </w:rPr>
        <w:t>смесват с торовата каша и съвместно с нея се подават за сепариране.</w:t>
      </w:r>
    </w:p>
    <w:p w:rsidR="00A06BE4" w:rsidRPr="004A40C0" w:rsidRDefault="00A06BE4" w:rsidP="00A06BE4">
      <w:pPr>
        <w:keepNext/>
        <w:numPr>
          <w:ilvl w:val="2"/>
          <w:numId w:val="23"/>
        </w:numPr>
        <w:outlineLvl w:val="2"/>
        <w:rPr>
          <w:rFonts w:ascii="Times New Roman" w:eastAsia="Times New Roman" w:hAnsi="Times New Roman"/>
          <w:b/>
          <w:snapToGrid w:val="0"/>
          <w:sz w:val="22"/>
          <w:szCs w:val="22"/>
        </w:rPr>
      </w:pPr>
      <w:bookmarkStart w:id="9" w:name="_Toc257111974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>Емисии на дъждовни води</w:t>
      </w:r>
      <w:bookmarkEnd w:id="9"/>
      <w:r w:rsidRPr="004A40C0">
        <w:rPr>
          <w:rFonts w:ascii="Times New Roman" w:eastAsia="Times New Roman" w:hAnsi="Times New Roman"/>
          <w:b/>
          <w:snapToGrid w:val="0"/>
          <w:sz w:val="22"/>
          <w:szCs w:val="22"/>
        </w:rPr>
        <w:t xml:space="preserve"> </w:t>
      </w:r>
    </w:p>
    <w:p w:rsidR="00A06BE4" w:rsidRPr="004A40C0" w:rsidRDefault="00A06BE4" w:rsidP="00A06BE4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Дъждовни води от площадката на “Свинекомплекс Брестак” АД, с. Брестак не се заустват в канализация или воден обект.</w:t>
      </w:r>
    </w:p>
    <w:p w:rsidR="00A06BE4" w:rsidRPr="004A40C0" w:rsidRDefault="00A06BE4" w:rsidP="00A06BE4">
      <w:pPr>
        <w:ind w:firstLine="720"/>
        <w:jc w:val="both"/>
        <w:rPr>
          <w:rFonts w:ascii="CourierNewPSMT" w:eastAsia="Times New Roman" w:hAnsi="CourierNewPSMT"/>
          <w:snapToGrid w:val="0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При дейността на обекта операторът изпълнява всички изисквания поставени с КР.</w:t>
      </w:r>
    </w:p>
    <w:p w:rsidR="00875EB6" w:rsidRDefault="00875EB6" w:rsidP="00A06BE4">
      <w:pPr>
        <w:rPr>
          <w:rFonts w:ascii="Times New Roman" w:eastAsia="Arial" w:hAnsi="Times New Roman" w:cs="Times New Roman"/>
          <w:b/>
          <w:sz w:val="22"/>
          <w:szCs w:val="22"/>
        </w:rPr>
      </w:pPr>
    </w:p>
    <w:p w:rsidR="00121F5F" w:rsidRPr="004A40C0" w:rsidRDefault="00121F5F" w:rsidP="00A06BE4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4A40C0">
        <w:rPr>
          <w:rFonts w:ascii="Times New Roman" w:eastAsia="Arial" w:hAnsi="Times New Roman" w:cs="Times New Roman"/>
          <w:b/>
          <w:sz w:val="22"/>
          <w:szCs w:val="22"/>
        </w:rPr>
        <w:t>Управление на отпадъците</w:t>
      </w:r>
    </w:p>
    <w:p w:rsidR="00121F5F" w:rsidRPr="004A40C0" w:rsidRDefault="00121F5F" w:rsidP="00121F5F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Образуваните отпадъци при работата на инсталацията на територията на “Свинекомплекс Брестак” АД не се различават по вид (код и наименование) и не превишават количествата, посочени в Комплексното разрешително.</w:t>
      </w:r>
    </w:p>
    <w:p w:rsidR="00121F5F" w:rsidRPr="004A40C0" w:rsidRDefault="00121F5F" w:rsidP="00121F5F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 xml:space="preserve">Дружеството разполага с утвърдени от РИОСВ – гр. Варна работни листове за класификация на отпадъците, съгласно </w:t>
      </w:r>
      <w:r w:rsidR="00302251" w:rsidRPr="004A40C0">
        <w:rPr>
          <w:rFonts w:ascii="Times New Roman" w:eastAsia="Times New Roman" w:hAnsi="Times New Roman"/>
          <w:b/>
          <w:bCs/>
          <w:i/>
          <w:sz w:val="22"/>
          <w:szCs w:val="22"/>
        </w:rPr>
        <w:t>НАРЕДБА № 2 от 23.07.2014 г. за класификация на отпадъците.</w:t>
      </w:r>
    </w:p>
    <w:p w:rsidR="00121F5F" w:rsidRDefault="00121F5F" w:rsidP="004F29E4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40C0">
        <w:rPr>
          <w:rFonts w:ascii="Times New Roman" w:eastAsia="Times New Roman" w:hAnsi="Times New Roman"/>
          <w:sz w:val="22"/>
          <w:szCs w:val="22"/>
        </w:rPr>
        <w:t>Управлението на отпадъците се извършва въз основа на условията в КР по отношение на отпадъците. Обобщените количества на образуваните на площадката отпадъци през 201</w:t>
      </w:r>
      <w:r w:rsidR="00063EA3">
        <w:rPr>
          <w:rFonts w:ascii="Times New Roman" w:eastAsia="Times New Roman" w:hAnsi="Times New Roman"/>
          <w:sz w:val="22"/>
          <w:szCs w:val="22"/>
        </w:rPr>
        <w:t>9</w:t>
      </w:r>
      <w:r w:rsidRPr="004A40C0">
        <w:rPr>
          <w:rFonts w:ascii="Times New Roman" w:eastAsia="Times New Roman" w:hAnsi="Times New Roman"/>
          <w:sz w:val="22"/>
          <w:szCs w:val="22"/>
        </w:rPr>
        <w:t xml:space="preserve"> г. са докладвани в Таблица 4.4-1.</w:t>
      </w:r>
    </w:p>
    <w:p w:rsidR="00875EB6" w:rsidRDefault="00875EB6" w:rsidP="004F29E4">
      <w:pPr>
        <w:ind w:firstLine="720"/>
        <w:jc w:val="both"/>
      </w:pPr>
      <w:r w:rsidRPr="00875EB6">
        <w:rPr>
          <w:rFonts w:ascii="Times New Roman" w:eastAsia="Times New Roman" w:hAnsi="Times New Roman"/>
          <w:sz w:val="22"/>
          <w:szCs w:val="22"/>
          <w:highlight w:val="cyan"/>
        </w:rPr>
        <w:t xml:space="preserve">Операторът няма задължения </w:t>
      </w:r>
      <w:r>
        <w:rPr>
          <w:rFonts w:ascii="Times New Roman" w:eastAsia="Times New Roman" w:hAnsi="Times New Roman"/>
          <w:sz w:val="22"/>
          <w:szCs w:val="22"/>
          <w:highlight w:val="cyan"/>
        </w:rPr>
        <w:t>(</w:t>
      </w:r>
      <w:r w:rsidRPr="00875EB6">
        <w:rPr>
          <w:rFonts w:ascii="Times New Roman" w:eastAsia="Times New Roman" w:hAnsi="Times New Roman"/>
          <w:sz w:val="22"/>
          <w:szCs w:val="22"/>
          <w:highlight w:val="cyan"/>
        </w:rPr>
        <w:t>по условията на комплексното разрешително</w:t>
      </w:r>
      <w:r>
        <w:rPr>
          <w:rFonts w:ascii="Times New Roman" w:eastAsia="Times New Roman" w:hAnsi="Times New Roman"/>
          <w:sz w:val="22"/>
          <w:szCs w:val="22"/>
          <w:highlight w:val="cyan"/>
        </w:rPr>
        <w:t>)</w:t>
      </w:r>
      <w:bookmarkStart w:id="10" w:name="_GoBack"/>
      <w:bookmarkEnd w:id="10"/>
      <w:r w:rsidRPr="00875EB6">
        <w:rPr>
          <w:rFonts w:ascii="Times New Roman" w:eastAsia="Times New Roman" w:hAnsi="Times New Roman"/>
          <w:sz w:val="22"/>
          <w:szCs w:val="22"/>
          <w:highlight w:val="cyan"/>
        </w:rPr>
        <w:t xml:space="preserve"> да докладва месечно измерени количества на образуваните отпадъци.</w:t>
      </w:r>
    </w:p>
    <w:p w:rsidR="00121F5F" w:rsidRDefault="00121F5F" w:rsidP="00FC4B7D"/>
    <w:p w:rsidR="00121F5F" w:rsidRDefault="00121F5F" w:rsidP="00121F5F">
      <w:pPr>
        <w:rPr>
          <w:rFonts w:ascii="Times New Roman" w:eastAsia="Times New Roman" w:hAnsi="Times New Roman"/>
        </w:rPr>
      </w:pPr>
      <w:r>
        <w:tab/>
      </w:r>
    </w:p>
    <w:p w:rsidR="00663AF9" w:rsidRDefault="00663AF9" w:rsidP="00121F5F">
      <w:pPr>
        <w:ind w:left="120"/>
        <w:rPr>
          <w:rFonts w:ascii="Times New Roman" w:eastAsia="Times New Roman" w:hAnsi="Times New Roman"/>
          <w:b/>
        </w:rPr>
        <w:sectPr w:rsidR="00663AF9" w:rsidSect="00302251">
          <w:headerReference w:type="default" r:id="rId11"/>
          <w:footerReference w:type="default" r:id="rId12"/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121F5F" w:rsidRPr="007E6186" w:rsidRDefault="00121F5F" w:rsidP="007E6186">
      <w:pPr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Табл.4.4-1: </w:t>
      </w:r>
      <w:r w:rsidR="00063EA3">
        <w:rPr>
          <w:rFonts w:ascii="Times New Roman" w:eastAsia="Times New Roman" w:hAnsi="Times New Roman"/>
          <w:b/>
        </w:rPr>
        <w:t>Образуване на отпадъци през 2019</w:t>
      </w:r>
      <w:r>
        <w:rPr>
          <w:rFonts w:ascii="Times New Roman" w:eastAsia="Times New Roman" w:hAnsi="Times New Roman"/>
          <w:b/>
        </w:rPr>
        <w:t xml:space="preserve"> г.</w:t>
      </w:r>
    </w:p>
    <w:tbl>
      <w:tblPr>
        <w:tblW w:w="144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8"/>
        <w:gridCol w:w="992"/>
        <w:gridCol w:w="992"/>
        <w:gridCol w:w="993"/>
        <w:gridCol w:w="1984"/>
        <w:gridCol w:w="1276"/>
        <w:gridCol w:w="1134"/>
      </w:tblGrid>
      <w:tr w:rsidR="009E618D" w:rsidRPr="00930F09" w:rsidTr="009E618D">
        <w:trPr>
          <w:trHeight w:val="60"/>
        </w:trPr>
        <w:tc>
          <w:tcPr>
            <w:tcW w:w="7068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CCCCCC"/>
          </w:tcPr>
          <w:p w:rsidR="009E618D" w:rsidRPr="00930F09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Отпадък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663AF9">
            <w:pPr>
              <w:ind w:left="2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E618D" w:rsidRPr="00930F09" w:rsidRDefault="009E618D" w:rsidP="001274D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Годишно количество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410917">
            <w:pPr>
              <w:ind w:right="10"/>
              <w:jc w:val="center"/>
              <w:rPr>
                <w:rFonts w:ascii="Times New Roman" w:eastAsia="Times New Roman" w:hAnsi="Times New Roman"/>
                <w:b/>
                <w:w w:val="98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Транспортира</w:t>
            </w:r>
            <w:r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не</w:t>
            </w:r>
            <w:r w:rsidRPr="00930F09">
              <w:rPr>
                <w:rFonts w:ascii="Times New Roman" w:eastAsia="Times New Roman" w:hAnsi="Times New Roman"/>
                <w:b/>
                <w:w w:val="98"/>
                <w:sz w:val="16"/>
                <w:szCs w:val="16"/>
              </w:rPr>
              <w:t xml:space="preserve"> – собствен</w:t>
            </w:r>
          </w:p>
          <w:p w:rsidR="009E618D" w:rsidRPr="00930F09" w:rsidRDefault="009E618D" w:rsidP="00663AF9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highlight w:val="lightGray"/>
              </w:rPr>
            </w:pPr>
            <w:r w:rsidRPr="00930F09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highlight w:val="lightGray"/>
              </w:rPr>
              <w:t>транспорт / външна</w:t>
            </w:r>
          </w:p>
          <w:p w:rsidR="009E618D" w:rsidRPr="00930F09" w:rsidRDefault="009E618D" w:rsidP="00663AF9">
            <w:pPr>
              <w:ind w:right="10"/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фирма**</w:t>
            </w:r>
          </w:p>
          <w:p w:rsidR="009E618D" w:rsidRPr="00930F09" w:rsidRDefault="009E618D" w:rsidP="00663AF9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E618D" w:rsidRPr="00930F09" w:rsidRDefault="009E618D" w:rsidP="001274D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</w:rPr>
              <w:t>Временно съхранение на</w:t>
            </w:r>
          </w:p>
          <w:p w:rsidR="009E618D" w:rsidRPr="00930F09" w:rsidRDefault="009E618D" w:rsidP="001274D7">
            <w:pPr>
              <w:ind w:right="10"/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площадката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1274D7">
            <w:pPr>
              <w:ind w:left="-349" w:firstLine="34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Съответ</w:t>
            </w:r>
            <w:r w:rsidRPr="00930F09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ствие</w:t>
            </w:r>
          </w:p>
          <w:p w:rsidR="009E618D" w:rsidRDefault="009E618D" w:rsidP="001274D7">
            <w:pPr>
              <w:spacing w:after="160" w:line="259" w:lineRule="auto"/>
              <w:ind w:firstLine="34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E618D" w:rsidRPr="00930F09" w:rsidRDefault="009E618D" w:rsidP="006D6F4A">
            <w:pPr>
              <w:ind w:right="2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18D" w:rsidRPr="00930F09" w:rsidTr="002023F3">
        <w:trPr>
          <w:trHeight w:val="60"/>
        </w:trPr>
        <w:tc>
          <w:tcPr>
            <w:tcW w:w="7068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9E618D" w:rsidRPr="00930F09" w:rsidRDefault="009E618D" w:rsidP="00663A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663AF9">
            <w:pPr>
              <w:ind w:left="28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E618D" w:rsidRPr="00930F09" w:rsidRDefault="009E618D" w:rsidP="001274D7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Количества</w:t>
            </w:r>
          </w:p>
          <w:p w:rsidR="009E618D" w:rsidRPr="00930F09" w:rsidRDefault="009E618D" w:rsidP="001274D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определени с</w:t>
            </w:r>
          </w:p>
          <w:p w:rsidR="009E618D" w:rsidRPr="00930F09" w:rsidRDefault="009E618D" w:rsidP="001274D7">
            <w:pPr>
              <w:ind w:left="360"/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КР, t/y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18D" w:rsidRPr="00930F09" w:rsidRDefault="009E618D" w:rsidP="001274D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Реално</w:t>
            </w:r>
          </w:p>
          <w:p w:rsidR="009E618D" w:rsidRPr="00930F09" w:rsidRDefault="009E618D" w:rsidP="001274D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измерено,</w:t>
            </w:r>
          </w:p>
          <w:p w:rsidR="009E618D" w:rsidRPr="00930F09" w:rsidRDefault="009E618D" w:rsidP="001274D7">
            <w:pPr>
              <w:ind w:right="110"/>
              <w:jc w:val="center"/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b/>
                <w:sz w:val="16"/>
                <w:szCs w:val="16"/>
              </w:rPr>
              <w:t>t/y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663AF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663AF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bottom"/>
          </w:tcPr>
          <w:p w:rsidR="009E618D" w:rsidRPr="00930F09" w:rsidRDefault="009E618D" w:rsidP="006D6F4A">
            <w:pPr>
              <w:ind w:right="20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618D" w:rsidRPr="00930F09" w:rsidTr="009E618D">
        <w:trPr>
          <w:trHeight w:val="70"/>
        </w:trPr>
        <w:tc>
          <w:tcPr>
            <w:tcW w:w="706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Други хидравлични масла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13 01 13*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spacing w:line="259" w:lineRule="auto"/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2023F3" w:rsidRDefault="009E618D" w:rsidP="009E618D">
            <w:pPr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2023F3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60"/>
        </w:trPr>
        <w:tc>
          <w:tcPr>
            <w:tcW w:w="7068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Други моторни, смазочни и масла за зъбни предавки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13 02 08*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2023F3" w:rsidRDefault="002023F3" w:rsidP="009E618D">
            <w:pPr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2023F3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194"/>
        </w:trPr>
        <w:tc>
          <w:tcPr>
            <w:tcW w:w="70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Други изолационни и топлопредаващи масла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13 03 10*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18D" w:rsidRPr="002023F3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23F3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196"/>
        </w:trPr>
        <w:tc>
          <w:tcPr>
            <w:tcW w:w="706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15 01 01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7.0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6B732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6B732B" w:rsidRPr="006B27F7">
              <w:rPr>
                <w:rFonts w:ascii="Times New Roman" w:eastAsia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18D" w:rsidRPr="002023F3" w:rsidRDefault="006B732B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732B">
              <w:rPr>
                <w:rFonts w:ascii="Times New Roman" w:eastAsia="Times New Roman" w:hAnsi="Times New Roman"/>
                <w:sz w:val="16"/>
                <w:szCs w:val="16"/>
              </w:rPr>
              <w:t>Вт. суровини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60"/>
        </w:trPr>
        <w:tc>
          <w:tcPr>
            <w:tcW w:w="7068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Опаковки,   съдържащи   остатъци   от   опасни   вещества   или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замърсени с опасни вещества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(от дезинфектанти)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15 01 10*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6B732B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0.085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8D" w:rsidRPr="00063EA3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„Био С“ ООД Шумен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70"/>
        </w:trPr>
        <w:tc>
          <w:tcPr>
            <w:tcW w:w="7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Абсорбенти,   филтърни   материали,   кърпи   за   изтриване   и предпазни облекла, различни от упоменатите в 15 02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15 02 03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6B732B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0.048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063EA3" w:rsidRDefault="002023F3" w:rsidP="009E618D">
            <w:pPr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  <w:highlight w:val="yellow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70"/>
        </w:trPr>
        <w:tc>
          <w:tcPr>
            <w:tcW w:w="7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Излезли от употреба гуми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732B" w:rsidRDefault="002023F3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732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198"/>
        </w:trPr>
        <w:tc>
          <w:tcPr>
            <w:tcW w:w="70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16 06 01*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6B732B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732B" w:rsidRDefault="006B732B" w:rsidP="009E618D">
            <w:pPr>
              <w:ind w:right="10"/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368"/>
        </w:trPr>
        <w:tc>
          <w:tcPr>
            <w:tcW w:w="7068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Смеси от бетон, тухли, керемиди, плочки, фаянсови и керамични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изделия, различни от упоменатите в 17 01 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17 01 07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3.0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732B" w:rsidRDefault="002023F3" w:rsidP="009E618D">
            <w:pPr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199"/>
        </w:trPr>
        <w:tc>
          <w:tcPr>
            <w:tcW w:w="70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Желязо и стомана (метални отпадъци от строителство и ремонти)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17 04 05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6B732B" w:rsidP="006B732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9E618D" w:rsidRPr="006B27F7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063EA3" w:rsidRDefault="002023F3" w:rsidP="009E618D">
            <w:pPr>
              <w:ind w:right="10"/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  <w:highlight w:val="yellow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Вт. суровини</w:t>
            </w:r>
          </w:p>
        </w:tc>
        <w:tc>
          <w:tcPr>
            <w:tcW w:w="1134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60"/>
        </w:trPr>
        <w:tc>
          <w:tcPr>
            <w:tcW w:w="7068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Отпадъци, чието събиране и обезвреждане е обект на специални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изисквания, с оглед предотвратяване на инфекции (скалпели 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игли от ветеринарно – медицински манипулации)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18 02 02*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5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5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6B732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  <w:r w:rsidR="006B732B" w:rsidRPr="006B27F7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732B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„Био С“ ООД Шумен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211"/>
        </w:trPr>
        <w:tc>
          <w:tcPr>
            <w:tcW w:w="70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hAnsi="Times New Roman" w:cs="Times New Roman"/>
                <w:sz w:val="16"/>
                <w:szCs w:val="16"/>
              </w:rPr>
              <w:t>Отпадъци, чието събиране и обезвреждане е обект на специални</w:t>
            </w:r>
            <w:r w:rsidRPr="00930F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30F09">
              <w:rPr>
                <w:rFonts w:ascii="Times New Roman" w:hAnsi="Times New Roman" w:cs="Times New Roman"/>
                <w:sz w:val="16"/>
                <w:szCs w:val="16"/>
              </w:rPr>
              <w:t>изисквания, с оглед предотвратяване на инфекции (опаковки от медикаменти)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18 02 02*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  <w:r w:rsidR="006B732B" w:rsidRPr="006B27F7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  <w:p w:rsidR="009E618D" w:rsidRPr="006B27F7" w:rsidRDefault="009E618D" w:rsidP="00063E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18D" w:rsidRPr="006B732B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„Био С“ ООД Шумен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  <w:tr w:rsidR="009E618D" w:rsidRPr="00930F09" w:rsidTr="009E618D">
        <w:trPr>
          <w:trHeight w:val="197"/>
        </w:trPr>
        <w:tc>
          <w:tcPr>
            <w:tcW w:w="7068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E618D" w:rsidRPr="00930F09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0F09">
              <w:rPr>
                <w:rFonts w:ascii="Times New Roman" w:eastAsia="Times New Roman" w:hAnsi="Times New Roman"/>
                <w:sz w:val="16"/>
                <w:szCs w:val="16"/>
              </w:rPr>
              <w:t>Флуоресцентни тръби и други отпадъци, съдържащи живак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20 01 21*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9E618D">
            <w:pPr>
              <w:jc w:val="center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18D" w:rsidRPr="006B27F7" w:rsidRDefault="009E618D" w:rsidP="006B732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27F7">
              <w:rPr>
                <w:rFonts w:ascii="Times New Roman" w:eastAsia="Times New Roman" w:hAnsi="Times New Roman"/>
                <w:sz w:val="16"/>
                <w:szCs w:val="16"/>
              </w:rPr>
              <w:t>0,02</w:t>
            </w:r>
            <w:r w:rsidR="006B732B" w:rsidRPr="006B27F7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 – Площадка №2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E618D" w:rsidRPr="00063EA3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w w:val="99"/>
                <w:sz w:val="16"/>
                <w:szCs w:val="16"/>
                <w:highlight w:val="yellow"/>
              </w:rPr>
            </w:pPr>
            <w:r w:rsidRPr="006B732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„Био С“ ООД Шумен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18D" w:rsidRPr="009E618D" w:rsidRDefault="009E618D" w:rsidP="009E618D">
            <w:pPr>
              <w:ind w:right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618D">
              <w:rPr>
                <w:rFonts w:ascii="Times New Roman" w:eastAsia="Times New Roman" w:hAnsi="Times New Roman"/>
                <w:sz w:val="16"/>
                <w:szCs w:val="16"/>
              </w:rPr>
              <w:t>ДА</w:t>
            </w:r>
          </w:p>
        </w:tc>
      </w:tr>
    </w:tbl>
    <w:p w:rsidR="007E6186" w:rsidRPr="001A7B9A" w:rsidRDefault="007E6186" w:rsidP="00E51530">
      <w:pPr>
        <w:tabs>
          <w:tab w:val="left" w:pos="979"/>
          <w:tab w:val="left" w:pos="13325"/>
        </w:tabs>
        <w:ind w:right="-457"/>
        <w:jc w:val="both"/>
        <w:rPr>
          <w:rFonts w:ascii="Times New Roman" w:eastAsia="Times New Roman" w:hAnsi="Times New Roman"/>
          <w:highlight w:val="cyan"/>
          <w:lang w:val="en-US"/>
        </w:rPr>
      </w:pPr>
      <w:r>
        <w:rPr>
          <w:rFonts w:ascii="Times New Roman" w:eastAsia="Times New Roman" w:hAnsi="Times New Roman"/>
        </w:rPr>
        <w:tab/>
      </w:r>
      <w:r w:rsidRPr="001A7B9A">
        <w:rPr>
          <w:rFonts w:ascii="Times New Roman" w:eastAsia="Times New Roman" w:hAnsi="Times New Roman"/>
          <w:highlight w:val="cyan"/>
        </w:rPr>
        <w:t>През отчетната 2019 г на територията на оператора не са образувани и третирани отпадъци с кодове 13 01 13*, 13 02 08*, 13 03 10*, 15 01 01, 16 01 03, 16 06 01* и 17 01 07.</w:t>
      </w:r>
      <w:r w:rsidR="00E51530">
        <w:rPr>
          <w:rFonts w:ascii="Times New Roman" w:eastAsia="Times New Roman" w:hAnsi="Times New Roman"/>
          <w:highlight w:val="cyan"/>
        </w:rPr>
        <w:t xml:space="preserve"> </w:t>
      </w:r>
      <w:r w:rsidRPr="001A7B9A">
        <w:rPr>
          <w:rFonts w:ascii="Times New Roman" w:eastAsia="Times New Roman" w:hAnsi="Times New Roman"/>
          <w:highlight w:val="cyan"/>
        </w:rPr>
        <w:t>Част от образуваните отпадъци са предадени извън площадката с цел транспортиране или обезвреждане/оползотворяване и са показани в долната таблица:</w:t>
      </w:r>
    </w:p>
    <w:tbl>
      <w:tblPr>
        <w:tblW w:w="144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708"/>
        <w:gridCol w:w="2268"/>
        <w:gridCol w:w="851"/>
        <w:gridCol w:w="1980"/>
        <w:gridCol w:w="1422"/>
        <w:gridCol w:w="572"/>
      </w:tblGrid>
      <w:tr w:rsidR="001A7B9A" w:rsidRPr="001A7B9A" w:rsidTr="00403D3D">
        <w:trPr>
          <w:trHeight w:val="50"/>
        </w:trPr>
        <w:tc>
          <w:tcPr>
            <w:tcW w:w="6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</w:tcPr>
          <w:p w:rsidR="001A7B9A" w:rsidRPr="001A7B9A" w:rsidRDefault="001A7B9A" w:rsidP="001A7B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Отпадък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1A7B9A" w:rsidRPr="001A7B9A" w:rsidRDefault="001A7B9A" w:rsidP="001A7B9A">
            <w:pPr>
              <w:ind w:left="280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Код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  <w:t>Юридическо лице/ едноличен търговец</w:t>
            </w: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 xml:space="preserve"> /площадка/страна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ЕИК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lang w:val="ru-RU"/>
              </w:rPr>
              <w:t>Основание за притежание на отпадъка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A7B9A" w:rsidRPr="00E51530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E51530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Код на операцията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A7B9A" w:rsidRPr="001A7B9A" w:rsidRDefault="001A7B9A" w:rsidP="00403D3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Кол</w:t>
            </w:r>
            <w:r w:rsidR="00403D3D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-</w:t>
            </w: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во</w:t>
            </w:r>
          </w:p>
        </w:tc>
      </w:tr>
      <w:tr w:rsidR="001A7B9A" w:rsidRPr="001A7B9A" w:rsidTr="00403D3D">
        <w:trPr>
          <w:trHeight w:val="196"/>
        </w:trPr>
        <w:tc>
          <w:tcPr>
            <w:tcW w:w="663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403D3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Хартиени и картонени опаковки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403D3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15 01 01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Вторични суровини Варна ООД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1A7B9A" w:rsidRDefault="001A7B9A" w:rsidP="00DB67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201763374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A7B9A" w:rsidRPr="001A7B9A" w:rsidRDefault="001A7B9A" w:rsidP="00DB67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03-ДО-592-04/2019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A7B9A" w:rsidRPr="00E51530" w:rsidRDefault="00E51530" w:rsidP="00403D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E51530">
              <w:rPr>
                <w:rFonts w:ascii="Times New Roman" w:eastAsiaTheme="minorHAnsi" w:hAnsi="Times New Roman" w:cs="Times New Roman"/>
                <w:sz w:val="16"/>
                <w:szCs w:val="16"/>
                <w:highlight w:val="cyan"/>
                <w:lang w:eastAsia="en-US"/>
              </w:rPr>
              <w:t>R 5</w:t>
            </w:r>
            <w:r w:rsidRPr="00E51530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 xml:space="preserve"> рециклиране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0.240</w:t>
            </w:r>
          </w:p>
        </w:tc>
      </w:tr>
      <w:tr w:rsidR="001A7B9A" w:rsidRPr="001A7B9A" w:rsidTr="00403D3D">
        <w:trPr>
          <w:trHeight w:val="60"/>
        </w:trPr>
        <w:tc>
          <w:tcPr>
            <w:tcW w:w="6638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DB67B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Опаковки,   съдържащи   остатъци   от   опасни   вещества   или замърсени с опасни вещества (от дезинфектанти)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DB67B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15 01 10*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„БИО-С“ 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A" w:rsidRPr="001A7B9A" w:rsidRDefault="001A7B9A" w:rsidP="001A7B9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127620005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A7B9A" w:rsidRPr="001A7B9A" w:rsidRDefault="001A7B9A" w:rsidP="00DB67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15-РД-294-03/2017 и 15-ДО-226-02/2016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1A7B9A" w:rsidRPr="00E51530" w:rsidRDefault="00E51530" w:rsidP="00403D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E51530">
              <w:rPr>
                <w:rFonts w:ascii="Times New Roman" w:eastAsiaTheme="minorHAnsi" w:hAnsi="Times New Roman" w:cs="Times New Roman"/>
                <w:sz w:val="16"/>
                <w:szCs w:val="16"/>
                <w:highlight w:val="cyan"/>
                <w:lang w:eastAsia="en-US"/>
              </w:rPr>
              <w:t>D 15</w:t>
            </w:r>
            <w:r w:rsidRPr="00E51530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 xml:space="preserve"> Обезвреждане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0.106</w:t>
            </w:r>
          </w:p>
        </w:tc>
      </w:tr>
      <w:tr w:rsidR="001A7B9A" w:rsidRPr="001A7B9A" w:rsidTr="00403D3D">
        <w:trPr>
          <w:trHeight w:val="199"/>
        </w:trPr>
        <w:tc>
          <w:tcPr>
            <w:tcW w:w="6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E51530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Желязо и стомана (метални отпадъци от строителство и ремонти)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E51530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17 04 05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Вторични суровини Варна 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1A7B9A" w:rsidRDefault="001A7B9A" w:rsidP="00DB67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201763374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1A7B9A" w:rsidRDefault="001A7B9A" w:rsidP="00DB67B8">
            <w:pPr>
              <w:tabs>
                <w:tab w:val="left" w:pos="744"/>
                <w:tab w:val="center" w:pos="10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03-ДО-592-04/2019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E51530" w:rsidRDefault="00E51530" w:rsidP="00403D3D">
            <w:pPr>
              <w:tabs>
                <w:tab w:val="left" w:pos="744"/>
                <w:tab w:val="center" w:pos="102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</w:pPr>
            <w:r w:rsidRPr="00E51530">
              <w:rPr>
                <w:rFonts w:ascii="Times New Roman" w:eastAsiaTheme="minorHAnsi" w:hAnsi="Times New Roman" w:cs="Times New Roman"/>
                <w:sz w:val="16"/>
                <w:szCs w:val="16"/>
                <w:highlight w:val="cyan"/>
                <w:lang w:eastAsia="en-US"/>
              </w:rPr>
              <w:t>R 4</w:t>
            </w:r>
            <w:r w:rsidRPr="00E51530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  <w:t xml:space="preserve"> рециклиране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tabs>
                <w:tab w:val="left" w:pos="744"/>
                <w:tab w:val="center" w:pos="10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  <w:t>3.140</w:t>
            </w:r>
          </w:p>
        </w:tc>
      </w:tr>
      <w:tr w:rsidR="001A7B9A" w:rsidRPr="001A7B9A" w:rsidTr="00403D3D">
        <w:trPr>
          <w:trHeight w:val="141"/>
        </w:trPr>
        <w:tc>
          <w:tcPr>
            <w:tcW w:w="6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DB67B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Отпадъци, чието събиране и обезвреждане е обект на специални изисквания, с оглед предотвратяване на инфекции (скалпели и игли от ветеринарно – медицински манипулации)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DB67B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18 02 02*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„БИО-С“ 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1A7B9A" w:rsidRDefault="001A7B9A" w:rsidP="001A7B9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127620005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1A7B9A" w:rsidRDefault="001A7B9A" w:rsidP="00DB67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15-РД-294-03/2017 и 15-ДО-226-02/2016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A" w:rsidRPr="00E51530" w:rsidRDefault="00E51530" w:rsidP="00403D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</w:pPr>
            <w:r w:rsidRPr="00E51530">
              <w:rPr>
                <w:rFonts w:ascii="Times New Roman" w:eastAsiaTheme="minorHAnsi" w:hAnsi="Times New Roman" w:cs="Times New Roman"/>
                <w:sz w:val="16"/>
                <w:szCs w:val="16"/>
                <w:highlight w:val="cyan"/>
                <w:lang w:eastAsia="en-US"/>
              </w:rPr>
              <w:t>D 15</w:t>
            </w:r>
            <w:r w:rsidRPr="00E51530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  <w:t xml:space="preserve"> Обезвреждане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0.0</w:t>
            </w: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  <w:t>44</w:t>
            </w:r>
          </w:p>
        </w:tc>
      </w:tr>
      <w:tr w:rsidR="001A7B9A" w:rsidRPr="009E618D" w:rsidTr="00403D3D">
        <w:trPr>
          <w:trHeight w:val="197"/>
        </w:trPr>
        <w:tc>
          <w:tcPr>
            <w:tcW w:w="6638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DB67B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Флуоресцентни тръби и други отпадъци, съдържащи живак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A7B9A" w:rsidRPr="001A7B9A" w:rsidRDefault="001A7B9A" w:rsidP="00DB67B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20 01 21*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„БИО-С“ 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B9A" w:rsidRPr="001A7B9A" w:rsidRDefault="001A7B9A" w:rsidP="001A7B9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127620005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B9A" w:rsidRPr="001A7B9A" w:rsidRDefault="001A7B9A" w:rsidP="00DB67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15-РД-294-03/2017 и 15-ДО-226-02/2016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B9A" w:rsidRPr="00E51530" w:rsidRDefault="00E51530" w:rsidP="00403D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E51530">
              <w:rPr>
                <w:rFonts w:ascii="Times New Roman" w:eastAsiaTheme="minorHAnsi" w:hAnsi="Times New Roman" w:cs="Times New Roman"/>
                <w:sz w:val="16"/>
                <w:szCs w:val="16"/>
                <w:highlight w:val="cyan"/>
                <w:lang w:eastAsia="en-US"/>
              </w:rPr>
              <w:t>D 15</w:t>
            </w:r>
            <w:r w:rsidRPr="00E51530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 xml:space="preserve"> Обезвреждане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B9A" w:rsidRPr="001A7B9A" w:rsidRDefault="001A7B9A" w:rsidP="001A7B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0,0</w:t>
            </w: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  <w:lang w:val="en-US"/>
              </w:rPr>
              <w:t>2</w:t>
            </w:r>
            <w:r w:rsidRPr="001A7B9A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5</w:t>
            </w:r>
          </w:p>
        </w:tc>
      </w:tr>
    </w:tbl>
    <w:p w:rsidR="00663AF9" w:rsidRDefault="00663AF9" w:rsidP="00663AF9">
      <w:pPr>
        <w:rPr>
          <w:rFonts w:ascii="Times New Roman" w:eastAsia="Times New Roman" w:hAnsi="Times New Roman"/>
        </w:rPr>
        <w:sectPr w:rsidR="00663AF9" w:rsidSect="007E6186">
          <w:pgSz w:w="16838" w:h="11906" w:orient="landscape"/>
          <w:pgMar w:top="1418" w:right="1418" w:bottom="1418" w:left="1418" w:header="426" w:footer="709" w:gutter="0"/>
          <w:cols w:space="708"/>
          <w:docGrid w:linePitch="360"/>
        </w:sectPr>
      </w:pPr>
    </w:p>
    <w:p w:rsidR="00403D3D" w:rsidRPr="00403D3D" w:rsidRDefault="00403D3D" w:rsidP="00403D3D">
      <w:pPr>
        <w:autoSpaceDN w:val="0"/>
        <w:jc w:val="both"/>
        <w:rPr>
          <w:rFonts w:ascii="Times New Roman" w:eastAsia="PMingLiU" w:hAnsi="Times New Roman" w:cs="Times New Roman"/>
          <w:sz w:val="22"/>
          <w:szCs w:val="22"/>
          <w:highlight w:val="cyan"/>
        </w:rPr>
      </w:pP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Съгласно </w:t>
      </w:r>
      <w:r w:rsidRPr="00403D3D">
        <w:rPr>
          <w:rFonts w:ascii="Times New Roman" w:eastAsia="PMingLiU" w:hAnsi="Times New Roman" w:cs="Times New Roman"/>
          <w:b/>
          <w:bCs/>
          <w:noProof/>
          <w:sz w:val="22"/>
          <w:szCs w:val="22"/>
          <w:highlight w:val="cyan"/>
        </w:rPr>
        <w:t>Условие 11.3.</w:t>
      </w:r>
      <w:r w:rsidRPr="00403D3D">
        <w:rPr>
          <w:rFonts w:ascii="Times New Roman" w:eastAsia="PMingLiU" w:hAnsi="Times New Roman" w:cs="Times New Roman"/>
          <w:b/>
          <w:bCs/>
          <w:noProof/>
          <w:sz w:val="22"/>
          <w:szCs w:val="22"/>
          <w:highlight w:val="cyan"/>
          <w:lang w:val="ru-RU"/>
        </w:rPr>
        <w:t>1</w:t>
      </w:r>
      <w:r w:rsidRPr="00403D3D">
        <w:rPr>
          <w:rFonts w:ascii="Times New Roman" w:eastAsia="PMingLiU" w:hAnsi="Times New Roman" w:cs="Times New Roman"/>
          <w:b/>
          <w:bCs/>
          <w:noProof/>
          <w:sz w:val="22"/>
          <w:szCs w:val="22"/>
          <w:highlight w:val="cyan"/>
        </w:rPr>
        <w:t>.</w:t>
      </w:r>
      <w:r w:rsidRPr="00403D3D">
        <w:rPr>
          <w:rFonts w:ascii="Times New Roman" w:eastAsia="PMingLiU" w:hAnsi="Times New Roman" w:cs="Times New Roman"/>
          <w:noProof/>
          <w:sz w:val="22"/>
          <w:szCs w:val="22"/>
          <w:highlight w:val="cyan"/>
        </w:rPr>
        <w:t xml:space="preserve"> </w:t>
      </w:r>
      <w:r w:rsidRPr="00E53D60">
        <w:rPr>
          <w:rFonts w:ascii="Times New Roman" w:eastAsia="PMingLiU" w:hAnsi="Times New Roman" w:cs="Times New Roman"/>
          <w:sz w:val="22"/>
          <w:szCs w:val="22"/>
          <w:highlight w:val="cyan"/>
        </w:rPr>
        <w:t>Операторът има задължение и право да</w:t>
      </w:r>
      <w:r w:rsidRPr="00403D3D">
        <w:rPr>
          <w:rFonts w:ascii="Times New Roman" w:eastAsia="PMingLiU" w:hAnsi="Times New Roman" w:cs="Times New Roman"/>
          <w:sz w:val="22"/>
          <w:szCs w:val="22"/>
          <w:highlight w:val="cyan"/>
        </w:rPr>
        <w:t xml:space="preserve"> извършва предварително съхраняване на отпадъците за срок не по-дълъг от:</w:t>
      </w:r>
    </w:p>
    <w:p w:rsidR="00403D3D" w:rsidRPr="00403D3D" w:rsidRDefault="00403D3D" w:rsidP="00403D3D">
      <w:pPr>
        <w:numPr>
          <w:ilvl w:val="0"/>
          <w:numId w:val="24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PMingLiU" w:hAnsi="Times New Roman" w:cs="Times New Roman"/>
          <w:sz w:val="22"/>
          <w:szCs w:val="22"/>
          <w:highlight w:val="cyan"/>
        </w:rPr>
      </w:pPr>
      <w:r w:rsidRPr="00403D3D">
        <w:rPr>
          <w:rFonts w:ascii="Times New Roman" w:eastAsia="PMingLiU" w:hAnsi="Times New Roman" w:cs="Times New Roman"/>
          <w:sz w:val="22"/>
          <w:szCs w:val="22"/>
          <w:highlight w:val="cyan"/>
        </w:rPr>
        <w:t>три години при последващо предаване за оползотворяване;</w:t>
      </w:r>
    </w:p>
    <w:p w:rsidR="00403D3D" w:rsidRPr="00403D3D" w:rsidRDefault="00403D3D" w:rsidP="00403D3D">
      <w:pPr>
        <w:numPr>
          <w:ilvl w:val="0"/>
          <w:numId w:val="24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PMingLiU" w:hAnsi="Times New Roman" w:cs="Times New Roman"/>
          <w:sz w:val="22"/>
          <w:szCs w:val="22"/>
          <w:highlight w:val="cyan"/>
        </w:rPr>
      </w:pPr>
      <w:r w:rsidRPr="00403D3D">
        <w:rPr>
          <w:rFonts w:ascii="Times New Roman" w:eastAsia="PMingLiU" w:hAnsi="Times New Roman" w:cs="Times New Roman"/>
          <w:sz w:val="22"/>
          <w:szCs w:val="22"/>
          <w:highlight w:val="cyan"/>
        </w:rPr>
        <w:t>една година при последващо предаване за обезвреждане.</w:t>
      </w:r>
    </w:p>
    <w:p w:rsidR="00403D3D" w:rsidRPr="00403D3D" w:rsidRDefault="00403D3D" w:rsidP="00663AF9">
      <w:pPr>
        <w:ind w:left="700"/>
        <w:rPr>
          <w:rFonts w:ascii="Times New Roman" w:eastAsia="Times New Roman" w:hAnsi="Times New Roman"/>
          <w:sz w:val="22"/>
          <w:szCs w:val="22"/>
        </w:rPr>
      </w:pP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>До настоящият момент не са нарушавани изискванията на това условие от КР.</w:t>
      </w:r>
    </w:p>
    <w:p w:rsidR="00663AF9" w:rsidRPr="00C154A3" w:rsidRDefault="00663AF9" w:rsidP="00663AF9">
      <w:pPr>
        <w:rPr>
          <w:rFonts w:ascii="Times New Roman" w:eastAsia="Times New Roman" w:hAnsi="Times New Roman"/>
          <w:sz w:val="22"/>
          <w:szCs w:val="22"/>
        </w:rPr>
      </w:pPr>
      <w:r w:rsidRPr="00C154A3">
        <w:rPr>
          <w:rFonts w:ascii="Times New Roman" w:eastAsia="Times New Roman" w:hAnsi="Times New Roman"/>
          <w:sz w:val="22"/>
          <w:szCs w:val="22"/>
        </w:rPr>
        <w:t xml:space="preserve">Съгласно </w:t>
      </w:r>
      <w:r w:rsidRPr="00C154A3">
        <w:rPr>
          <w:rFonts w:ascii="Times New Roman" w:eastAsia="Times New Roman" w:hAnsi="Times New Roman"/>
          <w:b/>
          <w:sz w:val="22"/>
          <w:szCs w:val="22"/>
        </w:rPr>
        <w:t>Условие</w:t>
      </w:r>
      <w:r w:rsidRPr="00C154A3">
        <w:rPr>
          <w:rFonts w:ascii="Times New Roman" w:eastAsia="Times New Roman" w:hAnsi="Times New Roman"/>
          <w:sz w:val="22"/>
          <w:szCs w:val="22"/>
        </w:rPr>
        <w:t xml:space="preserve"> </w:t>
      </w:r>
      <w:r w:rsidRPr="00C154A3">
        <w:rPr>
          <w:rFonts w:ascii="Times New Roman" w:eastAsia="Times New Roman" w:hAnsi="Times New Roman"/>
          <w:b/>
          <w:sz w:val="22"/>
          <w:szCs w:val="22"/>
        </w:rPr>
        <w:t>11.3.2.</w:t>
      </w:r>
      <w:r w:rsidRPr="00C154A3">
        <w:rPr>
          <w:rFonts w:ascii="Times New Roman" w:eastAsia="Times New Roman" w:hAnsi="Times New Roman"/>
          <w:sz w:val="22"/>
          <w:szCs w:val="22"/>
        </w:rPr>
        <w:t xml:space="preserve"> на оператора на инсталацията се разрешава да извършва предварително съхраняване на отпадъци с код и наименование:</w:t>
      </w:r>
    </w:p>
    <w:tbl>
      <w:tblPr>
        <w:tblW w:w="10207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095"/>
        <w:gridCol w:w="2977"/>
      </w:tblGrid>
      <w:tr w:rsidR="002023F3" w:rsidTr="004F29E4">
        <w:trPr>
          <w:trHeight w:val="50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4F29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Код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4F29E4">
            <w:pPr>
              <w:ind w:left="19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на отпадъка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4F29E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>Годишно</w:t>
            </w:r>
            <w:r w:rsidR="004F29E4" w:rsidRPr="0013021F"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  <w:lang w:val="en-US"/>
              </w:rPr>
              <w:t xml:space="preserve"> </w:t>
            </w:r>
            <w:r w:rsidRPr="0013021F"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>количество,</w:t>
            </w:r>
          </w:p>
          <w:p w:rsidR="002023F3" w:rsidRPr="0013021F" w:rsidRDefault="002023F3" w:rsidP="004F29E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>разрешено за</w:t>
            </w:r>
          </w:p>
          <w:p w:rsidR="002023F3" w:rsidRPr="0013021F" w:rsidRDefault="002023F3" w:rsidP="004F29E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съхраняване,</w:t>
            </w:r>
            <w:r w:rsidR="004F29E4" w:rsidRPr="001302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30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t/y</w:t>
            </w:r>
          </w:p>
        </w:tc>
      </w:tr>
      <w:tr w:rsidR="00663AF9" w:rsidTr="0013021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13 01 13*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 хидравлични масла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0,5</w:t>
            </w:r>
          </w:p>
        </w:tc>
      </w:tr>
      <w:tr w:rsidR="00663AF9" w:rsidTr="0013021F">
        <w:trPr>
          <w:trHeight w:val="243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13 02 08*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 моторни, смазочни и масла за зъбни предавки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1.5</w:t>
            </w:r>
          </w:p>
        </w:tc>
      </w:tr>
      <w:tr w:rsidR="00663AF9" w:rsidTr="0013021F">
        <w:trPr>
          <w:trHeight w:val="243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13 03 10*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 изолационни и топлопредаващи масла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0.5</w:t>
            </w:r>
          </w:p>
        </w:tc>
      </w:tr>
      <w:tr w:rsidR="00663AF9" w:rsidTr="0013021F">
        <w:trPr>
          <w:trHeight w:val="243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 01 21*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302251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Луминисцентни</w:t>
            </w:r>
            <w:r w:rsidR="00663AF9"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тръби и други отпадъци съдържащи живак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0.5</w:t>
            </w:r>
          </w:p>
        </w:tc>
      </w:tr>
      <w:tr w:rsidR="00663AF9" w:rsidTr="0013021F">
        <w:trPr>
          <w:trHeight w:val="60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16 06 01*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Оловни акумулаторни батерии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2.0</w:t>
            </w:r>
          </w:p>
        </w:tc>
      </w:tr>
      <w:tr w:rsidR="00663AF9" w:rsidTr="0013021F">
        <w:trPr>
          <w:trHeight w:val="60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15 01 01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Хартиени и картонени опаковки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7.0</w:t>
            </w:r>
          </w:p>
        </w:tc>
      </w:tr>
      <w:tr w:rsidR="002023F3" w:rsidTr="0013021F">
        <w:trPr>
          <w:trHeight w:val="60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15 02 03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Абсорбенти, филтърни материали, кърпи за изтриване и предпазни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облекла, различни от упоменатите в 15 02 02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1.5</w:t>
            </w:r>
          </w:p>
        </w:tc>
      </w:tr>
      <w:tr w:rsidR="00663AF9" w:rsidTr="0013021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16 01 03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Излезли от употреба гуми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2.0</w:t>
            </w:r>
          </w:p>
        </w:tc>
      </w:tr>
      <w:tr w:rsidR="002023F3" w:rsidTr="0013021F">
        <w:trPr>
          <w:trHeight w:val="60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17 01 07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Смеси от бетон, тухли, керемиди, плочки, фаянсови и керамични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изделия, различни от упоменатите в 17 01 06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3.0</w:t>
            </w:r>
          </w:p>
        </w:tc>
      </w:tr>
      <w:tr w:rsidR="00663AF9" w:rsidTr="0013021F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17 04 05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Желязо и стомана (метални отпадъци от строителство и ремонти)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AF9" w:rsidRPr="0013021F" w:rsidRDefault="00663AF9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5.0</w:t>
            </w:r>
          </w:p>
        </w:tc>
      </w:tr>
      <w:tr w:rsidR="002023F3" w:rsidTr="0013021F">
        <w:trPr>
          <w:trHeight w:val="60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15 01 10*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Опаковки, съдържащи остатъци от опасни вещества или замърсени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с опасни вещества (опаковки от дезинфектанти)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0.5</w:t>
            </w:r>
          </w:p>
        </w:tc>
      </w:tr>
      <w:tr w:rsidR="002023F3" w:rsidTr="0013021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18 02 02*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Отпадъци, чието събиране и обезвреждане е обект на специални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изисквания, с оглед предотвратяване на инфекции (скалпели и игли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от ветеринарно – медицински манипулации)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0.05</w:t>
            </w:r>
          </w:p>
        </w:tc>
      </w:tr>
      <w:tr w:rsidR="002023F3" w:rsidTr="0013021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18 02 02*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Отпадъци, чието събиране и обезвреждане е обект на специални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изисквания, с оглед предотвратяване на инфекции (опаковки от</w:t>
            </w:r>
          </w:p>
          <w:p w:rsidR="002023F3" w:rsidRPr="0013021F" w:rsidRDefault="002023F3" w:rsidP="0013021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3F3" w:rsidRPr="0013021F" w:rsidRDefault="002023F3" w:rsidP="00130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21F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0.05</w:t>
            </w:r>
          </w:p>
        </w:tc>
      </w:tr>
    </w:tbl>
    <w:p w:rsidR="00663AF9" w:rsidRPr="000D0D4C" w:rsidRDefault="00663AF9" w:rsidP="00663AF9">
      <w:pPr>
        <w:rPr>
          <w:rFonts w:ascii="Times New Roman" w:eastAsia="Times New Roman" w:hAnsi="Times New Roman"/>
          <w:sz w:val="22"/>
          <w:szCs w:val="22"/>
        </w:rPr>
      </w:pPr>
    </w:p>
    <w:p w:rsidR="00403D3D" w:rsidRDefault="00403D3D" w:rsidP="00403D3D">
      <w:pPr>
        <w:ind w:left="700"/>
        <w:rPr>
          <w:rFonts w:ascii="Times New Roman" w:eastAsia="Times New Roman" w:hAnsi="Times New Roman"/>
          <w:b/>
          <w:i/>
          <w:sz w:val="22"/>
          <w:szCs w:val="22"/>
        </w:rPr>
      </w:pPr>
      <w:r w:rsidRPr="00C154A3">
        <w:rPr>
          <w:rFonts w:ascii="Times New Roman" w:eastAsia="Times New Roman" w:hAnsi="Times New Roman"/>
          <w:b/>
          <w:i/>
          <w:sz w:val="22"/>
          <w:szCs w:val="22"/>
        </w:rPr>
        <w:t>Описание на площадките за предварително съхранение на отпадъците:</w:t>
      </w:r>
    </w:p>
    <w:p w:rsidR="00663AF9" w:rsidRPr="000D0D4C" w:rsidRDefault="00663AF9" w:rsidP="00663AF9">
      <w:pPr>
        <w:rPr>
          <w:rFonts w:ascii="Times New Roman" w:eastAsia="Times New Roman" w:hAnsi="Times New Roman"/>
          <w:b/>
          <w:sz w:val="22"/>
          <w:szCs w:val="22"/>
        </w:rPr>
      </w:pPr>
      <w:r w:rsidRPr="000D0D4C">
        <w:rPr>
          <w:rFonts w:ascii="Times New Roman" w:eastAsia="Times New Roman" w:hAnsi="Times New Roman"/>
          <w:b/>
          <w:sz w:val="22"/>
          <w:szCs w:val="22"/>
        </w:rPr>
        <w:t>Площадка №1: Смесени битови отпадъци</w:t>
      </w:r>
    </w:p>
    <w:p w:rsidR="00663AF9" w:rsidRPr="000D0D4C" w:rsidRDefault="00663AF9" w:rsidP="00663AF9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Контейнерът за битов отпадък се намира на площадката на свинекомплекса, в близост до административната сграда, разположен е на бетонова площадка, има лесен достъп на коли за извозване на отпадъка.;</w:t>
      </w:r>
    </w:p>
    <w:p w:rsidR="00663AF9" w:rsidRPr="000D0D4C" w:rsidRDefault="00663AF9" w:rsidP="00663AF9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се съхраняват само един вид отпадъци:</w:t>
      </w:r>
    </w:p>
    <w:p w:rsidR="00663AF9" w:rsidRPr="000D0D4C" w:rsidRDefault="00663AF9" w:rsidP="00663AF9">
      <w:pPr>
        <w:tabs>
          <w:tab w:val="left" w:pos="1620"/>
        </w:tabs>
        <w:ind w:left="500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Смесени битови отпадъци – код 20 03 01.</w:t>
      </w:r>
    </w:p>
    <w:p w:rsidR="00663AF9" w:rsidRPr="000D0D4C" w:rsidRDefault="00663AF9" w:rsidP="00663AF9">
      <w:pPr>
        <w:rPr>
          <w:rFonts w:ascii="Times New Roman" w:eastAsia="Times New Roman" w:hAnsi="Times New Roman"/>
          <w:b/>
          <w:sz w:val="22"/>
          <w:szCs w:val="22"/>
        </w:rPr>
      </w:pPr>
      <w:r w:rsidRPr="000D0D4C">
        <w:rPr>
          <w:rFonts w:ascii="Times New Roman" w:eastAsia="Times New Roman" w:hAnsi="Times New Roman"/>
          <w:b/>
          <w:sz w:val="22"/>
          <w:szCs w:val="22"/>
        </w:rPr>
        <w:t>Площадка №2: Закрита площадка за съхранение на смесени отпадъци</w:t>
      </w:r>
    </w:p>
    <w:p w:rsidR="00663AF9" w:rsidRPr="000D0D4C" w:rsidRDefault="00663AF9" w:rsidP="00663AF9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помещението е масивна сграда (бивша столова);</w:t>
      </w:r>
    </w:p>
    <w:p w:rsidR="00663AF9" w:rsidRPr="000D0D4C" w:rsidRDefault="00663AF9" w:rsidP="00663AF9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има ясни надписи за предназначението на площадката и вида на отпадъците, които се съхраняват;</w:t>
      </w:r>
    </w:p>
    <w:p w:rsidR="00663AF9" w:rsidRPr="000D0D4C" w:rsidRDefault="00663AF9" w:rsidP="00663AF9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ясно е отделена от останалите съоръжения в обекта;</w:t>
      </w:r>
    </w:p>
    <w:p w:rsidR="00663AF9" w:rsidRPr="000D0D4C" w:rsidRDefault="00663AF9" w:rsidP="00663AF9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осигурен е ограничен достъп в рамките на свинекомплекса;</w:t>
      </w:r>
    </w:p>
    <w:p w:rsidR="00663AF9" w:rsidRPr="000D0D4C" w:rsidRDefault="00663AF9" w:rsidP="00663AF9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снабдена е с работеща противопожарна система (пожарогасители и площадкови хидранти);</w:t>
      </w:r>
    </w:p>
    <w:p w:rsidR="00663AF9" w:rsidRPr="000D0D4C" w:rsidRDefault="00663AF9" w:rsidP="00663AF9">
      <w:pPr>
        <w:numPr>
          <w:ilvl w:val="0"/>
          <w:numId w:val="13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bookmarkStart w:id="11" w:name="page14"/>
      <w:bookmarkEnd w:id="11"/>
      <w:r w:rsidRPr="000D0D4C">
        <w:rPr>
          <w:rFonts w:ascii="Times New Roman" w:eastAsia="Times New Roman" w:hAnsi="Times New Roman"/>
          <w:sz w:val="22"/>
          <w:szCs w:val="22"/>
        </w:rPr>
        <w:t>на площадката няма да се извършва измиване на контейнери и работни площи;</w:t>
      </w:r>
    </w:p>
    <w:p w:rsidR="00663AF9" w:rsidRPr="000D0D4C" w:rsidRDefault="00663AF9" w:rsidP="00663AF9">
      <w:pPr>
        <w:numPr>
          <w:ilvl w:val="0"/>
          <w:numId w:val="13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да има отпадъчни води от измиване, обезвреждане и пр.;</w:t>
      </w:r>
    </w:p>
    <w:p w:rsidR="00663AF9" w:rsidRPr="000D0D4C" w:rsidRDefault="00663AF9" w:rsidP="00663AF9">
      <w:pPr>
        <w:numPr>
          <w:ilvl w:val="0"/>
          <w:numId w:val="13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резервоари за съхранение на отпадъци на площадката;</w:t>
      </w:r>
    </w:p>
    <w:p w:rsidR="00663AF9" w:rsidRPr="000D0D4C" w:rsidRDefault="00663AF9" w:rsidP="00663AF9">
      <w:pPr>
        <w:numPr>
          <w:ilvl w:val="0"/>
          <w:numId w:val="13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площадката не принадлежи към инсталации за изгаряне на отпадъци;</w:t>
      </w:r>
    </w:p>
    <w:p w:rsidR="00663AF9" w:rsidRPr="000D0D4C" w:rsidRDefault="00663AF9" w:rsidP="00663AF9">
      <w:pPr>
        <w:numPr>
          <w:ilvl w:val="0"/>
          <w:numId w:val="13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се съхраняват следните отпадъци:</w:t>
      </w:r>
    </w:p>
    <w:p w:rsidR="00663AF9" w:rsidRPr="000D0D4C" w:rsidRDefault="00663AF9" w:rsidP="00663AF9">
      <w:pPr>
        <w:ind w:left="880" w:right="4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Хартиени и картонени опаковки [образуват се в администрацията, ветеринарния кабинет и сервизните помещения] код 15 01 01;</w:t>
      </w:r>
    </w:p>
    <w:p w:rsidR="00663AF9" w:rsidRPr="000D0D4C" w:rsidRDefault="00663AF9" w:rsidP="00663AF9">
      <w:pPr>
        <w:ind w:left="880" w:right="4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Опаковки, съдържащи остатъци от опасни вещества или замърсени с опасни вещества [опаковки от ветеринарни медикаменти, ваксини и други препарати] код 15 01 10*;</w:t>
      </w:r>
    </w:p>
    <w:p w:rsidR="00663AF9" w:rsidRPr="000D0D4C" w:rsidRDefault="00663AF9" w:rsidP="00663AF9">
      <w:pPr>
        <w:ind w:left="880" w:right="4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Абсорбенти, филтърни материали, кърпи за изтриване и предпазни облекла, различни от упоменатите в 15 02 02 [износени работни облекла] код 15</w:t>
      </w:r>
      <w:r w:rsidRPr="000D0D4C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0D0D4C">
        <w:rPr>
          <w:rFonts w:ascii="Times New Roman" w:eastAsia="Times New Roman" w:hAnsi="Times New Roman"/>
          <w:sz w:val="22"/>
          <w:szCs w:val="22"/>
        </w:rPr>
        <w:t>02 03;</w:t>
      </w:r>
    </w:p>
    <w:p w:rsidR="00663AF9" w:rsidRPr="000D0D4C" w:rsidRDefault="00663AF9" w:rsidP="00663AF9">
      <w:pPr>
        <w:ind w:left="880" w:right="4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Отпадъци, чието събиране и обезвреждане е обект на специални изисквания, с оглед предотвратяване на инфекции [скалпели и игли] код 18 02 02*; Отпадъкът се подлага на предварителна обработка – стерилизация и след това ще се предава на лицензирана фирма за рециклиране или обезвреждане.</w:t>
      </w:r>
    </w:p>
    <w:p w:rsidR="00663AF9" w:rsidRPr="000D0D4C" w:rsidRDefault="00663AF9" w:rsidP="00663AF9">
      <w:pPr>
        <w:ind w:left="880" w:right="4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Отпадъци, чието събиране и обезвреждане е обект на специални изисквания, с оглед предотвратяване на инфекции [опаковки от медикаменти] код 18 02 02*; Отпадъкът се подлага на предварителна обработка – стерилизация и след това ще се предава на лицензирана фирма за рециклиране или обезвреждане.</w:t>
      </w:r>
    </w:p>
    <w:p w:rsidR="00663AF9" w:rsidRPr="000D0D4C" w:rsidRDefault="00663AF9" w:rsidP="00663AF9">
      <w:pPr>
        <w:ind w:left="880" w:right="40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Флуоресцентни тръби и други отпадъци, съдържащи живак [получават се при подмяна на луминесцентни лампи] код 20 01 21*.</w:t>
      </w:r>
    </w:p>
    <w:p w:rsidR="00663AF9" w:rsidRPr="000D0D4C" w:rsidRDefault="00663AF9" w:rsidP="00663AF9">
      <w:pPr>
        <w:ind w:left="20"/>
        <w:rPr>
          <w:rFonts w:ascii="Times New Roman" w:eastAsia="Times New Roman" w:hAnsi="Times New Roman"/>
          <w:b/>
          <w:sz w:val="22"/>
          <w:szCs w:val="22"/>
        </w:rPr>
      </w:pPr>
      <w:r w:rsidRPr="000D0D4C">
        <w:rPr>
          <w:rFonts w:ascii="Times New Roman" w:eastAsia="Times New Roman" w:hAnsi="Times New Roman"/>
          <w:b/>
          <w:sz w:val="22"/>
          <w:szCs w:val="22"/>
        </w:rPr>
        <w:t>Площадка №3: Открита площадка за съхранение на смесени отпадъци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ограда;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right="4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има ясни надписи за предназначението на площадката и вида на отпадъците, които се съхраняват;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right="4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има оборудвани вътрешна площадка за престой на колите по време на извършване на дейностите по товарене и разтоварване на отпадъците;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ясно е отделена от останалите съоръжения в обекта;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осигурен е ограничен достъп в рамките на свинекомплекса;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right="4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снабдена е с работеща противопожарна система (пожарогасители и площадкови хидранти);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няма да се извършва измиване на контейнери и работни площи;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отпадъчни води от измиване, обезвреждане и пр.;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няма адсорбенти за ограничаване на евентуални разливи;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резервоари за съхранение на отпадъци на площадката;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площадката не принадлежи към инсталации за изгаряне на отпадъци;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няма да се съхраняват анатомични, болнични или клинични отпадъци;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да се съхраняват леснозапалими или реактивноспособни отпадъци;</w:t>
      </w:r>
    </w:p>
    <w:p w:rsidR="00663AF9" w:rsidRPr="000D0D4C" w:rsidRDefault="00663AF9" w:rsidP="00663AF9">
      <w:pPr>
        <w:numPr>
          <w:ilvl w:val="0"/>
          <w:numId w:val="14"/>
        </w:numPr>
        <w:tabs>
          <w:tab w:val="left" w:pos="380"/>
        </w:tabs>
        <w:ind w:left="38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се съхраняват следните видове отпадъци:</w:t>
      </w:r>
    </w:p>
    <w:p w:rsidR="00663AF9" w:rsidRPr="000D0D4C" w:rsidRDefault="00663AF9" w:rsidP="00663AF9">
      <w:pPr>
        <w:tabs>
          <w:tab w:val="left" w:pos="380"/>
        </w:tabs>
        <w:ind w:left="38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  <w:lang w:val="en-US"/>
        </w:rPr>
        <w:t xml:space="preserve">-  </w:t>
      </w:r>
      <w:r w:rsidRPr="000D0D4C">
        <w:rPr>
          <w:rFonts w:ascii="Times New Roman" w:eastAsia="Times New Roman" w:hAnsi="Times New Roman"/>
          <w:sz w:val="22"/>
          <w:szCs w:val="22"/>
        </w:rPr>
        <w:t>Излезли от употреба гуми (износени автомобилни гуми) код 16 01 03;</w:t>
      </w:r>
    </w:p>
    <w:p w:rsidR="00663AF9" w:rsidRPr="000D0D4C" w:rsidRDefault="00663AF9" w:rsidP="00663AF9">
      <w:pPr>
        <w:tabs>
          <w:tab w:val="left" w:pos="380"/>
        </w:tabs>
        <w:ind w:left="38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 Желязо и стомана (метални отпадъци от строителство и ремонти) код 17 04 05; Отпадъкът се подлага на предварителна обработка – нарязване и привеждане във вид удобен за съхранение и транспортиране преди предаването му на лицензирана фирма за рециклиране.</w:t>
      </w:r>
    </w:p>
    <w:p w:rsidR="00663AF9" w:rsidRPr="000D0D4C" w:rsidRDefault="00663AF9" w:rsidP="00663AF9">
      <w:pPr>
        <w:ind w:firstLine="380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 xml:space="preserve">- Смеси от бетон , тухли, керемиди, плочки, фаянсови и керамични изделия, различни от упоменатите в 17 01 06 (отпадъци от строителство и ремонти) код 17 01 07. </w:t>
      </w:r>
      <w:bookmarkStart w:id="12" w:name="page15"/>
      <w:bookmarkEnd w:id="12"/>
    </w:p>
    <w:p w:rsidR="00663AF9" w:rsidRPr="000D0D4C" w:rsidRDefault="00663AF9" w:rsidP="00663AF9">
      <w:pPr>
        <w:ind w:left="160"/>
        <w:rPr>
          <w:rFonts w:ascii="Times New Roman" w:eastAsia="Times New Roman" w:hAnsi="Times New Roman"/>
          <w:b/>
          <w:sz w:val="22"/>
          <w:szCs w:val="22"/>
        </w:rPr>
      </w:pPr>
      <w:r w:rsidRPr="000D0D4C">
        <w:rPr>
          <w:rFonts w:ascii="Times New Roman" w:eastAsia="Times New Roman" w:hAnsi="Times New Roman"/>
          <w:b/>
          <w:sz w:val="22"/>
          <w:szCs w:val="22"/>
        </w:rPr>
        <w:t>Площадка №4: Закрита площадка за съхранение на масла и акумулаторни батерии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помещението е масивна сграда (ремонтна работилница);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right="4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има ясни надписи за предназначението на площадката и вида на отпадъците, които се съхраняват;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ясно е отделена от останалите съоръжения в обекта;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осигурен е ограничен достъп в рамките на свинекомплекса;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right="4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снабдена е с работеща противопожарна система (пожарогасители и площадкови хидранти);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няма да се извършва измиване на контейнери и работни площи;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да има отпадъчни води от измиване, обезвреждане и пр.;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няма резервоари за съхранение на отпадъци на площадката;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площадката не принадлежи към инсталации за изгаряне на отпадъци;</w:t>
      </w:r>
    </w:p>
    <w:p w:rsidR="00663AF9" w:rsidRPr="000D0D4C" w:rsidRDefault="00663AF9" w:rsidP="00663AF9">
      <w:pPr>
        <w:numPr>
          <w:ilvl w:val="0"/>
          <w:numId w:val="15"/>
        </w:numPr>
        <w:tabs>
          <w:tab w:val="left" w:pos="520"/>
        </w:tabs>
        <w:ind w:left="520" w:hanging="360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на площадката се съхраняват следните отпадъци;</w:t>
      </w:r>
    </w:p>
    <w:p w:rsidR="00663AF9" w:rsidRPr="000D0D4C" w:rsidRDefault="00663AF9" w:rsidP="00FE2E72">
      <w:pPr>
        <w:tabs>
          <w:tab w:val="left" w:pos="851"/>
        </w:tabs>
        <w:ind w:left="66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</w:t>
      </w:r>
      <w:r w:rsidRPr="000D0D4C">
        <w:rPr>
          <w:rFonts w:ascii="Times New Roman" w:eastAsia="Times New Roman" w:hAnsi="Times New Roman"/>
          <w:sz w:val="22"/>
          <w:szCs w:val="22"/>
        </w:rPr>
        <w:tab/>
        <w:t xml:space="preserve">Други хидравлични масла </w:t>
      </w:r>
      <w:r w:rsidR="00FE2E72" w:rsidRPr="000D0D4C">
        <w:rPr>
          <w:rFonts w:ascii="Times New Roman" w:eastAsia="Times New Roman" w:hAnsi="Times New Roman"/>
          <w:sz w:val="22"/>
          <w:szCs w:val="22"/>
        </w:rPr>
        <w:t xml:space="preserve">- </w:t>
      </w:r>
      <w:r w:rsidRPr="000D0D4C">
        <w:rPr>
          <w:rFonts w:ascii="Times New Roman" w:eastAsia="Times New Roman" w:hAnsi="Times New Roman"/>
          <w:sz w:val="22"/>
          <w:szCs w:val="22"/>
        </w:rPr>
        <w:t>код 13 01 13*;</w:t>
      </w:r>
    </w:p>
    <w:p w:rsidR="00663AF9" w:rsidRPr="000D0D4C" w:rsidRDefault="00663AF9" w:rsidP="00FE2E72">
      <w:pPr>
        <w:tabs>
          <w:tab w:val="left" w:pos="851"/>
        </w:tabs>
        <w:ind w:left="66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</w:t>
      </w:r>
      <w:r w:rsidRPr="000D0D4C">
        <w:rPr>
          <w:rFonts w:ascii="Times New Roman" w:eastAsia="Times New Roman" w:hAnsi="Times New Roman"/>
          <w:sz w:val="22"/>
          <w:szCs w:val="22"/>
        </w:rPr>
        <w:tab/>
        <w:t xml:space="preserve">Други моторни, смазочни и масла за зъбни предавки </w:t>
      </w:r>
      <w:r w:rsidR="00FE2E72" w:rsidRPr="000D0D4C">
        <w:rPr>
          <w:rFonts w:ascii="Times New Roman" w:eastAsia="Times New Roman" w:hAnsi="Times New Roman"/>
          <w:sz w:val="22"/>
          <w:szCs w:val="22"/>
        </w:rPr>
        <w:t xml:space="preserve">- </w:t>
      </w:r>
      <w:r w:rsidRPr="000D0D4C">
        <w:rPr>
          <w:rFonts w:ascii="Times New Roman" w:eastAsia="Times New Roman" w:hAnsi="Times New Roman"/>
          <w:sz w:val="22"/>
          <w:szCs w:val="22"/>
        </w:rPr>
        <w:t>код 13 02 08*;</w:t>
      </w:r>
    </w:p>
    <w:p w:rsidR="00663AF9" w:rsidRPr="000D0D4C" w:rsidRDefault="00663AF9" w:rsidP="00FE2E72">
      <w:pPr>
        <w:tabs>
          <w:tab w:val="left" w:pos="851"/>
        </w:tabs>
        <w:ind w:left="66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</w:t>
      </w:r>
      <w:r w:rsidRPr="000D0D4C">
        <w:rPr>
          <w:rFonts w:ascii="Times New Roman" w:eastAsia="Times New Roman" w:hAnsi="Times New Roman"/>
          <w:sz w:val="22"/>
          <w:szCs w:val="22"/>
        </w:rPr>
        <w:tab/>
        <w:t xml:space="preserve">Други изолационни и топлопредаващи масла </w:t>
      </w:r>
      <w:r w:rsidR="00FE2E72" w:rsidRPr="000D0D4C">
        <w:rPr>
          <w:rFonts w:ascii="Times New Roman" w:eastAsia="Times New Roman" w:hAnsi="Times New Roman"/>
          <w:sz w:val="22"/>
          <w:szCs w:val="22"/>
        </w:rPr>
        <w:t xml:space="preserve"> - </w:t>
      </w:r>
      <w:r w:rsidRPr="000D0D4C">
        <w:rPr>
          <w:rFonts w:ascii="Times New Roman" w:eastAsia="Times New Roman" w:hAnsi="Times New Roman"/>
          <w:sz w:val="22"/>
          <w:szCs w:val="22"/>
        </w:rPr>
        <w:t>код 13 03 10*;</w:t>
      </w:r>
    </w:p>
    <w:p w:rsidR="00663AF9" w:rsidRDefault="00663AF9" w:rsidP="00FE2E72">
      <w:pPr>
        <w:tabs>
          <w:tab w:val="left" w:pos="851"/>
          <w:tab w:val="left" w:pos="5440"/>
          <w:tab w:val="left" w:pos="7040"/>
          <w:tab w:val="left" w:pos="7480"/>
          <w:tab w:val="left" w:pos="8560"/>
        </w:tabs>
        <w:ind w:left="66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-</w:t>
      </w:r>
      <w:r w:rsidRPr="000D0D4C">
        <w:rPr>
          <w:rFonts w:ascii="Times New Roman" w:eastAsia="Times New Roman" w:hAnsi="Times New Roman"/>
          <w:sz w:val="22"/>
          <w:szCs w:val="22"/>
        </w:rPr>
        <w:tab/>
        <w:t>Оловни</w:t>
      </w:r>
      <w:r w:rsidR="00FE2E72" w:rsidRPr="000D0D4C">
        <w:rPr>
          <w:rFonts w:ascii="Times New Roman" w:eastAsia="Times New Roman" w:hAnsi="Times New Roman"/>
          <w:sz w:val="22"/>
          <w:szCs w:val="22"/>
        </w:rPr>
        <w:t xml:space="preserve"> </w:t>
      </w:r>
      <w:r w:rsidRPr="000D0D4C">
        <w:rPr>
          <w:rFonts w:ascii="Times New Roman" w:eastAsia="Times New Roman" w:hAnsi="Times New Roman"/>
          <w:sz w:val="22"/>
          <w:szCs w:val="22"/>
        </w:rPr>
        <w:t>акумулаторни</w:t>
      </w:r>
      <w:r w:rsidR="00FE2E72" w:rsidRPr="000D0D4C">
        <w:rPr>
          <w:rFonts w:ascii="Times New Roman" w:eastAsia="Times New Roman" w:hAnsi="Times New Roman"/>
          <w:sz w:val="22"/>
          <w:szCs w:val="22"/>
        </w:rPr>
        <w:t xml:space="preserve"> </w:t>
      </w:r>
      <w:r w:rsidRPr="000D0D4C">
        <w:rPr>
          <w:rFonts w:ascii="Times New Roman" w:eastAsia="Times New Roman" w:hAnsi="Times New Roman"/>
          <w:sz w:val="22"/>
          <w:szCs w:val="22"/>
        </w:rPr>
        <w:t>батерии</w:t>
      </w:r>
      <w:r w:rsidR="00FE2E72" w:rsidRPr="000D0D4C">
        <w:rPr>
          <w:rFonts w:ascii="Times New Roman" w:eastAsia="Times New Roman" w:hAnsi="Times New Roman"/>
          <w:sz w:val="22"/>
          <w:szCs w:val="22"/>
        </w:rPr>
        <w:t xml:space="preserve"> -</w:t>
      </w:r>
      <w:r w:rsidRPr="000D0D4C">
        <w:rPr>
          <w:rFonts w:ascii="Times New Roman" w:eastAsia="Times New Roman" w:hAnsi="Times New Roman"/>
          <w:sz w:val="22"/>
          <w:szCs w:val="22"/>
        </w:rPr>
        <w:t xml:space="preserve"> код 16 06 01*.</w:t>
      </w:r>
    </w:p>
    <w:p w:rsidR="00403D3D" w:rsidRDefault="00403D3D" w:rsidP="00FE2E72">
      <w:pPr>
        <w:tabs>
          <w:tab w:val="left" w:pos="851"/>
          <w:tab w:val="left" w:pos="5440"/>
          <w:tab w:val="left" w:pos="7040"/>
          <w:tab w:val="left" w:pos="7480"/>
          <w:tab w:val="left" w:pos="8560"/>
        </w:tabs>
        <w:ind w:left="660"/>
        <w:jc w:val="both"/>
        <w:rPr>
          <w:rFonts w:ascii="Times New Roman" w:eastAsia="Times New Roman" w:hAnsi="Times New Roman"/>
          <w:sz w:val="22"/>
          <w:szCs w:val="22"/>
        </w:rPr>
      </w:pPr>
    </w:p>
    <w:p w:rsidR="00403D3D" w:rsidRPr="00E53D60" w:rsidRDefault="00403D3D" w:rsidP="00403D3D">
      <w:pPr>
        <w:ind w:firstLine="660"/>
        <w:jc w:val="both"/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</w:pPr>
      <w:r w:rsidRPr="00E53D60"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>Съгласно изискванията на</w:t>
      </w:r>
      <w:r w:rsidRPr="00E53D60">
        <w:rPr>
          <w:rFonts w:ascii="Times New Roman" w:eastAsia="MS Mincho" w:hAnsi="Times New Roman" w:cs="Times New Roman"/>
          <w:b/>
          <w:sz w:val="22"/>
          <w:szCs w:val="22"/>
          <w:highlight w:val="cyan"/>
          <w:lang w:eastAsia="pl-PL"/>
        </w:rPr>
        <w:t xml:space="preserve"> Условие 11.3.12. </w:t>
      </w:r>
      <w:r w:rsidRPr="00E53D60"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>операторът има изготвена и прилага инструкция за периодична оценка на съответствието на предварителното съхраняване на отпадъците с условията на разрешителното, на причините за констатираните несъответствия и за предприемане на коригиращи действия.</w:t>
      </w:r>
    </w:p>
    <w:p w:rsidR="00403D3D" w:rsidRPr="00403D3D" w:rsidRDefault="00E53D60" w:rsidP="00E53D60">
      <w:pPr>
        <w:ind w:firstLine="700"/>
        <w:jc w:val="both"/>
        <w:rPr>
          <w:rFonts w:ascii="Times New Roman" w:eastAsia="Times New Roman" w:hAnsi="Times New Roman"/>
          <w:sz w:val="22"/>
          <w:szCs w:val="22"/>
        </w:rPr>
      </w:pP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>При</w:t>
      </w:r>
      <w:r w:rsidR="00403D3D"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 управление</w:t>
      </w: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>то</w:t>
      </w:r>
      <w:r w:rsidR="00403D3D"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 </w:t>
      </w: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от страна на оператора </w:t>
      </w:r>
      <w:r w:rsidR="00403D3D"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на отпадъците, генерирани </w:t>
      </w: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>от</w:t>
      </w:r>
      <w:r w:rsidR="00403D3D"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 дейността на инсталацията не са нарушавани изискванията на това условие от КР.</w:t>
      </w: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 xml:space="preserve"> Генерираните в годишен аспект видове и количества отпадъци и </w:t>
      </w:r>
      <w:r>
        <w:rPr>
          <w:rFonts w:ascii="Times New Roman" w:eastAsia="Times New Roman" w:hAnsi="Times New Roman"/>
          <w:sz w:val="22"/>
          <w:szCs w:val="22"/>
          <w:highlight w:val="cyan"/>
        </w:rPr>
        <w:t xml:space="preserve">условията по </w:t>
      </w:r>
      <w:r w:rsidRPr="00E53D60"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>предварително</w:t>
      </w:r>
      <w:r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>то им</w:t>
      </w:r>
      <w:r w:rsidRPr="00E53D60"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 xml:space="preserve"> съхраняван</w:t>
      </w:r>
      <w:r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>е</w:t>
      </w:r>
      <w:r w:rsidRPr="00E53D60">
        <w:rPr>
          <w:rFonts w:ascii="Times New Roman" w:eastAsia="MS Mincho" w:hAnsi="Times New Roman" w:cs="Times New Roman"/>
          <w:sz w:val="22"/>
          <w:szCs w:val="22"/>
          <w:highlight w:val="cyan"/>
          <w:lang w:eastAsia="pl-PL"/>
        </w:rPr>
        <w:t xml:space="preserve"> </w:t>
      </w:r>
      <w:r w:rsidRPr="00E53D60">
        <w:rPr>
          <w:rFonts w:ascii="Times New Roman" w:eastAsia="Times New Roman" w:hAnsi="Times New Roman"/>
          <w:sz w:val="22"/>
          <w:szCs w:val="22"/>
          <w:highlight w:val="cyan"/>
        </w:rPr>
        <w:t>не се различават от разрешените в КР.</w:t>
      </w:r>
    </w:p>
    <w:p w:rsidR="00403D3D" w:rsidRPr="00403D3D" w:rsidRDefault="00403D3D" w:rsidP="00403D3D">
      <w:pPr>
        <w:ind w:firstLine="700"/>
        <w:jc w:val="both"/>
        <w:rPr>
          <w:rFonts w:ascii="Times New Roman" w:eastAsia="MS Mincho" w:hAnsi="Times New Roman" w:cs="Times New Roman"/>
          <w:sz w:val="22"/>
          <w:szCs w:val="22"/>
          <w:lang w:eastAsia="pl-PL"/>
        </w:rPr>
      </w:pPr>
    </w:p>
    <w:p w:rsidR="00663AF9" w:rsidRPr="000D0D4C" w:rsidRDefault="00663AF9" w:rsidP="00663AF9">
      <w:pPr>
        <w:ind w:left="160"/>
        <w:rPr>
          <w:rFonts w:ascii="Times New Roman" w:eastAsia="Arial" w:hAnsi="Times New Roman" w:cs="Times New Roman"/>
          <w:b/>
          <w:sz w:val="22"/>
          <w:szCs w:val="22"/>
        </w:rPr>
      </w:pPr>
      <w:r w:rsidRPr="000D0D4C">
        <w:rPr>
          <w:rFonts w:ascii="Times New Roman" w:eastAsia="Arial" w:hAnsi="Times New Roman" w:cs="Times New Roman"/>
          <w:b/>
          <w:sz w:val="22"/>
          <w:szCs w:val="22"/>
        </w:rPr>
        <w:t>ШУМ</w:t>
      </w:r>
    </w:p>
    <w:p w:rsidR="00663AF9" w:rsidRPr="000D0D4C" w:rsidRDefault="00663AF9" w:rsidP="00663AF9">
      <w:pPr>
        <w:ind w:left="880"/>
        <w:rPr>
          <w:rFonts w:ascii="Times New Roman" w:eastAsia="Times New Roman" w:hAnsi="Times New Roman" w:cs="Times New Roman"/>
          <w:sz w:val="22"/>
          <w:szCs w:val="22"/>
        </w:rPr>
      </w:pPr>
      <w:r w:rsidRPr="000D0D4C">
        <w:rPr>
          <w:rFonts w:ascii="Times New Roman" w:eastAsia="Times New Roman" w:hAnsi="Times New Roman" w:cs="Times New Roman"/>
          <w:sz w:val="22"/>
          <w:szCs w:val="22"/>
        </w:rPr>
        <w:t>Територията на Свинекомплекс Брестак граничи със селскостопански земи.</w:t>
      </w:r>
    </w:p>
    <w:p w:rsidR="00663AF9" w:rsidRPr="000D0D4C" w:rsidRDefault="00663AF9" w:rsidP="00663AF9">
      <w:pPr>
        <w:ind w:left="160" w:right="4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D0D4C">
        <w:rPr>
          <w:rFonts w:ascii="Times New Roman" w:eastAsia="Times New Roman" w:hAnsi="Times New Roman" w:cs="Times New Roman"/>
          <w:sz w:val="22"/>
          <w:szCs w:val="22"/>
        </w:rPr>
        <w:t>В момента на подаване на настоящият годишен доклад свинекомплексът има замервания</w:t>
      </w:r>
      <w:r w:rsidR="00446061" w:rsidRPr="000D0D4C">
        <w:rPr>
          <w:rFonts w:ascii="Times New Roman" w:eastAsia="Times New Roman" w:hAnsi="Times New Roman" w:cs="Times New Roman"/>
          <w:sz w:val="22"/>
          <w:szCs w:val="22"/>
        </w:rPr>
        <w:t xml:space="preserve"> на шум, извършени през 201</w:t>
      </w:r>
      <w:r w:rsidR="009D725D" w:rsidRPr="000D0D4C">
        <w:rPr>
          <w:rFonts w:ascii="Times New Roman" w:eastAsia="Times New Roman" w:hAnsi="Times New Roman" w:cs="Times New Roman"/>
          <w:sz w:val="22"/>
          <w:szCs w:val="22"/>
          <w:lang w:val="en-US"/>
        </w:rPr>
        <w:t>8</w:t>
      </w:r>
      <w:r w:rsidRPr="000D0D4C">
        <w:rPr>
          <w:rFonts w:ascii="Times New Roman" w:eastAsia="Times New Roman" w:hAnsi="Times New Roman" w:cs="Times New Roman"/>
          <w:sz w:val="22"/>
          <w:szCs w:val="22"/>
        </w:rPr>
        <w:t xml:space="preserve"> г.</w:t>
      </w:r>
    </w:p>
    <w:p w:rsidR="00663AF9" w:rsidRPr="000D0D4C" w:rsidRDefault="00663AF9" w:rsidP="00663AF9">
      <w:pPr>
        <w:rPr>
          <w:rFonts w:ascii="Times New Roman" w:eastAsia="Times New Roman" w:hAnsi="Times New Roman"/>
          <w:b/>
          <w:sz w:val="22"/>
          <w:szCs w:val="22"/>
        </w:rPr>
      </w:pPr>
      <w:r w:rsidRPr="000D0D4C">
        <w:rPr>
          <w:rFonts w:ascii="Times New Roman" w:eastAsia="Times New Roman" w:hAnsi="Times New Roman"/>
          <w:b/>
          <w:sz w:val="22"/>
          <w:szCs w:val="22"/>
        </w:rPr>
        <w:t>Таблица 4.5-1. Измервания нивата на шум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1985"/>
        <w:gridCol w:w="3969"/>
      </w:tblGrid>
      <w:tr w:rsidR="00663AF9" w:rsidRPr="009B0698" w:rsidTr="00C154A3">
        <w:tc>
          <w:tcPr>
            <w:tcW w:w="3539" w:type="dxa"/>
            <w:shd w:val="clear" w:color="auto" w:fill="A6A6A6"/>
          </w:tcPr>
          <w:p w:rsidR="00663AF9" w:rsidRPr="00C154A3" w:rsidRDefault="00663AF9" w:rsidP="00663AF9">
            <w:pPr>
              <w:rPr>
                <w:rFonts w:ascii="Times New Roman" w:hAnsi="Times New Roman" w:cs="Times New Roman"/>
                <w:b/>
              </w:rPr>
            </w:pPr>
            <w:r w:rsidRPr="00C154A3">
              <w:rPr>
                <w:rFonts w:ascii="Times New Roman" w:hAnsi="Times New Roman" w:cs="Times New Roman"/>
                <w:b/>
              </w:rPr>
              <w:t>Място на измерването</w:t>
            </w:r>
          </w:p>
        </w:tc>
        <w:tc>
          <w:tcPr>
            <w:tcW w:w="1985" w:type="dxa"/>
            <w:shd w:val="clear" w:color="auto" w:fill="A6A6A6"/>
          </w:tcPr>
          <w:p w:rsidR="00663AF9" w:rsidRPr="00C154A3" w:rsidRDefault="00663AF9" w:rsidP="00663AF9">
            <w:pPr>
              <w:jc w:val="center"/>
              <w:rPr>
                <w:rFonts w:ascii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  <w:b/>
                <w:w w:val="99"/>
              </w:rPr>
              <w:t>Ниво на звуково налягане в</w:t>
            </w:r>
            <w:r w:rsidRPr="00C154A3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 xml:space="preserve"> </w:t>
            </w:r>
            <w:r w:rsidRPr="00C154A3">
              <w:rPr>
                <w:rFonts w:ascii="Times New Roman" w:eastAsia="Times New Roman" w:hAnsi="Times New Roman" w:cs="Times New Roman"/>
                <w:b/>
                <w:w w:val="99"/>
              </w:rPr>
              <w:t>dB(А)</w:t>
            </w:r>
          </w:p>
        </w:tc>
        <w:tc>
          <w:tcPr>
            <w:tcW w:w="3969" w:type="dxa"/>
            <w:shd w:val="clear" w:color="auto" w:fill="A6A6A6"/>
          </w:tcPr>
          <w:p w:rsidR="00663AF9" w:rsidRPr="00C154A3" w:rsidRDefault="00663AF9" w:rsidP="00663AF9">
            <w:pPr>
              <w:rPr>
                <w:rFonts w:ascii="Times New Roman" w:hAnsi="Times New Roman" w:cs="Times New Roman"/>
                <w:b/>
              </w:rPr>
            </w:pPr>
            <w:r w:rsidRPr="00C154A3">
              <w:rPr>
                <w:rFonts w:ascii="Times New Roman" w:hAnsi="Times New Roman" w:cs="Times New Roman"/>
                <w:b/>
              </w:rPr>
              <w:t>Съответствие</w:t>
            </w:r>
          </w:p>
        </w:tc>
      </w:tr>
      <w:tr w:rsidR="00663AF9" w:rsidRPr="009B0698" w:rsidTr="00C154A3">
        <w:tc>
          <w:tcPr>
            <w:tcW w:w="3539" w:type="dxa"/>
          </w:tcPr>
          <w:p w:rsidR="00663AF9" w:rsidRPr="00C154A3" w:rsidRDefault="00663AF9" w:rsidP="00663AF9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</w:rPr>
              <w:t>Контур № 1/2 средно дневно ниво</w:t>
            </w:r>
          </w:p>
        </w:tc>
        <w:tc>
          <w:tcPr>
            <w:tcW w:w="1985" w:type="dxa"/>
          </w:tcPr>
          <w:p w:rsidR="00663AF9" w:rsidRPr="00C154A3" w:rsidRDefault="009D725D" w:rsidP="009D725D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154A3">
              <w:rPr>
                <w:rFonts w:ascii="Times New Roman" w:eastAsia="Times New Roman" w:hAnsi="Times New Roman" w:cs="Times New Roman"/>
              </w:rPr>
              <w:t>52</w:t>
            </w:r>
            <w:r w:rsidR="00663AF9" w:rsidRPr="00C154A3">
              <w:rPr>
                <w:rFonts w:ascii="Times New Roman" w:eastAsia="Times New Roman" w:hAnsi="Times New Roman" w:cs="Times New Roman"/>
              </w:rPr>
              <w:t>.</w:t>
            </w:r>
            <w:r w:rsidRPr="00C154A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663AF9" w:rsidRPr="00C154A3">
              <w:rPr>
                <w:rFonts w:ascii="Times New Roman" w:eastAsia="Times New Roman" w:hAnsi="Times New Roman" w:cs="Times New Roman"/>
              </w:rPr>
              <w:t>/</w:t>
            </w:r>
            <w:r w:rsidRPr="00C154A3">
              <w:rPr>
                <w:rFonts w:ascii="Times New Roman" w:eastAsia="Times New Roman" w:hAnsi="Times New Roman" w:cs="Times New Roman"/>
                <w:lang w:val="en-US"/>
              </w:rPr>
              <w:t>51</w:t>
            </w:r>
            <w:r w:rsidR="00663AF9" w:rsidRPr="00C154A3">
              <w:rPr>
                <w:rFonts w:ascii="Times New Roman" w:eastAsia="Times New Roman" w:hAnsi="Times New Roman" w:cs="Times New Roman"/>
              </w:rPr>
              <w:t>.</w:t>
            </w:r>
            <w:r w:rsidRPr="00C154A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663AF9" w:rsidRPr="00C154A3" w:rsidRDefault="00663AF9" w:rsidP="00663AF9">
            <w:pPr>
              <w:rPr>
                <w:rFonts w:ascii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  <w:w w:val="99"/>
              </w:rPr>
              <w:t>Съответства на</w:t>
            </w:r>
            <w:r w:rsidRPr="00C154A3">
              <w:rPr>
                <w:rFonts w:ascii="Times New Roman" w:eastAsia="Times New Roman" w:hAnsi="Times New Roman" w:cs="Times New Roman"/>
                <w:w w:val="99"/>
                <w:lang w:val="en-US"/>
              </w:rPr>
              <w:t xml:space="preserve"> </w:t>
            </w:r>
            <w:r w:rsidRPr="00C154A3">
              <w:rPr>
                <w:rFonts w:ascii="Times New Roman" w:eastAsia="Times New Roman" w:hAnsi="Times New Roman" w:cs="Times New Roman"/>
                <w:b/>
                <w:w w:val="99"/>
              </w:rPr>
              <w:t xml:space="preserve">Условие 12.1.1 </w:t>
            </w:r>
            <w:r w:rsidRPr="00C154A3">
              <w:rPr>
                <w:rFonts w:ascii="Times New Roman" w:eastAsia="Times New Roman" w:hAnsi="Times New Roman" w:cs="Times New Roman"/>
                <w:w w:val="99"/>
              </w:rPr>
              <w:t>от КР</w:t>
            </w:r>
          </w:p>
        </w:tc>
      </w:tr>
      <w:tr w:rsidR="00663AF9" w:rsidRPr="009B0698" w:rsidTr="00C154A3">
        <w:tc>
          <w:tcPr>
            <w:tcW w:w="3539" w:type="dxa"/>
          </w:tcPr>
          <w:p w:rsidR="00663AF9" w:rsidRPr="00C154A3" w:rsidRDefault="00663AF9" w:rsidP="00663AF9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</w:rPr>
              <w:t>Контур № 1/2 средно вечерно ниво</w:t>
            </w:r>
          </w:p>
        </w:tc>
        <w:tc>
          <w:tcPr>
            <w:tcW w:w="1985" w:type="dxa"/>
          </w:tcPr>
          <w:p w:rsidR="00663AF9" w:rsidRPr="00C154A3" w:rsidRDefault="009768C4" w:rsidP="009768C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154A3">
              <w:rPr>
                <w:rFonts w:ascii="Times New Roman" w:eastAsia="Times New Roman" w:hAnsi="Times New Roman" w:cs="Times New Roman"/>
              </w:rPr>
              <w:t>51</w:t>
            </w:r>
            <w:r w:rsidR="00663AF9" w:rsidRPr="00C154A3">
              <w:rPr>
                <w:rFonts w:ascii="Times New Roman" w:eastAsia="Times New Roman" w:hAnsi="Times New Roman" w:cs="Times New Roman"/>
              </w:rPr>
              <w:t>.</w:t>
            </w:r>
            <w:r w:rsidRPr="00C154A3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663AF9" w:rsidRPr="00C154A3">
              <w:rPr>
                <w:rFonts w:ascii="Times New Roman" w:eastAsia="Times New Roman" w:hAnsi="Times New Roman" w:cs="Times New Roman"/>
              </w:rPr>
              <w:t>/</w:t>
            </w:r>
            <w:r w:rsidRPr="00C154A3">
              <w:rPr>
                <w:rFonts w:ascii="Times New Roman" w:eastAsia="Times New Roman" w:hAnsi="Times New Roman" w:cs="Times New Roman"/>
                <w:lang w:val="en-US"/>
              </w:rPr>
              <w:t>50.7</w:t>
            </w:r>
          </w:p>
        </w:tc>
        <w:tc>
          <w:tcPr>
            <w:tcW w:w="3969" w:type="dxa"/>
          </w:tcPr>
          <w:p w:rsidR="00663AF9" w:rsidRPr="00C154A3" w:rsidRDefault="00663AF9" w:rsidP="00663AF9">
            <w:pPr>
              <w:rPr>
                <w:rFonts w:ascii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  <w:w w:val="99"/>
              </w:rPr>
              <w:t xml:space="preserve">Съответства на </w:t>
            </w:r>
            <w:r w:rsidRPr="00C154A3">
              <w:rPr>
                <w:rFonts w:ascii="Times New Roman" w:eastAsia="Times New Roman" w:hAnsi="Times New Roman" w:cs="Times New Roman"/>
                <w:b/>
                <w:w w:val="99"/>
              </w:rPr>
              <w:t>Условие 12.1.1</w:t>
            </w:r>
            <w:r w:rsidRPr="00C154A3">
              <w:rPr>
                <w:rFonts w:ascii="Times New Roman" w:eastAsia="Times New Roman" w:hAnsi="Times New Roman" w:cs="Times New Roman"/>
                <w:w w:val="99"/>
              </w:rPr>
              <w:t>. от КР</w:t>
            </w:r>
          </w:p>
        </w:tc>
      </w:tr>
      <w:tr w:rsidR="00663AF9" w:rsidRPr="009B0698" w:rsidTr="00C154A3">
        <w:tc>
          <w:tcPr>
            <w:tcW w:w="3539" w:type="dxa"/>
          </w:tcPr>
          <w:p w:rsidR="00663AF9" w:rsidRPr="00C154A3" w:rsidRDefault="00663AF9" w:rsidP="00663AF9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</w:rPr>
              <w:t>Контур № 1/2 средно нощно ниво</w:t>
            </w:r>
          </w:p>
        </w:tc>
        <w:tc>
          <w:tcPr>
            <w:tcW w:w="1985" w:type="dxa"/>
          </w:tcPr>
          <w:p w:rsidR="00663AF9" w:rsidRPr="00C154A3" w:rsidRDefault="00663AF9" w:rsidP="00D534DA">
            <w:pPr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C154A3">
              <w:rPr>
                <w:rFonts w:ascii="Times New Roman" w:eastAsia="Times New Roman" w:hAnsi="Times New Roman" w:cs="Times New Roman"/>
              </w:rPr>
              <w:t>4</w:t>
            </w:r>
            <w:r w:rsidR="00D534DA" w:rsidRPr="00C154A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154A3">
              <w:rPr>
                <w:rFonts w:ascii="Times New Roman" w:eastAsia="Times New Roman" w:hAnsi="Times New Roman" w:cs="Times New Roman"/>
              </w:rPr>
              <w:t>.</w:t>
            </w:r>
            <w:r w:rsidR="00D534DA" w:rsidRPr="00C154A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154A3">
              <w:rPr>
                <w:rFonts w:ascii="Times New Roman" w:eastAsia="Times New Roman" w:hAnsi="Times New Roman" w:cs="Times New Roman"/>
              </w:rPr>
              <w:t>/4</w:t>
            </w:r>
            <w:r w:rsidR="00D534DA" w:rsidRPr="00C154A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154A3">
              <w:rPr>
                <w:rFonts w:ascii="Times New Roman" w:eastAsia="Times New Roman" w:hAnsi="Times New Roman" w:cs="Times New Roman"/>
              </w:rPr>
              <w:t>.</w:t>
            </w:r>
            <w:r w:rsidR="00D534DA" w:rsidRPr="00C154A3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663AF9" w:rsidRPr="00C154A3" w:rsidRDefault="00663AF9" w:rsidP="00663AF9">
            <w:pPr>
              <w:rPr>
                <w:rFonts w:ascii="Times New Roman" w:hAnsi="Times New Roman" w:cs="Times New Roman"/>
              </w:rPr>
            </w:pPr>
            <w:r w:rsidRPr="00C154A3">
              <w:rPr>
                <w:rFonts w:ascii="Times New Roman" w:eastAsia="Times New Roman" w:hAnsi="Times New Roman" w:cs="Times New Roman"/>
                <w:w w:val="99"/>
              </w:rPr>
              <w:t xml:space="preserve">Съответства на </w:t>
            </w:r>
            <w:r w:rsidRPr="00C154A3">
              <w:rPr>
                <w:rFonts w:ascii="Times New Roman" w:eastAsia="Times New Roman" w:hAnsi="Times New Roman" w:cs="Times New Roman"/>
                <w:b/>
                <w:w w:val="99"/>
              </w:rPr>
              <w:t>Условие 12.1.1</w:t>
            </w:r>
            <w:r w:rsidRPr="00C154A3">
              <w:rPr>
                <w:rFonts w:ascii="Times New Roman" w:eastAsia="Times New Roman" w:hAnsi="Times New Roman" w:cs="Times New Roman"/>
                <w:w w:val="99"/>
              </w:rPr>
              <w:t>. от КР</w:t>
            </w:r>
          </w:p>
        </w:tc>
      </w:tr>
    </w:tbl>
    <w:p w:rsidR="00663AF9" w:rsidRPr="000D0D4C" w:rsidRDefault="00663AF9" w:rsidP="00DE0C94">
      <w:pPr>
        <w:tabs>
          <w:tab w:val="left" w:pos="1665"/>
        </w:tabs>
        <w:rPr>
          <w:rFonts w:ascii="Times New Roman" w:eastAsia="Times New Roman" w:hAnsi="Times New Roman"/>
          <w:sz w:val="22"/>
          <w:szCs w:val="22"/>
        </w:rPr>
      </w:pPr>
      <w:bookmarkStart w:id="13" w:name="page16"/>
      <w:bookmarkEnd w:id="13"/>
    </w:p>
    <w:p w:rsidR="00663AF9" w:rsidRPr="000D0D4C" w:rsidRDefault="00663AF9" w:rsidP="00DE0C94">
      <w:pPr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Прилагана инструкция:</w:t>
      </w:r>
    </w:p>
    <w:p w:rsidR="00663AF9" w:rsidRPr="000D0D4C" w:rsidRDefault="00663AF9" w:rsidP="00DE0C94">
      <w:pPr>
        <w:numPr>
          <w:ilvl w:val="0"/>
          <w:numId w:val="16"/>
        </w:numPr>
        <w:tabs>
          <w:tab w:val="left" w:pos="780"/>
        </w:tabs>
        <w:ind w:left="780" w:hanging="362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за периодично наблюдение на показателите на шум по Условие 12.2.1 на Комплексното разрешително (съгл. Усл. 12.2.2. от КР).</w:t>
      </w:r>
    </w:p>
    <w:p w:rsidR="00663AF9" w:rsidRPr="000D0D4C" w:rsidRDefault="00063EA3" w:rsidP="00DE0C94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За 2019</w:t>
      </w:r>
      <w:r w:rsidR="00663AF9" w:rsidRPr="000D0D4C">
        <w:rPr>
          <w:rFonts w:ascii="Times New Roman" w:eastAsia="Times New Roman" w:hAnsi="Times New Roman"/>
          <w:sz w:val="22"/>
          <w:szCs w:val="22"/>
        </w:rPr>
        <w:t xml:space="preserve"> г. няма постъпили жалби от живущи около площадката.</w:t>
      </w:r>
    </w:p>
    <w:p w:rsidR="00663AF9" w:rsidRPr="000D0D4C" w:rsidRDefault="00663AF9" w:rsidP="00DE0C94">
      <w:pPr>
        <w:rPr>
          <w:rFonts w:ascii="Times New Roman" w:eastAsia="Times New Roman" w:hAnsi="Times New Roman"/>
          <w:sz w:val="22"/>
          <w:szCs w:val="22"/>
        </w:rPr>
      </w:pPr>
    </w:p>
    <w:p w:rsidR="00663AF9" w:rsidRPr="000D0D4C" w:rsidRDefault="00663AF9" w:rsidP="00DE0C94">
      <w:pPr>
        <w:rPr>
          <w:rFonts w:ascii="Arial" w:eastAsia="Arial" w:hAnsi="Arial"/>
          <w:b/>
          <w:sz w:val="22"/>
          <w:szCs w:val="22"/>
        </w:rPr>
      </w:pPr>
      <w:r w:rsidRPr="000D0D4C">
        <w:rPr>
          <w:rFonts w:ascii="Arial" w:eastAsia="Arial" w:hAnsi="Arial"/>
          <w:b/>
          <w:sz w:val="22"/>
          <w:szCs w:val="22"/>
        </w:rPr>
        <w:t>Опазване на подземните води от замърсяване.</w:t>
      </w:r>
    </w:p>
    <w:p w:rsidR="00663AF9" w:rsidRPr="000D0D4C" w:rsidRDefault="00663AF9" w:rsidP="00DE0C94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Прилагани са инструкции за:</w:t>
      </w:r>
    </w:p>
    <w:p w:rsidR="00663AF9" w:rsidRPr="000D0D4C" w:rsidRDefault="00663AF9" w:rsidP="00DE0C94">
      <w:pPr>
        <w:numPr>
          <w:ilvl w:val="1"/>
          <w:numId w:val="17"/>
        </w:numPr>
        <w:tabs>
          <w:tab w:val="left" w:pos="780"/>
        </w:tabs>
        <w:ind w:left="780" w:hanging="362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периодична проверка за наличие на течове от тръбопроводи и оборудване, разположени на открито, установяване на причините и отстраняване на течовете. (съгл. Усл. 13.1.1. от КР).</w:t>
      </w:r>
    </w:p>
    <w:p w:rsidR="00663AF9" w:rsidRPr="000D0D4C" w:rsidRDefault="00663AF9" w:rsidP="00DE0C94">
      <w:pPr>
        <w:numPr>
          <w:ilvl w:val="1"/>
          <w:numId w:val="17"/>
        </w:numPr>
        <w:tabs>
          <w:tab w:val="left" w:pos="780"/>
        </w:tabs>
        <w:ind w:left="780" w:right="-1" w:hanging="362"/>
        <w:jc w:val="both"/>
        <w:rPr>
          <w:rFonts w:ascii="Symbol" w:eastAsia="Symbol" w:hAnsi="Symbol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инструкция за периодична проверка и поддръжка на канализационната система за отпадъчни води на площадката, установяване на причините и отстраняване на течовете (съгл. Усл. 13А.4. от КР).</w:t>
      </w:r>
    </w:p>
    <w:p w:rsidR="00446061" w:rsidRPr="000D0D4C" w:rsidRDefault="00446061" w:rsidP="00C154A3">
      <w:pPr>
        <w:tabs>
          <w:tab w:val="left" w:pos="780"/>
        </w:tabs>
        <w:ind w:right="-1"/>
        <w:jc w:val="both"/>
        <w:rPr>
          <w:rFonts w:ascii="Symbol" w:eastAsia="Symbol" w:hAnsi="Symbol"/>
          <w:sz w:val="22"/>
          <w:szCs w:val="22"/>
        </w:rPr>
      </w:pPr>
    </w:p>
    <w:p w:rsidR="00663AF9" w:rsidRPr="000D0D4C" w:rsidRDefault="00663AF9" w:rsidP="00DE0C94">
      <w:pPr>
        <w:numPr>
          <w:ilvl w:val="0"/>
          <w:numId w:val="17"/>
        </w:numPr>
        <w:tabs>
          <w:tab w:val="left" w:pos="460"/>
        </w:tabs>
        <w:ind w:left="460" w:right="-1" w:hanging="460"/>
        <w:jc w:val="both"/>
        <w:rPr>
          <w:rFonts w:ascii="Arial" w:eastAsia="Arial" w:hAnsi="Arial"/>
          <w:b/>
          <w:sz w:val="22"/>
          <w:szCs w:val="22"/>
        </w:rPr>
      </w:pPr>
      <w:r w:rsidRPr="000D0D4C">
        <w:rPr>
          <w:rFonts w:ascii="Arial" w:eastAsia="Arial" w:hAnsi="Arial"/>
          <w:b/>
          <w:sz w:val="22"/>
          <w:szCs w:val="22"/>
        </w:rPr>
        <w:t>Опазване на почвата от увреждане.</w:t>
      </w:r>
    </w:p>
    <w:p w:rsidR="00663AF9" w:rsidRPr="000D0D4C" w:rsidRDefault="00663AF9" w:rsidP="00DE0C94">
      <w:pPr>
        <w:ind w:right="-1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>Производствената дейност на “Свинекомплекс Брестак”АД не е източник на преки емисии в почвата (не се изпускат директно замърсители в нея).</w:t>
      </w:r>
    </w:p>
    <w:p w:rsidR="00663AF9" w:rsidRPr="00010185" w:rsidRDefault="00663AF9" w:rsidP="00DE0C94">
      <w:pPr>
        <w:ind w:right="-1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0D0D4C">
        <w:rPr>
          <w:rFonts w:ascii="Times New Roman" w:eastAsia="Times New Roman" w:hAnsi="Times New Roman"/>
          <w:sz w:val="22"/>
          <w:szCs w:val="22"/>
        </w:rPr>
        <w:t xml:space="preserve">Извършва се собствен мониторинг на почви съгласно </w:t>
      </w:r>
      <w:r w:rsidRPr="000D0D4C">
        <w:rPr>
          <w:rFonts w:ascii="Times New Roman" w:eastAsia="Times New Roman" w:hAnsi="Times New Roman"/>
          <w:b/>
          <w:sz w:val="22"/>
          <w:szCs w:val="22"/>
        </w:rPr>
        <w:t>Условие 13.2.2.</w:t>
      </w:r>
      <w:r w:rsidRPr="000D0D4C">
        <w:rPr>
          <w:rFonts w:ascii="Times New Roman" w:eastAsia="Times New Roman" w:hAnsi="Times New Roman"/>
          <w:sz w:val="22"/>
          <w:szCs w:val="22"/>
        </w:rPr>
        <w:t xml:space="preserve"> от Комплексното разрешително</w:t>
      </w:r>
      <w:r w:rsidR="00010185">
        <w:rPr>
          <w:rFonts w:ascii="Times New Roman" w:eastAsia="Times New Roman" w:hAnsi="Times New Roman"/>
          <w:sz w:val="22"/>
          <w:szCs w:val="22"/>
          <w:lang w:val="en-US"/>
        </w:rPr>
        <w:t xml:space="preserve">. Мониторинг </w:t>
      </w:r>
      <w:r w:rsidR="00010185">
        <w:rPr>
          <w:rFonts w:ascii="Times New Roman" w:eastAsia="Times New Roman" w:hAnsi="Times New Roman"/>
          <w:sz w:val="22"/>
          <w:szCs w:val="22"/>
        </w:rPr>
        <w:t>е проведен през 2019 г.</w:t>
      </w:r>
    </w:p>
    <w:p w:rsidR="00663AF9" w:rsidRPr="000D0D4C" w:rsidRDefault="00663AF9" w:rsidP="00DE0C94">
      <w:pPr>
        <w:ind w:right="-1"/>
        <w:rPr>
          <w:rFonts w:ascii="Times New Roman" w:eastAsia="Times New Roman" w:hAnsi="Times New Roman"/>
          <w:b/>
          <w:sz w:val="22"/>
          <w:szCs w:val="22"/>
        </w:rPr>
      </w:pPr>
      <w:r w:rsidRPr="000D0D4C">
        <w:rPr>
          <w:rFonts w:ascii="Times New Roman" w:eastAsia="Times New Roman" w:hAnsi="Times New Roman"/>
          <w:b/>
          <w:sz w:val="22"/>
          <w:szCs w:val="22"/>
        </w:rPr>
        <w:t>Таблица №4.6-1. Опазване на почви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400"/>
        <w:gridCol w:w="1440"/>
        <w:gridCol w:w="1320"/>
        <w:gridCol w:w="1335"/>
        <w:gridCol w:w="1863"/>
      </w:tblGrid>
      <w:tr w:rsidR="00B35AE3" w:rsidTr="00B35AE3">
        <w:trPr>
          <w:trHeight w:val="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Default="00B35AE3" w:rsidP="00B35AE3">
            <w:pPr>
              <w:ind w:left="100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Показател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Концентрация в</w:t>
            </w:r>
          </w:p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почвите (базово</w:t>
            </w:r>
          </w:p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състояние), съгласно КР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Пробовземна</w:t>
            </w:r>
          </w:p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точка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Резултати от</w:t>
            </w:r>
          </w:p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8"/>
                <w:highlight w:val="lightGray"/>
              </w:rPr>
              <w:t>мониторинг</w:t>
            </w:r>
          </w:p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мг/м</w:t>
            </w:r>
            <w:r>
              <w:rPr>
                <w:rFonts w:ascii="Times New Roman" w:eastAsia="Times New Roman" w:hAnsi="Times New Roman"/>
                <w:b/>
                <w:w w:val="95"/>
                <w:sz w:val="25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Честота на</w:t>
            </w:r>
          </w:p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</w:rPr>
              <w:t>мониторинг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Съответствие</w:t>
            </w:r>
          </w:p>
        </w:tc>
      </w:tr>
      <w:tr w:rsidR="00C8716A" w:rsidTr="00B35AE3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pН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16A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7.42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път на 3 години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Да</w:t>
            </w:r>
          </w:p>
        </w:tc>
      </w:tr>
      <w:tr w:rsidR="00C8716A" w:rsidTr="00B35AE3">
        <w:trPr>
          <w:trHeight w:val="11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C8716A"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0185" w:rsidTr="007E6186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6.87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0185" w:rsidTr="00B35AE3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82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16A" w:rsidTr="00B35AE3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16A" w:rsidRPr="00010185" w:rsidRDefault="00C8716A" w:rsidP="0001018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7.</w:t>
            </w:r>
            <w:r w:rsidR="00010185"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16A" w:rsidTr="00B35AE3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C8716A"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1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16A" w:rsidRDefault="00C8716A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5AE3" w:rsidTr="00B35AE3">
        <w:trPr>
          <w:trHeight w:val="6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Азот общ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*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1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  <w:t>2.43</w:t>
            </w:r>
          </w:p>
        </w:tc>
        <w:tc>
          <w:tcPr>
            <w:tcW w:w="133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път на 3 години</w:t>
            </w:r>
          </w:p>
        </w:tc>
        <w:tc>
          <w:tcPr>
            <w:tcW w:w="186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Да</w:t>
            </w:r>
          </w:p>
        </w:tc>
      </w:tr>
      <w:tr w:rsidR="00B35AE3" w:rsidTr="00B35AE3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B35AE3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  <w:t>2.27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5AE3" w:rsidTr="00B35AE3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2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B35AE3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  <w:t>1.76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35AE3" w:rsidTr="00B35AE3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B35AE3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  <w:t>1.85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5AE3" w:rsidTr="00B35AE3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B35AE3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  <w:t>3.05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35AE3" w:rsidTr="00B35AE3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B35AE3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  <w:t>3.43</w:t>
            </w:r>
          </w:p>
        </w:tc>
        <w:tc>
          <w:tcPr>
            <w:tcW w:w="1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35AE3" w:rsidTr="00B35AE3">
        <w:trPr>
          <w:trHeight w:val="180"/>
        </w:trPr>
        <w:tc>
          <w:tcPr>
            <w:tcW w:w="11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ind w:left="8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Фосфати</w:t>
            </w:r>
          </w:p>
        </w:tc>
        <w:tc>
          <w:tcPr>
            <w:tcW w:w="240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*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№ 1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en-US"/>
              </w:rPr>
              <w:t>71.16</w:t>
            </w:r>
          </w:p>
        </w:tc>
        <w:tc>
          <w:tcPr>
            <w:tcW w:w="1335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път на 3 години</w:t>
            </w:r>
          </w:p>
        </w:tc>
        <w:tc>
          <w:tcPr>
            <w:tcW w:w="1863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B35AE3" w:rsidRDefault="00B35AE3" w:rsidP="00B35AE3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Да</w:t>
            </w:r>
          </w:p>
        </w:tc>
      </w:tr>
      <w:tr w:rsidR="00B35AE3" w:rsidTr="00B35AE3">
        <w:trPr>
          <w:trHeight w:val="180"/>
        </w:trPr>
        <w:tc>
          <w:tcPr>
            <w:tcW w:w="1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35AE3" w:rsidRDefault="00B35AE3" w:rsidP="00663AF9">
            <w:pPr>
              <w:ind w:left="8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35AE3" w:rsidRDefault="00B35AE3" w:rsidP="00663AF9">
            <w:pPr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Default="00B35AE3" w:rsidP="00446061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AE3" w:rsidRPr="00010185" w:rsidRDefault="00010185" w:rsidP="00446061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66.47</w:t>
            </w:r>
          </w:p>
        </w:tc>
        <w:tc>
          <w:tcPr>
            <w:tcW w:w="1335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35AE3" w:rsidRDefault="00B35AE3" w:rsidP="00663AF9">
            <w:pPr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35AE3" w:rsidRDefault="00B35AE3" w:rsidP="00663AF9">
            <w:pPr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</w:p>
        </w:tc>
      </w:tr>
      <w:tr w:rsidR="00010185" w:rsidTr="007E6186">
        <w:trPr>
          <w:trHeight w:val="1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№ 2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010185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010185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0185" w:rsidTr="007E6186">
        <w:trPr>
          <w:trHeight w:val="1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№ 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010185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0185" w:rsidTr="007E6186">
        <w:trPr>
          <w:trHeight w:val="187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010185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010185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663AF9" w:rsidRPr="00AA416F" w:rsidRDefault="00663AF9" w:rsidP="00446061">
      <w:pPr>
        <w:ind w:right="-428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AA416F">
        <w:rPr>
          <w:rFonts w:ascii="Times New Roman" w:eastAsia="Times New Roman" w:hAnsi="Times New Roman"/>
          <w:sz w:val="22"/>
          <w:szCs w:val="22"/>
        </w:rPr>
        <w:t xml:space="preserve">Пунктовете за мониторинг на почвите са съгласувани в РИОСВ-Варна и ИАОС София. </w:t>
      </w:r>
    </w:p>
    <w:p w:rsidR="00663AF9" w:rsidRPr="00AA416F" w:rsidRDefault="00663AF9" w:rsidP="00663AF9">
      <w:pPr>
        <w:ind w:left="140"/>
        <w:rPr>
          <w:rFonts w:ascii="Arial" w:eastAsia="Arial" w:hAnsi="Arial"/>
          <w:b/>
          <w:sz w:val="22"/>
          <w:szCs w:val="22"/>
        </w:rPr>
      </w:pPr>
      <w:bookmarkStart w:id="14" w:name="page17"/>
      <w:bookmarkEnd w:id="14"/>
    </w:p>
    <w:p w:rsidR="00663AF9" w:rsidRPr="00C154A3" w:rsidRDefault="00663AF9" w:rsidP="00663AF9">
      <w:pPr>
        <w:ind w:left="140"/>
        <w:rPr>
          <w:rFonts w:ascii="Times New Roman" w:eastAsia="Arial" w:hAnsi="Times New Roman" w:cs="Times New Roman"/>
          <w:b/>
          <w:sz w:val="22"/>
          <w:szCs w:val="22"/>
        </w:rPr>
      </w:pPr>
      <w:r w:rsidRPr="00C154A3">
        <w:rPr>
          <w:rFonts w:ascii="Times New Roman" w:eastAsia="Arial" w:hAnsi="Times New Roman" w:cs="Times New Roman"/>
          <w:b/>
          <w:sz w:val="22"/>
          <w:szCs w:val="22"/>
        </w:rPr>
        <w:t>ПРЕКРАТЯВАНЕ НА РАБОТАТА НА ИНСТАЛАЦИИТЕ ИЛИ ЧАСТИ ОТ ТЯХ</w:t>
      </w:r>
    </w:p>
    <w:p w:rsidR="00663AF9" w:rsidRPr="00AA416F" w:rsidRDefault="00663AF9" w:rsidP="00C154A3">
      <w:pPr>
        <w:ind w:firstLine="567"/>
        <w:rPr>
          <w:rFonts w:ascii="Times New Roman" w:eastAsia="Times New Roman" w:hAnsi="Times New Roman"/>
          <w:sz w:val="22"/>
          <w:szCs w:val="22"/>
        </w:rPr>
      </w:pPr>
      <w:r w:rsidRPr="00AA416F">
        <w:rPr>
          <w:rFonts w:ascii="Times New Roman" w:eastAsia="Times New Roman" w:hAnsi="Times New Roman"/>
          <w:sz w:val="22"/>
          <w:szCs w:val="22"/>
        </w:rPr>
        <w:t>Дружеството няма намерение да извежда от експлоатация инсталацията или части</w:t>
      </w:r>
      <w:r w:rsidR="00DE0C94" w:rsidRPr="00AA416F">
        <w:rPr>
          <w:rFonts w:ascii="Times New Roman" w:eastAsia="Times New Roman" w:hAnsi="Times New Roman"/>
          <w:sz w:val="22"/>
          <w:szCs w:val="22"/>
        </w:rPr>
        <w:t xml:space="preserve"> </w:t>
      </w:r>
      <w:r w:rsidRPr="00AA416F">
        <w:rPr>
          <w:rFonts w:ascii="Times New Roman" w:eastAsia="Times New Roman" w:hAnsi="Times New Roman"/>
          <w:sz w:val="22"/>
          <w:szCs w:val="22"/>
        </w:rPr>
        <w:t>от нея.</w:t>
      </w:r>
    </w:p>
    <w:p w:rsidR="00663AF9" w:rsidRPr="00AA416F" w:rsidRDefault="00663AF9" w:rsidP="00663AF9">
      <w:pPr>
        <w:rPr>
          <w:rFonts w:ascii="Times New Roman" w:eastAsia="Times New Roman" w:hAnsi="Times New Roman"/>
          <w:sz w:val="22"/>
          <w:szCs w:val="22"/>
        </w:rPr>
      </w:pPr>
    </w:p>
    <w:p w:rsidR="00663AF9" w:rsidRPr="004E519B" w:rsidRDefault="00663AF9" w:rsidP="00DE0C94">
      <w:pPr>
        <w:tabs>
          <w:tab w:val="left" w:pos="1980"/>
          <w:tab w:val="left" w:pos="2440"/>
          <w:tab w:val="left" w:pos="4280"/>
          <w:tab w:val="left" w:pos="5500"/>
          <w:tab w:val="left" w:pos="7020"/>
          <w:tab w:val="left" w:pos="9280"/>
        </w:tabs>
        <w:rPr>
          <w:rFonts w:ascii="Times New Roman" w:eastAsia="Arial" w:hAnsi="Times New Roman" w:cs="Times New Roman"/>
          <w:b/>
          <w:sz w:val="22"/>
          <w:szCs w:val="22"/>
        </w:rPr>
      </w:pPr>
      <w:r w:rsidRPr="004E519B">
        <w:rPr>
          <w:rFonts w:ascii="Times New Roman" w:eastAsia="Arial" w:hAnsi="Times New Roman" w:cs="Times New Roman"/>
          <w:b/>
          <w:sz w:val="22"/>
          <w:szCs w:val="22"/>
        </w:rPr>
        <w:t>СВЪРЗАНИ</w:t>
      </w:r>
      <w:r w:rsidR="00C154A3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С</w:t>
      </w:r>
      <w:r w:rsidR="00C154A3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ОКОЛНАТА</w:t>
      </w:r>
      <w:r w:rsidR="00C154A3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СРЕДА</w:t>
      </w:r>
      <w:r w:rsidR="00C154A3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АВАРИИ,</w:t>
      </w:r>
      <w:r w:rsidR="00C154A3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ОПЛАКВАНИЯ</w:t>
      </w:r>
      <w:r w:rsidR="00C154A3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И</w:t>
      </w:r>
      <w:r w:rsidR="00DE0C94" w:rsidRPr="004E519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519B">
        <w:rPr>
          <w:rFonts w:ascii="Times New Roman" w:eastAsia="Arial" w:hAnsi="Times New Roman" w:cs="Times New Roman"/>
          <w:b/>
          <w:sz w:val="22"/>
          <w:szCs w:val="22"/>
        </w:rPr>
        <w:t>ВЪЗРАЖЕНИЯ</w:t>
      </w:r>
    </w:p>
    <w:p w:rsidR="00663AF9" w:rsidRPr="004E519B" w:rsidRDefault="00663AF9" w:rsidP="00663AF9">
      <w:pPr>
        <w:rPr>
          <w:rFonts w:ascii="Times New Roman" w:eastAsia="Times New Roman" w:hAnsi="Times New Roman"/>
          <w:sz w:val="22"/>
          <w:szCs w:val="22"/>
        </w:rPr>
      </w:pPr>
    </w:p>
    <w:p w:rsidR="00663AF9" w:rsidRPr="004E519B" w:rsidRDefault="00663AF9" w:rsidP="00663AF9">
      <w:pPr>
        <w:ind w:left="140"/>
        <w:rPr>
          <w:rFonts w:ascii="Arial" w:eastAsia="Arial" w:hAnsi="Arial"/>
          <w:b/>
          <w:sz w:val="22"/>
          <w:szCs w:val="22"/>
        </w:rPr>
      </w:pPr>
      <w:r w:rsidRPr="004E519B">
        <w:rPr>
          <w:rFonts w:ascii="Arial" w:eastAsia="Arial" w:hAnsi="Arial"/>
          <w:b/>
          <w:sz w:val="22"/>
          <w:szCs w:val="22"/>
        </w:rPr>
        <w:t>Аварии</w:t>
      </w:r>
    </w:p>
    <w:p w:rsidR="00663AF9" w:rsidRPr="004E519B" w:rsidRDefault="00663AF9" w:rsidP="00663AF9">
      <w:pPr>
        <w:ind w:left="140"/>
        <w:rPr>
          <w:rFonts w:ascii="Times New Roman" w:eastAsia="Times New Roman" w:hAnsi="Times New Roman"/>
          <w:b/>
          <w:sz w:val="22"/>
          <w:szCs w:val="22"/>
        </w:rPr>
      </w:pPr>
      <w:r w:rsidRPr="004E519B">
        <w:rPr>
          <w:rFonts w:ascii="Times New Roman" w:eastAsia="Times New Roman" w:hAnsi="Times New Roman"/>
          <w:b/>
          <w:sz w:val="22"/>
          <w:szCs w:val="22"/>
        </w:rPr>
        <w:t>Таблица №7.1-1.Аварийни ситуации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780"/>
        <w:gridCol w:w="1700"/>
        <w:gridCol w:w="1460"/>
        <w:gridCol w:w="1380"/>
        <w:gridCol w:w="1392"/>
      </w:tblGrid>
      <w:tr w:rsidR="00B35AE3" w:rsidRPr="004E519B" w:rsidTr="00AA416F">
        <w:trPr>
          <w:trHeight w:val="31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Дата на</w:t>
            </w:r>
          </w:p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инцидента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E519B">
              <w:rPr>
                <w:rFonts w:ascii="Times New Roman" w:eastAsia="Times New Roman" w:hAnsi="Times New Roman"/>
                <w:b/>
              </w:rPr>
              <w:t>Описание на</w:t>
            </w:r>
          </w:p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инцидента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Pr="004E519B" w:rsidRDefault="00B35AE3" w:rsidP="00AA416F">
            <w:pPr>
              <w:ind w:right="350"/>
              <w:jc w:val="center"/>
              <w:rPr>
                <w:rFonts w:ascii="Times New Roman" w:eastAsia="Times New Roman" w:hAnsi="Times New Roman"/>
                <w:b/>
              </w:rPr>
            </w:pPr>
            <w:r w:rsidRPr="004E519B">
              <w:rPr>
                <w:rFonts w:ascii="Times New Roman" w:eastAsia="Times New Roman" w:hAnsi="Times New Roman"/>
                <w:b/>
              </w:rPr>
              <w:t>Причини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Предприети</w:t>
            </w:r>
          </w:p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действия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Планирани</w:t>
            </w:r>
          </w:p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4E519B">
              <w:rPr>
                <w:rFonts w:ascii="Times New Roman" w:eastAsia="Times New Roman" w:hAnsi="Times New Roman"/>
                <w:b/>
                <w:w w:val="99"/>
              </w:rPr>
              <w:t>действия</w:t>
            </w:r>
          </w:p>
        </w:tc>
        <w:tc>
          <w:tcPr>
            <w:tcW w:w="13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E519B">
              <w:rPr>
                <w:rFonts w:ascii="Times New Roman" w:eastAsia="Times New Roman" w:hAnsi="Times New Roman"/>
                <w:b/>
              </w:rPr>
              <w:t>Органи, които са</w:t>
            </w:r>
          </w:p>
          <w:p w:rsidR="00B35AE3" w:rsidRPr="004E519B" w:rsidRDefault="00B35AE3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E519B">
              <w:rPr>
                <w:rFonts w:ascii="Times New Roman" w:eastAsia="Times New Roman" w:hAnsi="Times New Roman"/>
                <w:b/>
              </w:rPr>
              <w:t>уведомени</w:t>
            </w:r>
          </w:p>
        </w:tc>
      </w:tr>
      <w:tr w:rsidR="00663AF9" w:rsidRPr="004E519B" w:rsidTr="00B35AE3">
        <w:trPr>
          <w:trHeight w:val="261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4E519B" w:rsidRDefault="00663AF9" w:rsidP="00663AF9">
            <w:pPr>
              <w:ind w:right="37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E519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4E519B" w:rsidRDefault="00663AF9" w:rsidP="00663AF9">
            <w:pPr>
              <w:ind w:right="81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E519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4E519B" w:rsidRDefault="00663AF9" w:rsidP="00663AF9">
            <w:pPr>
              <w:ind w:right="7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E519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4E519B" w:rsidRDefault="00663AF9" w:rsidP="00663AF9">
            <w:pPr>
              <w:ind w:right="51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E519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4E519B" w:rsidRDefault="00663AF9" w:rsidP="00663AF9">
            <w:pPr>
              <w:ind w:right="43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E519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4E519B" w:rsidRDefault="00663AF9" w:rsidP="00663AF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63AF9" w:rsidRPr="004E519B" w:rsidRDefault="00663AF9" w:rsidP="00663AF9">
      <w:pPr>
        <w:rPr>
          <w:rFonts w:ascii="Times New Roman" w:eastAsia="Times New Roman" w:hAnsi="Times New Roman"/>
          <w:sz w:val="22"/>
          <w:szCs w:val="22"/>
        </w:rPr>
      </w:pPr>
    </w:p>
    <w:p w:rsidR="00663AF9" w:rsidRPr="004E519B" w:rsidRDefault="00063EA3" w:rsidP="00AA416F">
      <w:pPr>
        <w:ind w:left="14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E519B">
        <w:rPr>
          <w:rFonts w:ascii="Times New Roman" w:eastAsia="Times New Roman" w:hAnsi="Times New Roman"/>
          <w:sz w:val="22"/>
          <w:szCs w:val="22"/>
        </w:rPr>
        <w:t>През 2019</w:t>
      </w:r>
      <w:r w:rsidR="00663AF9" w:rsidRPr="004E519B">
        <w:rPr>
          <w:rFonts w:ascii="Times New Roman" w:eastAsia="Times New Roman" w:hAnsi="Times New Roman"/>
          <w:sz w:val="22"/>
          <w:szCs w:val="22"/>
        </w:rPr>
        <w:t xml:space="preserve"> г. на територията на “Свинекомплекс Брестак” АД няма аварийни ситуа</w:t>
      </w:r>
      <w:r w:rsidR="00AA416F" w:rsidRPr="004E519B">
        <w:rPr>
          <w:rFonts w:ascii="Times New Roman" w:eastAsia="Times New Roman" w:hAnsi="Times New Roman"/>
          <w:sz w:val="22"/>
          <w:szCs w:val="22"/>
        </w:rPr>
        <w:t>ции, о</w:t>
      </w:r>
      <w:r w:rsidR="00663AF9" w:rsidRPr="004E519B">
        <w:rPr>
          <w:rFonts w:ascii="Times New Roman" w:eastAsia="Times New Roman" w:hAnsi="Times New Roman"/>
          <w:sz w:val="22"/>
          <w:szCs w:val="22"/>
        </w:rPr>
        <w:t>плаквания или възражения, свързани с дейността на инсталациите, за които е издадено КР.</w:t>
      </w:r>
    </w:p>
    <w:p w:rsidR="006B732B" w:rsidRDefault="006B732B" w:rsidP="00663AF9">
      <w:pPr>
        <w:ind w:left="140"/>
        <w:rPr>
          <w:rFonts w:ascii="Times New Roman" w:eastAsia="Times New Roman" w:hAnsi="Times New Roman"/>
          <w:b/>
          <w:sz w:val="22"/>
          <w:szCs w:val="22"/>
        </w:rPr>
      </w:pPr>
    </w:p>
    <w:p w:rsidR="00663AF9" w:rsidRPr="007C776F" w:rsidRDefault="00663AF9" w:rsidP="00663AF9">
      <w:pPr>
        <w:ind w:left="140"/>
        <w:rPr>
          <w:rFonts w:ascii="Times New Roman" w:eastAsia="Times New Roman" w:hAnsi="Times New Roman"/>
          <w:b/>
          <w:sz w:val="22"/>
          <w:szCs w:val="22"/>
        </w:rPr>
      </w:pPr>
      <w:r w:rsidRPr="007C776F">
        <w:rPr>
          <w:rFonts w:ascii="Times New Roman" w:eastAsia="Times New Roman" w:hAnsi="Times New Roman"/>
          <w:b/>
          <w:sz w:val="22"/>
          <w:szCs w:val="22"/>
        </w:rPr>
        <w:t>Таблица №7.2-1.</w:t>
      </w:r>
    </w:p>
    <w:tbl>
      <w:tblPr>
        <w:tblW w:w="9032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980"/>
        <w:gridCol w:w="1280"/>
        <w:gridCol w:w="1560"/>
        <w:gridCol w:w="1238"/>
        <w:gridCol w:w="1134"/>
      </w:tblGrid>
      <w:tr w:rsidR="00AA416F" w:rsidRPr="007C776F" w:rsidTr="00AA416F">
        <w:trPr>
          <w:trHeight w:val="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Дата на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оплакването или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възражението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776F">
              <w:rPr>
                <w:rFonts w:ascii="Times New Roman" w:eastAsia="Times New Roman" w:hAnsi="Times New Roman"/>
                <w:b/>
              </w:rPr>
              <w:t>Приносител на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776F">
              <w:rPr>
                <w:rFonts w:ascii="Times New Roman" w:eastAsia="Times New Roman" w:hAnsi="Times New Roman"/>
                <w:b/>
              </w:rPr>
              <w:t>оплакването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Причини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Предприети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действия</w:t>
            </w:r>
          </w:p>
        </w:tc>
        <w:tc>
          <w:tcPr>
            <w:tcW w:w="1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Планирани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7C776F">
              <w:rPr>
                <w:rFonts w:ascii="Times New Roman" w:eastAsia="Times New Roman" w:hAnsi="Times New Roman"/>
                <w:b/>
                <w:w w:val="99"/>
              </w:rPr>
              <w:t>действия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776F">
              <w:rPr>
                <w:rFonts w:ascii="Times New Roman" w:eastAsia="Times New Roman" w:hAnsi="Times New Roman"/>
                <w:b/>
              </w:rPr>
              <w:t>Органи,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776F">
              <w:rPr>
                <w:rFonts w:ascii="Times New Roman" w:eastAsia="Times New Roman" w:hAnsi="Times New Roman"/>
                <w:b/>
                <w:w w:val="98"/>
              </w:rPr>
              <w:t>които са</w:t>
            </w:r>
          </w:p>
          <w:p w:rsidR="00AA416F" w:rsidRPr="007C776F" w:rsidRDefault="00AA416F" w:rsidP="00AA41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C776F">
              <w:rPr>
                <w:rFonts w:ascii="Times New Roman" w:eastAsia="Times New Roman" w:hAnsi="Times New Roman"/>
                <w:b/>
              </w:rPr>
              <w:t>уведомени</w:t>
            </w:r>
          </w:p>
        </w:tc>
      </w:tr>
      <w:tr w:rsidR="00663AF9" w:rsidRPr="007C776F" w:rsidTr="00AA416F">
        <w:trPr>
          <w:trHeight w:val="263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7C776F" w:rsidRDefault="00663AF9" w:rsidP="00663AF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7C776F" w:rsidRDefault="00663AF9" w:rsidP="00663AF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7C776F" w:rsidRDefault="00663AF9" w:rsidP="00663AF9">
            <w:pPr>
              <w:ind w:right="51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7C776F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7C776F" w:rsidRDefault="00663AF9" w:rsidP="00663AF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7C776F" w:rsidRDefault="00663AF9" w:rsidP="00663AF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AF9" w:rsidRPr="007C776F" w:rsidRDefault="00663AF9" w:rsidP="00663AF9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</w:tbl>
    <w:p w:rsidR="00663AF9" w:rsidRDefault="00446061" w:rsidP="00663AF9">
      <w:pPr>
        <w:ind w:left="140" w:firstLine="720"/>
        <w:jc w:val="both"/>
        <w:rPr>
          <w:rFonts w:ascii="Times New Roman" w:eastAsia="Times New Roman" w:hAnsi="Times New Roman"/>
          <w:sz w:val="24"/>
        </w:rPr>
      </w:pPr>
      <w:r w:rsidRPr="007C776F">
        <w:rPr>
          <w:rFonts w:ascii="Times New Roman" w:eastAsia="Times New Roman" w:hAnsi="Times New Roman"/>
          <w:sz w:val="24"/>
        </w:rPr>
        <w:t>През 201</w:t>
      </w:r>
      <w:r w:rsidR="00063EA3" w:rsidRPr="007C776F">
        <w:rPr>
          <w:rFonts w:ascii="Times New Roman" w:eastAsia="Times New Roman" w:hAnsi="Times New Roman"/>
          <w:sz w:val="24"/>
        </w:rPr>
        <w:t>9</w:t>
      </w:r>
      <w:r w:rsidR="00663AF9" w:rsidRPr="007C776F">
        <w:rPr>
          <w:rFonts w:ascii="Times New Roman" w:eastAsia="Times New Roman" w:hAnsi="Times New Roman"/>
          <w:sz w:val="24"/>
        </w:rPr>
        <w:t xml:space="preserve"> г. не са постъпили оплаквания или възражения свързани с дейността на инсталацията.</w:t>
      </w:r>
    </w:p>
    <w:p w:rsidR="00663AF9" w:rsidRDefault="00663AF9" w:rsidP="00663AF9">
      <w:pPr>
        <w:rPr>
          <w:rFonts w:ascii="Times New Roman" w:eastAsia="Times New Roman" w:hAnsi="Times New Roman"/>
        </w:rPr>
      </w:pPr>
    </w:p>
    <w:p w:rsidR="00663AF9" w:rsidRDefault="00663AF9" w:rsidP="00663AF9">
      <w:pPr>
        <w:spacing w:line="360" w:lineRule="auto"/>
        <w:rPr>
          <w:rFonts w:ascii="Arial" w:eastAsia="Arial" w:hAnsi="Arial"/>
          <w:b/>
          <w:sz w:val="28"/>
        </w:rPr>
      </w:pPr>
      <w:bookmarkStart w:id="15" w:name="page18"/>
      <w:bookmarkEnd w:id="15"/>
      <w:r>
        <w:rPr>
          <w:rFonts w:ascii="Arial" w:eastAsia="Arial" w:hAnsi="Arial"/>
          <w:b/>
          <w:sz w:val="28"/>
        </w:rPr>
        <w:t>ДЕКЛАРАЦИЯ</w:t>
      </w:r>
    </w:p>
    <w:p w:rsidR="00663AF9" w:rsidRDefault="00663AF9" w:rsidP="00663AF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Удостоверявам верността, точността и пълнотата на представената информация в Годишният доклад за изпълнение на дейностите, за които е предоставено комплексно разрешително № 340-Н1/2015 г на "Свинекомплекс Брестак" АД - с. Брестак.</w:t>
      </w:r>
    </w:p>
    <w:p w:rsidR="00663AF9" w:rsidRDefault="00663AF9" w:rsidP="00663AF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възразявам срещу предоставянето от страна на Изпълнителната агенция по околна среда, РИОСВ или МОСВ на копия от този доклад на трети лица.</w:t>
      </w:r>
    </w:p>
    <w:p w:rsidR="00663AF9" w:rsidRDefault="00663AF9" w:rsidP="00663AF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663AF9" w:rsidRDefault="00663AF9" w:rsidP="00663AF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Подпис:</w:t>
      </w:r>
      <w:r>
        <w:rPr>
          <w:rFonts w:ascii="Times New Roman" w:eastAsia="Times New Roman" w:hAnsi="Times New Roman"/>
          <w:sz w:val="24"/>
        </w:rPr>
        <w:t>_________________________________</w:t>
      </w:r>
      <w:r>
        <w:rPr>
          <w:rFonts w:ascii="Times New Roman" w:eastAsia="Times New Roman" w:hAnsi="Times New Roman"/>
          <w:b/>
          <w:sz w:val="24"/>
        </w:rPr>
        <w:t xml:space="preserve"> Дата</w:t>
      </w:r>
      <w:r>
        <w:rPr>
          <w:rFonts w:ascii="Times New Roman" w:eastAsia="Times New Roman" w:hAnsi="Times New Roman"/>
          <w:sz w:val="24"/>
        </w:rPr>
        <w:t>:______________</w:t>
      </w:r>
    </w:p>
    <w:p w:rsidR="00663AF9" w:rsidRDefault="00663AF9" w:rsidP="00663AF9">
      <w:pPr>
        <w:spacing w:line="360" w:lineRule="auto"/>
        <w:ind w:left="1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sz w:val="24"/>
        </w:rPr>
        <w:t>Пенка Маринова</w:t>
      </w:r>
      <w:r>
        <w:rPr>
          <w:rFonts w:ascii="Times New Roman" w:eastAsia="Times New Roman" w:hAnsi="Times New Roman"/>
          <w:sz w:val="24"/>
        </w:rPr>
        <w:t>)</w:t>
      </w:r>
    </w:p>
    <w:p w:rsidR="00663AF9" w:rsidRDefault="00663AF9" w:rsidP="00663AF9">
      <w:pPr>
        <w:spacing w:line="360" w:lineRule="auto"/>
        <w:rPr>
          <w:rFonts w:ascii="Times New Roman" w:eastAsia="Times New Roman" w:hAnsi="Times New Roman"/>
        </w:rPr>
      </w:pPr>
    </w:p>
    <w:p w:rsidR="00663AF9" w:rsidRDefault="00663AF9" w:rsidP="00663AF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Име на подписващия</w:t>
      </w:r>
      <w:r>
        <w:rPr>
          <w:rFonts w:ascii="Times New Roman" w:eastAsia="Times New Roman" w:hAnsi="Times New Roman"/>
          <w:sz w:val="24"/>
        </w:rPr>
        <w:t>____________________________________</w:t>
      </w:r>
    </w:p>
    <w:p w:rsidR="00663AF9" w:rsidRDefault="00663AF9" w:rsidP="00663AF9">
      <w:pPr>
        <w:spacing w:line="360" w:lineRule="auto"/>
        <w:rPr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Длъжност в организацията: </w:t>
      </w:r>
      <w:r>
        <w:rPr>
          <w:b/>
          <w:sz w:val="24"/>
        </w:rPr>
        <w:t>Изпълнителен Директор</w:t>
      </w:r>
    </w:p>
    <w:p w:rsidR="00663AF9" w:rsidRDefault="00663AF9" w:rsidP="00663AF9">
      <w:pPr>
        <w:spacing w:line="360" w:lineRule="auto"/>
        <w:rPr>
          <w:rFonts w:ascii="Times New Roman" w:eastAsia="Times New Roman" w:hAnsi="Times New Roman"/>
        </w:rPr>
      </w:pPr>
    </w:p>
    <w:p w:rsidR="00DE0C94" w:rsidRDefault="00DE0C94" w:rsidP="00663AF9">
      <w:pPr>
        <w:jc w:val="center"/>
        <w:rPr>
          <w:rFonts w:ascii="Times New Roman" w:eastAsia="Times New Roman" w:hAnsi="Times New Roman"/>
          <w:b/>
          <w:sz w:val="40"/>
        </w:rPr>
      </w:pPr>
    </w:p>
    <w:p w:rsidR="000A0F26" w:rsidRDefault="000A0F26" w:rsidP="00663AF9">
      <w:pPr>
        <w:jc w:val="center"/>
        <w:rPr>
          <w:rFonts w:ascii="Times New Roman" w:eastAsia="Times New Roman" w:hAnsi="Times New Roman"/>
          <w:b/>
          <w:sz w:val="40"/>
        </w:rPr>
      </w:pPr>
    </w:p>
    <w:p w:rsidR="00663AF9" w:rsidRPr="00663AF9" w:rsidRDefault="00663AF9" w:rsidP="00663AF9">
      <w:pPr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ПРИЛОЖЕНИЯ</w:t>
      </w:r>
    </w:p>
    <w:p w:rsidR="00E715AC" w:rsidRDefault="00663AF9" w:rsidP="00E715AC">
      <w:pPr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 1. Замърсители по EPEBB и PRTR</w:t>
      </w:r>
    </w:p>
    <w:tbl>
      <w:tblPr>
        <w:tblStyle w:val="21"/>
        <w:tblW w:w="9483" w:type="dxa"/>
        <w:tblLook w:val="04A0" w:firstRow="1" w:lastRow="0" w:firstColumn="1" w:lastColumn="0" w:noHBand="0" w:noVBand="1"/>
      </w:tblPr>
      <w:tblGrid>
        <w:gridCol w:w="597"/>
        <w:gridCol w:w="522"/>
        <w:gridCol w:w="407"/>
        <w:gridCol w:w="1843"/>
        <w:gridCol w:w="1134"/>
        <w:gridCol w:w="992"/>
        <w:gridCol w:w="1044"/>
        <w:gridCol w:w="1522"/>
        <w:gridCol w:w="1422"/>
      </w:tblGrid>
      <w:tr w:rsidR="00E715AC" w:rsidRPr="008C1C80" w:rsidTr="00E715AC"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E715AC" w:rsidRPr="008C1C80" w:rsidRDefault="00E715AC" w:rsidP="00C8716A">
            <w:pPr>
              <w:ind w:left="22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№</w:t>
            </w:r>
          </w:p>
        </w:tc>
        <w:tc>
          <w:tcPr>
            <w:tcW w:w="92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15AC" w:rsidRPr="008C1C80" w:rsidRDefault="00E715AC" w:rsidP="00C8716A">
            <w:pPr>
              <w:ind w:left="26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CAS</w:t>
            </w:r>
          </w:p>
          <w:p w:rsidR="00E715AC" w:rsidRPr="008C1C80" w:rsidRDefault="00E715AC" w:rsidP="00C8716A">
            <w:pPr>
              <w:ind w:left="20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номер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15AC" w:rsidRPr="008C1C80" w:rsidRDefault="00E715AC" w:rsidP="00C8716A">
            <w:pPr>
              <w:ind w:left="26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Замърсител</w:t>
            </w:r>
          </w:p>
        </w:tc>
        <w:tc>
          <w:tcPr>
            <w:tcW w:w="3170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Емисионни прагове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1)</w:t>
            </w:r>
          </w:p>
        </w:tc>
        <w:tc>
          <w:tcPr>
            <w:tcW w:w="1522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D9D9D9"/>
          </w:tcPr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Праг за пренос на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замърсители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извън площ.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2)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8C1C80">
              <w:rPr>
                <w:rFonts w:ascii="Times New Roman" w:eastAsia="Times New Roman" w:hAnsi="Times New Roman"/>
                <w:b/>
                <w:w w:val="98"/>
                <w:sz w:val="16"/>
              </w:rPr>
              <w:t>kg/год.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Праг за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w w:val="99"/>
                <w:sz w:val="16"/>
              </w:rPr>
              <w:t>производство,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w w:val="98"/>
                <w:sz w:val="16"/>
              </w:rPr>
              <w:t xml:space="preserve">обработка или </w:t>
            </w:r>
            <w:r w:rsidRPr="008C1C80">
              <w:rPr>
                <w:rFonts w:ascii="Times New Roman" w:eastAsia="Times New Roman" w:hAnsi="Times New Roman"/>
                <w:b/>
                <w:sz w:val="16"/>
              </w:rPr>
              <w:t>употреба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3)</w:t>
            </w:r>
          </w:p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</w:tr>
      <w:tr w:rsidR="00E715AC" w:rsidRPr="008C1C80" w:rsidTr="00E715AC"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15AC" w:rsidRPr="008C1C80" w:rsidRDefault="00E715AC" w:rsidP="00C8716A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15AC" w:rsidRPr="008C1C80" w:rsidRDefault="00E715AC" w:rsidP="00C8716A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15AC" w:rsidRPr="008C1C80" w:rsidRDefault="00E715AC" w:rsidP="00C8716A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във въздух</w:t>
            </w:r>
          </w:p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1a)</w:t>
            </w:r>
          </w:p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във води</w:t>
            </w:r>
          </w:p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1b)</w:t>
            </w:r>
          </w:p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в почва</w:t>
            </w:r>
          </w:p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(колона 1c)</w:t>
            </w:r>
          </w:p>
          <w:p w:rsidR="00E715AC" w:rsidRPr="008C1C80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</w:rPr>
              <w:t>kg/год.</w:t>
            </w:r>
          </w:p>
        </w:tc>
        <w:tc>
          <w:tcPr>
            <w:tcW w:w="1522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E715AC" w:rsidRPr="008C1C80" w:rsidRDefault="00E715AC" w:rsidP="00C8716A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E715AC" w:rsidRPr="008C1C80" w:rsidRDefault="00E715AC" w:rsidP="00C8716A">
            <w:pPr>
              <w:spacing w:after="160" w:line="259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715AC" w:rsidRPr="008C1C80" w:rsidTr="00E715AC"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1#</w:t>
            </w:r>
          </w:p>
        </w:tc>
        <w:tc>
          <w:tcPr>
            <w:tcW w:w="929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10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74-82-8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left="8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Метан (CH</w:t>
            </w:r>
            <w:r w:rsidRPr="007C776F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7C776F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7C776F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>С, (338</w:t>
            </w:r>
            <w:r w:rsidR="007C776F" w:rsidRPr="007C776F">
              <w:rPr>
                <w:rFonts w:ascii="Times New Roman" w:eastAsia="Times New Roman" w:hAnsi="Times New Roman"/>
                <w:b/>
                <w:sz w:val="16"/>
              </w:rPr>
              <w:t>66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 кг)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</w:tr>
      <w:tr w:rsidR="00E715AC" w:rsidRPr="008C1C80" w:rsidTr="00E715AC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5#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8C1C80">
              <w:rPr>
                <w:rFonts w:ascii="Times New Roman" w:eastAsia="Times New Roman" w:hAnsi="Times New Roman"/>
                <w:w w:val="92"/>
                <w:sz w:val="16"/>
              </w:rPr>
              <w:t>10024-</w:t>
            </w:r>
            <w:r w:rsidRPr="008C1C80">
              <w:rPr>
                <w:rFonts w:ascii="Times New Roman" w:eastAsia="Times New Roman" w:hAnsi="Times New Roman"/>
                <w:sz w:val="16"/>
              </w:rPr>
              <w:t>97-2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left="8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Диазотен оксид, N</w:t>
            </w:r>
            <w:r w:rsidRPr="007C776F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7C776F">
              <w:rPr>
                <w:rFonts w:ascii="Times New Roman" w:eastAsia="Times New Roman" w:hAnsi="Times New Roman"/>
                <w:sz w:val="16"/>
              </w:rPr>
              <w:t>O)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7C776F">
            <w:pPr>
              <w:ind w:left="-108" w:right="-127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>С, (96.</w:t>
            </w:r>
            <w:r w:rsidR="007C776F" w:rsidRPr="007C776F">
              <w:rPr>
                <w:rFonts w:ascii="Times New Roman" w:eastAsia="Times New Roman" w:hAnsi="Times New Roman"/>
                <w:b/>
                <w:sz w:val="16"/>
              </w:rPr>
              <w:t>76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</w:tr>
      <w:tr w:rsidR="00E715AC" w:rsidRPr="008C1C80" w:rsidTr="00E715AC"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6#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sz w:val="16"/>
                <w:lang w:val="en-US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7664-41-</w:t>
            </w:r>
            <w:r w:rsidRPr="008C1C80">
              <w:rPr>
                <w:rFonts w:ascii="Times New Roman" w:eastAsia="Times New Roman" w:hAnsi="Times New Roman"/>
                <w:sz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Амоняк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(NH</w:t>
            </w:r>
            <w:r w:rsidRPr="007C776F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7C776F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16"/>
              </w:rPr>
              <w:t>10 000</w:t>
            </w:r>
          </w:p>
          <w:p w:rsidR="00E715AC" w:rsidRPr="007C776F" w:rsidRDefault="00E715AC" w:rsidP="00C8716A">
            <w:pPr>
              <w:ind w:left="-108" w:right="-12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С, </w:t>
            </w:r>
            <w:r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>96820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99"/>
                <w:sz w:val="16"/>
              </w:rPr>
              <w:t>10 000</w:t>
            </w:r>
          </w:p>
          <w:p w:rsidR="00E715AC" w:rsidRPr="007C776F" w:rsidRDefault="00E715AC" w:rsidP="007C776F">
            <w:pPr>
              <w:ind w:right="140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С, </w:t>
            </w:r>
            <w:r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>96</w:t>
            </w:r>
            <w:r w:rsidR="007C776F"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>76</w:t>
            </w:r>
            <w:r w:rsidRPr="007C776F">
              <w:rPr>
                <w:rFonts w:ascii="Times New Roman" w:eastAsia="Times New Roman" w:hAnsi="Times New Roman"/>
                <w:b/>
                <w:w w:val="99"/>
                <w:sz w:val="16"/>
              </w:rPr>
              <w:t>0 кг</w:t>
            </w:r>
          </w:p>
        </w:tc>
      </w:tr>
      <w:tr w:rsidR="00E715AC" w:rsidRPr="008C1C80" w:rsidTr="00E715AC"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12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C1C80">
              <w:rPr>
                <w:rFonts w:ascii="Times New Roman" w:eastAsia="Times New Roman" w:hAnsi="Times New Roman"/>
                <w:sz w:val="16"/>
              </w:rPr>
              <w:t>86#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Вещество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под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формата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>на</w:t>
            </w:r>
            <w:r w:rsidRPr="007C776F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sz w:val="16"/>
              </w:rPr>
              <w:t xml:space="preserve">малки </w:t>
            </w:r>
            <w:r w:rsidRPr="007C776F">
              <w:rPr>
                <w:rFonts w:ascii="Times New Roman" w:eastAsia="Times New Roman" w:hAnsi="Times New Roman"/>
                <w:w w:val="92"/>
                <w:sz w:val="16"/>
                <w:lang w:val="en-US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w w:val="92"/>
                <w:sz w:val="16"/>
              </w:rPr>
              <w:t xml:space="preserve">твърди </w:t>
            </w:r>
            <w:r w:rsidRPr="007C776F">
              <w:rPr>
                <w:rFonts w:ascii="Times New Roman" w:eastAsia="Times New Roman" w:hAnsi="Times New Roman"/>
                <w:sz w:val="16"/>
              </w:rPr>
              <w:t>или течни частици (PM</w:t>
            </w:r>
            <w:r w:rsidRPr="007C776F">
              <w:rPr>
                <w:rFonts w:ascii="Times New Roman" w:eastAsia="Times New Roman" w:hAnsi="Times New Roman"/>
                <w:vertAlign w:val="subscript"/>
              </w:rPr>
              <w:t>10</w:t>
            </w:r>
            <w:r w:rsidRPr="007C776F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7C776F">
            <w:pPr>
              <w:ind w:left="-108" w:right="-12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</w:rPr>
              <w:t>С, (132.</w:t>
            </w:r>
            <w:r w:rsidR="007C776F" w:rsidRPr="007C776F">
              <w:rPr>
                <w:rFonts w:ascii="Times New Roman" w:eastAsia="Times New Roman" w:hAnsi="Times New Roman"/>
                <w:b/>
                <w:sz w:val="16"/>
              </w:rPr>
              <w:t>05</w:t>
            </w:r>
            <w:r w:rsidRPr="007C776F">
              <w:rPr>
                <w:rFonts w:ascii="Times New Roman" w:eastAsia="Times New Roman" w:hAnsi="Times New Roman"/>
                <w:b/>
                <w:sz w:val="16"/>
              </w:rPr>
              <w:t xml:space="preserve">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ind w:right="54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C776F">
              <w:rPr>
                <w:rFonts w:ascii="Times New Roman" w:eastAsia="Times New Roman" w:hAnsi="Times New Roman"/>
                <w:sz w:val="16"/>
              </w:rPr>
              <w:t>-</w:t>
            </w:r>
          </w:p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C776F"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</w:tr>
      <w:tr w:rsidR="00E715AC" w:rsidRPr="008C1C80" w:rsidTr="00E715AC"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15AC" w:rsidRPr="008C1C80" w:rsidRDefault="00E715AC" w:rsidP="00C8716A">
            <w:pPr>
              <w:ind w:left="12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C1C80">
              <w:rPr>
                <w:rFonts w:ascii="Times New Roman" w:eastAsia="Times New Roman" w:hAnsi="Times New Roman"/>
                <w:b/>
                <w:sz w:val="16"/>
                <w:szCs w:val="16"/>
              </w:rPr>
              <w:t>Легенда: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w w:val="98"/>
                <w:sz w:val="16"/>
                <w:szCs w:val="16"/>
              </w:rPr>
              <w:t>10 000</w:t>
            </w:r>
          </w:p>
          <w:p w:rsidR="00E715AC" w:rsidRPr="007C776F" w:rsidRDefault="00E715AC" w:rsidP="007C776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>С, , 96</w:t>
            </w:r>
            <w:r w:rsidR="007C776F"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>76</w:t>
            </w:r>
            <w:r w:rsidRPr="007C776F">
              <w:rPr>
                <w:rFonts w:ascii="Times New Roman" w:eastAsia="Times New Roman" w:hAnsi="Times New Roman"/>
                <w:b/>
                <w:w w:val="96"/>
                <w:sz w:val="16"/>
                <w:szCs w:val="16"/>
              </w:rPr>
              <w:t xml:space="preserve">0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611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5AC" w:rsidRPr="007C776F" w:rsidRDefault="00E715AC" w:rsidP="00C8716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- емисионен праг  съгласно решение на ЕК по ЕРЕВВ</w:t>
            </w:r>
          </w:p>
          <w:p w:rsidR="00E715AC" w:rsidRPr="007C776F" w:rsidRDefault="00E715AC" w:rsidP="00C8716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начин на определяне на стойността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M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(измерена стойност),</w:t>
            </w:r>
          </w:p>
          <w:p w:rsidR="00E715AC" w:rsidRPr="007C776F" w:rsidRDefault="00E715AC" w:rsidP="00C8716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Е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(стойност, получена на база експертна оценка),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С 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>(изчислена</w:t>
            </w:r>
          </w:p>
          <w:p w:rsidR="00E715AC" w:rsidRPr="007C776F" w:rsidRDefault="00E715AC" w:rsidP="00C8716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стойност)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изчислена стойност за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63EA3"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  <w:r w:rsidRPr="007C776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C776F">
              <w:rPr>
                <w:rFonts w:ascii="Times New Roman" w:eastAsia="Times New Roman" w:hAnsi="Times New Roman"/>
                <w:b/>
                <w:sz w:val="16"/>
                <w:szCs w:val="16"/>
              </w:rPr>
              <w:t>година</w:t>
            </w:r>
          </w:p>
        </w:tc>
      </w:tr>
    </w:tbl>
    <w:p w:rsidR="00E715AC" w:rsidRPr="00C14535" w:rsidRDefault="00E715AC" w:rsidP="00E715AC">
      <w:pPr>
        <w:ind w:left="20"/>
        <w:rPr>
          <w:rFonts w:ascii="Arial" w:eastAsia="Arial" w:hAnsi="Arial"/>
          <w:b/>
          <w:sz w:val="22"/>
          <w:szCs w:val="22"/>
        </w:rPr>
      </w:pPr>
    </w:p>
    <w:p w:rsidR="00663AF9" w:rsidRPr="00C14535" w:rsidRDefault="00663AF9" w:rsidP="00E715AC">
      <w:pPr>
        <w:ind w:left="840"/>
        <w:rPr>
          <w:rFonts w:ascii="Times New Roman" w:eastAsia="Times New Roman" w:hAnsi="Times New Roman"/>
          <w:b/>
          <w:sz w:val="22"/>
          <w:szCs w:val="22"/>
        </w:rPr>
      </w:pPr>
      <w:r w:rsidRPr="00C14535">
        <w:rPr>
          <w:rFonts w:ascii="Times New Roman" w:eastAsia="Times New Roman" w:hAnsi="Times New Roman"/>
          <w:b/>
          <w:sz w:val="22"/>
          <w:szCs w:val="22"/>
        </w:rPr>
        <w:t>Таблица 4. Образуване на отпадъци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709"/>
        <w:gridCol w:w="1134"/>
        <w:gridCol w:w="2126"/>
        <w:gridCol w:w="871"/>
      </w:tblGrid>
      <w:tr w:rsidR="00C828E7" w:rsidRPr="000A0F26" w:rsidTr="0013021F">
        <w:trPr>
          <w:trHeight w:val="60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C828E7" w:rsidRPr="00264EB5" w:rsidRDefault="00C828E7" w:rsidP="00C14535">
            <w:pPr>
              <w:ind w:left="1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Отпадък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28E7" w:rsidRPr="00264EB5" w:rsidRDefault="00C828E7" w:rsidP="001302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C828E7" w:rsidRPr="00264EB5" w:rsidRDefault="00C828E7" w:rsidP="00C1453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Годишно</w:t>
            </w:r>
          </w:p>
          <w:p w:rsidR="00C828E7" w:rsidRPr="00264EB5" w:rsidRDefault="00C828E7" w:rsidP="00C1453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  <w:r w:rsidR="00C14535"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t/y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C828E7" w:rsidRPr="00264EB5" w:rsidRDefault="00C828E7" w:rsidP="00C145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Временно съхранение на</w:t>
            </w:r>
          </w:p>
          <w:p w:rsidR="00C828E7" w:rsidRPr="00264EB5" w:rsidRDefault="00C828E7" w:rsidP="00C1453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площадката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C828E7" w:rsidRPr="00264EB5" w:rsidRDefault="00C828E7" w:rsidP="00C145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Съответствие</w:t>
            </w:r>
          </w:p>
        </w:tc>
      </w:tr>
      <w:tr w:rsidR="006B732B" w:rsidRPr="000A0F26" w:rsidTr="0013021F">
        <w:trPr>
          <w:trHeight w:val="201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хидравлични масла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13 01 13*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166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 моторни,  смазочни  и  масла  за  зъбни предавки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13 02 08*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№4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198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изолационни и топлопредаващи масла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13 03 10*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 – Площадка №4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197"/>
        </w:trPr>
        <w:tc>
          <w:tcPr>
            <w:tcW w:w="4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Хартиени и картонени опаковки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60"/>
        </w:trPr>
        <w:tc>
          <w:tcPr>
            <w:tcW w:w="4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Опаковки,   съдържащи   остатъци   от   опасни</w:t>
            </w:r>
            <w:r w:rsidR="00130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вещества или замърсени с опасни вещества</w:t>
            </w:r>
            <w:r w:rsidR="00130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(от дезинфектанти)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15 01 10*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№2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77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Абсорбенти,   филтърни   материали,   кърпи   за изтриване  и  предпазни  облекла,  различни  от упоменатите в 15 02 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15 02 03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№2</w:t>
            </w:r>
          </w:p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№3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227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32B" w:rsidRPr="00264EB5" w:rsidRDefault="006B732B" w:rsidP="006B732B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Излезли от употреба гуми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732B" w:rsidRPr="00446061" w:rsidTr="0013021F">
        <w:trPr>
          <w:trHeight w:val="196"/>
        </w:trPr>
        <w:tc>
          <w:tcPr>
            <w:tcW w:w="4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32B" w:rsidRPr="00264EB5" w:rsidRDefault="006B732B" w:rsidP="006B732B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Оловни акумулаторни батерии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16 06 01*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60"/>
        </w:trPr>
        <w:tc>
          <w:tcPr>
            <w:tcW w:w="4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Смеси   от   бетон,   тухли,   керемиди,   плочки,</w:t>
            </w:r>
            <w:r w:rsidR="00130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фаянсови  и  керамични  изделия,  различни  от</w:t>
            </w:r>
            <w:r w:rsidR="00130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упоменатите в 17 01 06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№3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70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13021F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Желязо   и   стомана   (метални   отпадъци   от</w:t>
            </w:r>
            <w:r w:rsidR="00130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строителство и ремонти)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17 04 05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3.140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№3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182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264EB5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Отпадъци, чието събиране и обезвреждане е обект на специални изисквания, с оглед предотвратяване на инфекции (скалпели и игли от ветеринарно – медицински манипулации)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18 02 02*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211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32B" w:rsidRPr="00264EB5" w:rsidRDefault="006B732B" w:rsidP="006B7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</w:rPr>
              <w:t xml:space="preserve"> Отпадъци, чието събиране и обезвреждане е обект на специални изисквания, с оглед предотвратяване на инфекции (опаковки от медикаменти)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18 02 02*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0,018</w:t>
            </w:r>
          </w:p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B732B" w:rsidRPr="00446061" w:rsidTr="0013021F">
        <w:trPr>
          <w:trHeight w:val="60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Луминисцентни    тръби    и    други    отпадъци,</w:t>
            </w:r>
          </w:p>
          <w:p w:rsidR="006B732B" w:rsidRPr="00264EB5" w:rsidRDefault="006B732B" w:rsidP="006B732B">
            <w:pPr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съдържащи живак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Да – Площадка №2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732B" w:rsidRPr="00264EB5" w:rsidRDefault="006B732B" w:rsidP="006B73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264EB5" w:rsidRDefault="00264EB5" w:rsidP="00264EB5">
      <w:pPr>
        <w:ind w:left="840"/>
        <w:rPr>
          <w:rFonts w:ascii="Times New Roman" w:eastAsia="Times New Roman" w:hAnsi="Times New Roman"/>
          <w:b/>
          <w:sz w:val="22"/>
          <w:szCs w:val="22"/>
        </w:rPr>
      </w:pPr>
      <w:bookmarkStart w:id="16" w:name="page20"/>
      <w:bookmarkEnd w:id="16"/>
    </w:p>
    <w:p w:rsidR="006B732B" w:rsidRPr="00264EB5" w:rsidRDefault="00264EB5" w:rsidP="00264EB5">
      <w:pPr>
        <w:ind w:left="840"/>
        <w:rPr>
          <w:rFonts w:ascii="Times New Roman" w:eastAsia="Times New Roman" w:hAnsi="Times New Roman" w:cs="Times New Roman"/>
          <w:b/>
          <w:sz w:val="22"/>
          <w:szCs w:val="22"/>
          <w:highlight w:val="cyan"/>
        </w:rPr>
      </w:pPr>
      <w:r w:rsidRPr="00264EB5">
        <w:rPr>
          <w:rFonts w:ascii="Times New Roman" w:eastAsia="Times New Roman" w:hAnsi="Times New Roman" w:cs="Times New Roman"/>
          <w:b/>
          <w:sz w:val="22"/>
          <w:szCs w:val="22"/>
          <w:highlight w:val="cyan"/>
        </w:rPr>
        <w:t>Таблица 5. Оползотворяване и обезвреждане на отпадъци</w:t>
      </w:r>
    </w:p>
    <w:tbl>
      <w:tblPr>
        <w:tblW w:w="950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708"/>
        <w:gridCol w:w="1276"/>
        <w:gridCol w:w="851"/>
        <w:gridCol w:w="1447"/>
        <w:gridCol w:w="850"/>
      </w:tblGrid>
      <w:tr w:rsidR="00264EB5" w:rsidRPr="00264EB5" w:rsidTr="00264EB5">
        <w:trPr>
          <w:trHeight w:val="50"/>
        </w:trPr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</w:tcPr>
          <w:p w:rsidR="00264EB5" w:rsidRPr="00264EB5" w:rsidRDefault="00264EB5" w:rsidP="00264E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Отпадък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264EB5" w:rsidRPr="00264EB5" w:rsidRDefault="00264EB5" w:rsidP="00264E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Код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cyan"/>
              </w:rPr>
              <w:t>Оползотворяване на площадката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lang w:val="ru-RU"/>
              </w:rPr>
              <w:t>Обезвреждане на площадката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:rsidR="00264EB5" w:rsidRPr="00264EB5" w:rsidRDefault="00264EB5" w:rsidP="00264EB5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Юридическо лице/ едноличен търговец /площадка/страна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64EB5" w:rsidRPr="00264EB5" w:rsidRDefault="00264EB5" w:rsidP="00264E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Съответствие</w:t>
            </w:r>
          </w:p>
        </w:tc>
      </w:tr>
      <w:tr w:rsidR="00264EB5" w:rsidRPr="00264EB5" w:rsidTr="00264EB5">
        <w:trPr>
          <w:trHeight w:val="196"/>
        </w:trPr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Хартиени и картонени опаковки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15 01 01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4EB5" w:rsidRPr="00264EB5" w:rsidRDefault="00264EB5" w:rsidP="00264EB5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Вторични суровини Варна ООД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ДА</w:t>
            </w:r>
          </w:p>
        </w:tc>
      </w:tr>
      <w:tr w:rsidR="00264EB5" w:rsidRPr="00264EB5" w:rsidTr="00264EB5">
        <w:trPr>
          <w:trHeight w:val="60"/>
        </w:trPr>
        <w:tc>
          <w:tcPr>
            <w:tcW w:w="43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Опаковки,   съдържащи   остатъци   от   опасни   вещества   или замърсени с опасни вещества (от дезинфектанти)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15 01 10*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</w:tcPr>
          <w:p w:rsidR="00264EB5" w:rsidRPr="00264EB5" w:rsidRDefault="00264EB5" w:rsidP="00264EB5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„БИО-С“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ДА</w:t>
            </w:r>
          </w:p>
        </w:tc>
      </w:tr>
      <w:tr w:rsidR="00264EB5" w:rsidRPr="00264EB5" w:rsidTr="00264EB5">
        <w:trPr>
          <w:trHeight w:val="199"/>
        </w:trPr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Желязо и стомана (метални отпадъци от строителство и ремонти)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17 04 05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Вторични суровини Варна ООД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ДА</w:t>
            </w:r>
          </w:p>
        </w:tc>
      </w:tr>
      <w:tr w:rsidR="00264EB5" w:rsidRPr="00264EB5" w:rsidTr="00264EB5">
        <w:trPr>
          <w:trHeight w:val="141"/>
        </w:trPr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Отпадъци, чието събиране и обезвреждане е обект на специални изисквания, с оглед предотвратяване на инфекции (скалпели и игли от ветеринарно – медицински манипулации)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18 02 02*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„БИО-С“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ДА</w:t>
            </w:r>
          </w:p>
        </w:tc>
      </w:tr>
      <w:tr w:rsidR="00264EB5" w:rsidRPr="00264EB5" w:rsidTr="00264EB5">
        <w:trPr>
          <w:trHeight w:val="197"/>
        </w:trPr>
        <w:tc>
          <w:tcPr>
            <w:tcW w:w="4370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Флуоресцентни тръби и други отпадъци, съдържащи живак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20 01 21*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B5" w:rsidRPr="00264EB5" w:rsidRDefault="00264EB5" w:rsidP="00264EB5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„БИО-С“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4EB5" w:rsidRPr="00264EB5" w:rsidRDefault="00264EB5" w:rsidP="00264E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64EB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ДА</w:t>
            </w:r>
          </w:p>
        </w:tc>
      </w:tr>
    </w:tbl>
    <w:p w:rsidR="00264EB5" w:rsidRDefault="00264EB5" w:rsidP="00663AF9">
      <w:pPr>
        <w:rPr>
          <w:rFonts w:ascii="Times New Roman" w:eastAsia="Times New Roman" w:hAnsi="Times New Roman"/>
          <w:b/>
          <w:sz w:val="24"/>
        </w:rPr>
      </w:pPr>
    </w:p>
    <w:p w:rsidR="0013021F" w:rsidRDefault="0013021F" w:rsidP="00663AF9">
      <w:pPr>
        <w:rPr>
          <w:rFonts w:ascii="Times New Roman" w:eastAsia="Times New Roman" w:hAnsi="Times New Roman"/>
          <w:b/>
          <w:sz w:val="24"/>
        </w:rPr>
      </w:pPr>
    </w:p>
    <w:p w:rsidR="0013021F" w:rsidRDefault="0013021F" w:rsidP="00663AF9">
      <w:pPr>
        <w:rPr>
          <w:rFonts w:ascii="Times New Roman" w:eastAsia="Times New Roman" w:hAnsi="Times New Roman"/>
          <w:b/>
          <w:sz w:val="24"/>
        </w:rPr>
      </w:pPr>
    </w:p>
    <w:p w:rsidR="0013021F" w:rsidRDefault="0013021F" w:rsidP="00663AF9">
      <w:pPr>
        <w:rPr>
          <w:rFonts w:ascii="Times New Roman" w:eastAsia="Times New Roman" w:hAnsi="Times New Roman"/>
          <w:b/>
          <w:sz w:val="24"/>
        </w:rPr>
      </w:pPr>
    </w:p>
    <w:p w:rsidR="00663AF9" w:rsidRPr="000A0F26" w:rsidRDefault="00663AF9" w:rsidP="00663AF9">
      <w:pPr>
        <w:rPr>
          <w:rFonts w:ascii="Times New Roman" w:eastAsia="Times New Roman" w:hAnsi="Times New Roman"/>
          <w:b/>
          <w:sz w:val="24"/>
        </w:rPr>
      </w:pPr>
      <w:r w:rsidRPr="000A0F26">
        <w:rPr>
          <w:rFonts w:ascii="Times New Roman" w:eastAsia="Times New Roman" w:hAnsi="Times New Roman"/>
          <w:b/>
          <w:sz w:val="24"/>
        </w:rPr>
        <w:t>Таблица 6. Шумови емисии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422"/>
        <w:gridCol w:w="1992"/>
        <w:gridCol w:w="4079"/>
      </w:tblGrid>
      <w:tr w:rsidR="00663AF9" w:rsidRPr="000A0F26" w:rsidTr="000A0F26">
        <w:tc>
          <w:tcPr>
            <w:tcW w:w="3422" w:type="dxa"/>
            <w:shd w:val="clear" w:color="auto" w:fill="A6A6A6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0A0F26">
              <w:rPr>
                <w:rFonts w:ascii="Times New Roman" w:hAnsi="Times New Roman" w:cs="Times New Roman"/>
                <w:b/>
              </w:rPr>
              <w:t>Място на измерването</w:t>
            </w:r>
          </w:p>
        </w:tc>
        <w:tc>
          <w:tcPr>
            <w:tcW w:w="1992" w:type="dxa"/>
            <w:shd w:val="clear" w:color="auto" w:fill="A6A6A6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0A0F26">
              <w:rPr>
                <w:rFonts w:ascii="Times New Roman" w:eastAsia="Times New Roman" w:hAnsi="Times New Roman" w:cs="Times New Roman"/>
                <w:b/>
                <w:w w:val="99"/>
              </w:rPr>
              <w:t xml:space="preserve">Ниво на звуково налягане в </w:t>
            </w:r>
            <w:r w:rsidRPr="000A0F2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dB(A)</w:t>
            </w:r>
          </w:p>
        </w:tc>
        <w:tc>
          <w:tcPr>
            <w:tcW w:w="4079" w:type="dxa"/>
            <w:shd w:val="clear" w:color="auto" w:fill="A6A6A6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0A0F26">
              <w:rPr>
                <w:rFonts w:ascii="Times New Roman" w:hAnsi="Times New Roman" w:cs="Times New Roman"/>
                <w:b/>
              </w:rPr>
              <w:t>Съответствие</w:t>
            </w:r>
          </w:p>
        </w:tc>
      </w:tr>
      <w:tr w:rsidR="00663AF9" w:rsidRPr="000A0F26" w:rsidTr="000A0F26">
        <w:tc>
          <w:tcPr>
            <w:tcW w:w="3422" w:type="dxa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0A0F26">
              <w:rPr>
                <w:rFonts w:ascii="Times New Roman" w:eastAsia="Times New Roman" w:hAnsi="Times New Roman" w:cs="Times New Roman"/>
              </w:rPr>
              <w:t>Контур № 1/2 средно дневно ниво</w:t>
            </w:r>
          </w:p>
        </w:tc>
        <w:tc>
          <w:tcPr>
            <w:tcW w:w="1992" w:type="dxa"/>
          </w:tcPr>
          <w:p w:rsidR="00663AF9" w:rsidRPr="004B1726" w:rsidRDefault="000A5BEC" w:rsidP="000A5BEC">
            <w:pPr>
              <w:tabs>
                <w:tab w:val="left" w:pos="2040"/>
              </w:tabs>
              <w:rPr>
                <w:rFonts w:ascii="Times New Roman" w:hAnsi="Times New Roman" w:cs="Times New Roman"/>
                <w:highlight w:val="yellow"/>
              </w:rPr>
            </w:pPr>
            <w:r w:rsidRPr="000A5BEC">
              <w:rPr>
                <w:rFonts w:ascii="Times New Roman" w:eastAsia="Times New Roman" w:hAnsi="Times New Roman" w:cs="Times New Roman"/>
              </w:rPr>
              <w:t>52</w:t>
            </w:r>
            <w:r w:rsidR="00663AF9" w:rsidRPr="000A5BEC">
              <w:rPr>
                <w:rFonts w:ascii="Times New Roman" w:eastAsia="Times New Roman" w:hAnsi="Times New Roman" w:cs="Times New Roman"/>
              </w:rPr>
              <w:t>.</w:t>
            </w:r>
            <w:r w:rsidRPr="000A5BEC">
              <w:rPr>
                <w:rFonts w:ascii="Times New Roman" w:eastAsia="Times New Roman" w:hAnsi="Times New Roman" w:cs="Times New Roman"/>
              </w:rPr>
              <w:t>5</w:t>
            </w:r>
            <w:r w:rsidR="00663AF9" w:rsidRPr="000A5BEC">
              <w:rPr>
                <w:rFonts w:ascii="Times New Roman" w:eastAsia="Times New Roman" w:hAnsi="Times New Roman" w:cs="Times New Roman"/>
              </w:rPr>
              <w:t>/</w:t>
            </w:r>
            <w:r w:rsidRPr="000A5BEC">
              <w:rPr>
                <w:rFonts w:ascii="Times New Roman" w:eastAsia="Times New Roman" w:hAnsi="Times New Roman" w:cs="Times New Roman"/>
              </w:rPr>
              <w:t>51</w:t>
            </w:r>
            <w:r w:rsidR="00663AF9" w:rsidRPr="000A5BEC">
              <w:rPr>
                <w:rFonts w:ascii="Times New Roman" w:eastAsia="Times New Roman" w:hAnsi="Times New Roman" w:cs="Times New Roman"/>
              </w:rPr>
              <w:t>.</w:t>
            </w:r>
            <w:r w:rsidRPr="000A5B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9" w:type="dxa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0A0F26">
              <w:rPr>
                <w:rFonts w:ascii="Times New Roman" w:eastAsia="Times New Roman" w:hAnsi="Times New Roman" w:cs="Times New Roman"/>
                <w:w w:val="99"/>
              </w:rPr>
              <w:t xml:space="preserve">Съответства на </w:t>
            </w:r>
            <w:r w:rsidRPr="000A0F26">
              <w:rPr>
                <w:rFonts w:ascii="Times New Roman" w:eastAsia="Times New Roman" w:hAnsi="Times New Roman" w:cs="Times New Roman"/>
                <w:b/>
              </w:rPr>
              <w:t>Условие 12.1.1</w:t>
            </w:r>
            <w:r w:rsidRPr="000A0F26">
              <w:rPr>
                <w:rFonts w:ascii="Times New Roman" w:eastAsia="Times New Roman" w:hAnsi="Times New Roman" w:cs="Times New Roman"/>
              </w:rPr>
              <w:t>. от КР</w:t>
            </w:r>
          </w:p>
        </w:tc>
      </w:tr>
      <w:tr w:rsidR="00663AF9" w:rsidRPr="000A0F26" w:rsidTr="000A0F26">
        <w:tc>
          <w:tcPr>
            <w:tcW w:w="3422" w:type="dxa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0A0F26">
              <w:rPr>
                <w:rFonts w:ascii="Times New Roman" w:eastAsia="Times New Roman" w:hAnsi="Times New Roman" w:cs="Times New Roman"/>
              </w:rPr>
              <w:t>Контур № 1/2 средно вечерно ниво</w:t>
            </w:r>
          </w:p>
        </w:tc>
        <w:tc>
          <w:tcPr>
            <w:tcW w:w="1992" w:type="dxa"/>
          </w:tcPr>
          <w:p w:rsidR="00663AF9" w:rsidRPr="004B1726" w:rsidRDefault="000A5BEC" w:rsidP="000A5BEC">
            <w:pPr>
              <w:tabs>
                <w:tab w:val="left" w:pos="2040"/>
              </w:tabs>
              <w:rPr>
                <w:rFonts w:ascii="Times New Roman" w:hAnsi="Times New Roman" w:cs="Times New Roman"/>
                <w:highlight w:val="yellow"/>
              </w:rPr>
            </w:pPr>
            <w:r w:rsidRPr="000A5BEC">
              <w:rPr>
                <w:rFonts w:ascii="Times New Roman" w:eastAsia="Times New Roman" w:hAnsi="Times New Roman" w:cs="Times New Roman"/>
              </w:rPr>
              <w:t>51</w:t>
            </w:r>
            <w:r w:rsidR="00663AF9" w:rsidRPr="000A5BEC">
              <w:rPr>
                <w:rFonts w:ascii="Times New Roman" w:eastAsia="Times New Roman" w:hAnsi="Times New Roman" w:cs="Times New Roman"/>
              </w:rPr>
              <w:t>/</w:t>
            </w:r>
            <w:r w:rsidRPr="000A5BEC">
              <w:rPr>
                <w:rFonts w:ascii="Times New Roman" w:eastAsia="Times New Roman" w:hAnsi="Times New Roman" w:cs="Times New Roman"/>
              </w:rPr>
              <w:t>50.7</w:t>
            </w:r>
          </w:p>
        </w:tc>
        <w:tc>
          <w:tcPr>
            <w:tcW w:w="4079" w:type="dxa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0A0F26">
              <w:rPr>
                <w:rFonts w:ascii="Times New Roman" w:eastAsia="Times New Roman" w:hAnsi="Times New Roman" w:cs="Times New Roman"/>
                <w:w w:val="99"/>
              </w:rPr>
              <w:t xml:space="preserve">Съответства на </w:t>
            </w:r>
            <w:r w:rsidRPr="000A0F26">
              <w:rPr>
                <w:rFonts w:ascii="Times New Roman" w:eastAsia="Times New Roman" w:hAnsi="Times New Roman" w:cs="Times New Roman"/>
                <w:b/>
              </w:rPr>
              <w:t>Условие 12.1.1</w:t>
            </w:r>
            <w:r w:rsidRPr="000A0F26">
              <w:rPr>
                <w:rFonts w:ascii="Times New Roman" w:eastAsia="Times New Roman" w:hAnsi="Times New Roman" w:cs="Times New Roman"/>
              </w:rPr>
              <w:t>. от КР</w:t>
            </w:r>
          </w:p>
        </w:tc>
      </w:tr>
      <w:tr w:rsidR="00663AF9" w:rsidRPr="000A0F26" w:rsidTr="000A0F26">
        <w:tc>
          <w:tcPr>
            <w:tcW w:w="3422" w:type="dxa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0A0F26">
              <w:rPr>
                <w:rFonts w:ascii="Times New Roman" w:eastAsia="Times New Roman" w:hAnsi="Times New Roman" w:cs="Times New Roman"/>
              </w:rPr>
              <w:t>Контур № 1/2 средно нощно ниво</w:t>
            </w:r>
          </w:p>
        </w:tc>
        <w:tc>
          <w:tcPr>
            <w:tcW w:w="1992" w:type="dxa"/>
          </w:tcPr>
          <w:p w:rsidR="00663AF9" w:rsidRPr="004B1726" w:rsidRDefault="00663AF9" w:rsidP="000A5BEC">
            <w:pPr>
              <w:tabs>
                <w:tab w:val="left" w:pos="2040"/>
              </w:tabs>
              <w:rPr>
                <w:rFonts w:ascii="Times New Roman" w:hAnsi="Times New Roman" w:cs="Times New Roman"/>
                <w:highlight w:val="yellow"/>
              </w:rPr>
            </w:pPr>
            <w:r w:rsidRPr="000A5BEC">
              <w:rPr>
                <w:rFonts w:ascii="Times New Roman" w:eastAsia="Times New Roman" w:hAnsi="Times New Roman" w:cs="Times New Roman"/>
              </w:rPr>
              <w:t>4</w:t>
            </w:r>
            <w:r w:rsidR="000A5BEC" w:rsidRPr="000A5BEC">
              <w:rPr>
                <w:rFonts w:ascii="Times New Roman" w:eastAsia="Times New Roman" w:hAnsi="Times New Roman" w:cs="Times New Roman"/>
              </w:rPr>
              <w:t>5</w:t>
            </w:r>
            <w:r w:rsidRPr="000A5BEC">
              <w:rPr>
                <w:rFonts w:ascii="Times New Roman" w:eastAsia="Times New Roman" w:hAnsi="Times New Roman" w:cs="Times New Roman"/>
              </w:rPr>
              <w:t>.</w:t>
            </w:r>
            <w:r w:rsidR="000A5BEC" w:rsidRPr="000A5BEC">
              <w:rPr>
                <w:rFonts w:ascii="Times New Roman" w:eastAsia="Times New Roman" w:hAnsi="Times New Roman" w:cs="Times New Roman"/>
              </w:rPr>
              <w:t>1</w:t>
            </w:r>
            <w:r w:rsidRPr="000A5BEC">
              <w:rPr>
                <w:rFonts w:ascii="Times New Roman" w:eastAsia="Times New Roman" w:hAnsi="Times New Roman" w:cs="Times New Roman"/>
              </w:rPr>
              <w:t>/4</w:t>
            </w:r>
            <w:r w:rsidR="000A5BEC" w:rsidRPr="000A5BEC">
              <w:rPr>
                <w:rFonts w:ascii="Times New Roman" w:eastAsia="Times New Roman" w:hAnsi="Times New Roman" w:cs="Times New Roman"/>
              </w:rPr>
              <w:t>5</w:t>
            </w:r>
            <w:r w:rsidRPr="000A5BEC">
              <w:rPr>
                <w:rFonts w:ascii="Times New Roman" w:eastAsia="Times New Roman" w:hAnsi="Times New Roman" w:cs="Times New Roman"/>
              </w:rPr>
              <w:t>.</w:t>
            </w:r>
            <w:r w:rsidR="000A5BEC" w:rsidRPr="000A5B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:rsidR="00663AF9" w:rsidRPr="000A0F26" w:rsidRDefault="00663AF9" w:rsidP="00663AF9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0A0F26">
              <w:rPr>
                <w:rFonts w:ascii="Times New Roman" w:eastAsia="Times New Roman" w:hAnsi="Times New Roman" w:cs="Times New Roman"/>
                <w:w w:val="99"/>
              </w:rPr>
              <w:t xml:space="preserve">Съответства на </w:t>
            </w:r>
            <w:r w:rsidRPr="000A0F26">
              <w:rPr>
                <w:rFonts w:ascii="Times New Roman" w:eastAsia="Times New Roman" w:hAnsi="Times New Roman" w:cs="Times New Roman"/>
                <w:b/>
              </w:rPr>
              <w:t>Условие 12.1.1</w:t>
            </w:r>
            <w:r w:rsidRPr="000A0F26">
              <w:rPr>
                <w:rFonts w:ascii="Times New Roman" w:eastAsia="Times New Roman" w:hAnsi="Times New Roman" w:cs="Times New Roman"/>
              </w:rPr>
              <w:t>. от КР</w:t>
            </w:r>
          </w:p>
        </w:tc>
      </w:tr>
    </w:tbl>
    <w:p w:rsidR="00086916" w:rsidRDefault="00086916" w:rsidP="00446061">
      <w:pPr>
        <w:ind w:left="180"/>
        <w:rPr>
          <w:rFonts w:ascii="Times New Roman" w:eastAsia="Times New Roman" w:hAnsi="Times New Roman"/>
          <w:sz w:val="24"/>
        </w:rPr>
      </w:pPr>
    </w:p>
    <w:p w:rsidR="00010185" w:rsidRPr="000D0D4C" w:rsidRDefault="00086916" w:rsidP="00010185">
      <w:pPr>
        <w:ind w:right="-1"/>
        <w:rPr>
          <w:rFonts w:ascii="Times New Roman" w:eastAsia="Times New Roman" w:hAnsi="Times New Roman"/>
          <w:b/>
          <w:sz w:val="22"/>
          <w:szCs w:val="22"/>
        </w:rPr>
      </w:pPr>
      <w:r w:rsidRPr="00086916">
        <w:rPr>
          <w:rFonts w:ascii="Times New Roman" w:eastAsia="Times New Roman" w:hAnsi="Times New Roman"/>
          <w:b/>
          <w:sz w:val="22"/>
          <w:szCs w:val="22"/>
        </w:rPr>
        <w:t>Таблица 8.</w:t>
      </w:r>
      <w:r w:rsidRPr="00086916">
        <w:rPr>
          <w:rFonts w:ascii="Times New Roman" w:eastAsia="Times New Roman" w:hAnsi="Times New Roman"/>
          <w:b/>
          <w:sz w:val="22"/>
          <w:szCs w:val="22"/>
        </w:rPr>
        <w:tab/>
        <w:t>Опазване на почви</w:t>
      </w:r>
      <w:r w:rsidR="00010185" w:rsidRPr="00010185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400"/>
        <w:gridCol w:w="1440"/>
        <w:gridCol w:w="1320"/>
        <w:gridCol w:w="1335"/>
        <w:gridCol w:w="1863"/>
      </w:tblGrid>
      <w:tr w:rsidR="00010185" w:rsidTr="007E6186">
        <w:trPr>
          <w:trHeight w:val="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010185" w:rsidRDefault="00010185" w:rsidP="007E6186">
            <w:pPr>
              <w:ind w:left="100"/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Показател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Концентрация в</w:t>
            </w:r>
          </w:p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почвите (базово</w:t>
            </w:r>
          </w:p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състояние), съгласно КР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Пробовземна</w:t>
            </w:r>
          </w:p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точка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Резултати от</w:t>
            </w:r>
          </w:p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8"/>
                <w:highlight w:val="lightGray"/>
              </w:rPr>
              <w:t>мониторинг</w:t>
            </w:r>
          </w:p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мг/м</w:t>
            </w:r>
            <w:r>
              <w:rPr>
                <w:rFonts w:ascii="Times New Roman" w:eastAsia="Times New Roman" w:hAnsi="Times New Roman"/>
                <w:b/>
                <w:w w:val="95"/>
                <w:sz w:val="25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Честота на</w:t>
            </w:r>
          </w:p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</w:rPr>
              <w:t>мониторинг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Съответствие</w:t>
            </w:r>
          </w:p>
        </w:tc>
      </w:tr>
      <w:tr w:rsidR="00010185" w:rsidTr="007E6186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pН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7.42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път на 3 години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Да</w:t>
            </w:r>
          </w:p>
        </w:tc>
      </w:tr>
      <w:tr w:rsidR="00010185" w:rsidTr="007E6186">
        <w:trPr>
          <w:trHeight w:val="11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0185" w:rsidTr="007E6186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6.87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82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185" w:rsidTr="007E6186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7.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  <w:r w:rsidRPr="0001018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1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185" w:rsidTr="007E6186">
        <w:trPr>
          <w:trHeight w:val="6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Азот общ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*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1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  <w:t>2.43</w:t>
            </w:r>
          </w:p>
        </w:tc>
        <w:tc>
          <w:tcPr>
            <w:tcW w:w="133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път на 3 години</w:t>
            </w:r>
          </w:p>
        </w:tc>
        <w:tc>
          <w:tcPr>
            <w:tcW w:w="186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Да</w:t>
            </w: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  <w:t>2.27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185" w:rsidTr="007E6186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2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  <w:t>1.76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  <w:t>1.85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185" w:rsidTr="007E6186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</w:rPr>
              <w:t>3.05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/>
                <w:b/>
                <w:w w:val="93"/>
                <w:sz w:val="16"/>
                <w:szCs w:val="16"/>
                <w:lang w:val="en-US"/>
              </w:rPr>
              <w:t>3.43</w:t>
            </w:r>
          </w:p>
        </w:tc>
        <w:tc>
          <w:tcPr>
            <w:tcW w:w="1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0185" w:rsidTr="007E6186">
        <w:trPr>
          <w:trHeight w:val="180"/>
        </w:trPr>
        <w:tc>
          <w:tcPr>
            <w:tcW w:w="11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ind w:left="8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Фосфати</w:t>
            </w:r>
          </w:p>
        </w:tc>
        <w:tc>
          <w:tcPr>
            <w:tcW w:w="240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*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№ 1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en-US"/>
              </w:rPr>
              <w:t>71.16</w:t>
            </w:r>
          </w:p>
        </w:tc>
        <w:tc>
          <w:tcPr>
            <w:tcW w:w="1335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път на 3 години</w:t>
            </w:r>
          </w:p>
        </w:tc>
        <w:tc>
          <w:tcPr>
            <w:tcW w:w="1863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Да</w:t>
            </w:r>
          </w:p>
        </w:tc>
      </w:tr>
      <w:tr w:rsidR="00010185" w:rsidTr="007E6186">
        <w:trPr>
          <w:trHeight w:val="180"/>
        </w:trPr>
        <w:tc>
          <w:tcPr>
            <w:tcW w:w="1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ind w:left="8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</w:rPr>
              <w:t>66.47</w:t>
            </w:r>
          </w:p>
        </w:tc>
        <w:tc>
          <w:tcPr>
            <w:tcW w:w="1335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</w:p>
        </w:tc>
      </w:tr>
      <w:tr w:rsidR="00010185" w:rsidTr="007E6186">
        <w:trPr>
          <w:trHeight w:val="1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№ 2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0185" w:rsidTr="007E6186">
        <w:trPr>
          <w:trHeight w:val="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0185" w:rsidTr="007E6186">
        <w:trPr>
          <w:trHeight w:val="17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№ 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0185" w:rsidTr="007E6186">
        <w:trPr>
          <w:trHeight w:val="187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185" w:rsidRPr="00010185" w:rsidRDefault="00010185" w:rsidP="007E6186">
            <w:pPr>
              <w:jc w:val="center"/>
            </w:pPr>
            <w:r w:rsidRPr="00010185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&lt;</w:t>
            </w:r>
            <w:r w:rsidRPr="00010185">
              <w:rPr>
                <w:rFonts w:ascii="Times New Roman" w:eastAsia="Times New Roman" w:hAnsi="Times New Roman"/>
                <w:b/>
                <w:w w:val="99"/>
                <w:sz w:val="16"/>
                <w:szCs w:val="16"/>
                <w:lang w:val="en-US"/>
              </w:rPr>
              <w:t>31</w:t>
            </w:r>
          </w:p>
        </w:tc>
        <w:tc>
          <w:tcPr>
            <w:tcW w:w="1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185" w:rsidRDefault="00010185" w:rsidP="007E6186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10185" w:rsidRDefault="00010185" w:rsidP="00010185">
      <w:pPr>
        <w:ind w:right="-1"/>
        <w:rPr>
          <w:rFonts w:ascii="Times New Roman" w:eastAsia="Times New Roman" w:hAnsi="Times New Roman"/>
          <w:b/>
          <w:sz w:val="24"/>
        </w:rPr>
      </w:pPr>
    </w:p>
    <w:p w:rsidR="00DD4359" w:rsidRPr="00010185" w:rsidRDefault="00DD4359" w:rsidP="00010185">
      <w:pPr>
        <w:ind w:right="-1"/>
        <w:rPr>
          <w:rFonts w:cs="Times New Roman"/>
          <w:sz w:val="22"/>
          <w:szCs w:val="22"/>
          <w:lang w:eastAsia="en-US"/>
        </w:rPr>
      </w:pPr>
      <w:r w:rsidRPr="00010185">
        <w:rPr>
          <w:rFonts w:ascii="Times New Roman" w:eastAsia="Times New Roman" w:hAnsi="Times New Roman"/>
          <w:b/>
          <w:sz w:val="24"/>
        </w:rPr>
        <w:t>Таблица 9. Аварийни ситуации –</w:t>
      </w:r>
      <w:r w:rsidRPr="00010185">
        <w:rPr>
          <w:rFonts w:ascii="Times New Roman" w:eastAsia="Times New Roman" w:hAnsi="Times New Roman"/>
          <w:sz w:val="24"/>
        </w:rPr>
        <w:t>няма възникнали аварийни ситуации</w:t>
      </w:r>
    </w:p>
    <w:tbl>
      <w:tblPr>
        <w:tblStyle w:val="31"/>
        <w:tblW w:w="9488" w:type="dxa"/>
        <w:tblLook w:val="04A0" w:firstRow="1" w:lastRow="0" w:firstColumn="1" w:lastColumn="0" w:noHBand="0" w:noVBand="1"/>
      </w:tblPr>
      <w:tblGrid>
        <w:gridCol w:w="1520"/>
        <w:gridCol w:w="1504"/>
        <w:gridCol w:w="1496"/>
        <w:gridCol w:w="1515"/>
        <w:gridCol w:w="1517"/>
        <w:gridCol w:w="1936"/>
      </w:tblGrid>
      <w:tr w:rsidR="00DD4359" w:rsidRPr="00010185" w:rsidTr="00DD4359">
        <w:trPr>
          <w:trHeight w:val="7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DD4359" w:rsidRPr="00010185" w:rsidRDefault="00DD4359" w:rsidP="00DD4359">
            <w:pPr>
              <w:spacing w:line="229" w:lineRule="exact"/>
              <w:ind w:right="222"/>
              <w:jc w:val="center"/>
              <w:rPr>
                <w:rFonts w:ascii="Times New Roman" w:eastAsia="Times New Roman" w:hAnsi="Times New Roman"/>
                <w:b/>
              </w:rPr>
            </w:pPr>
            <w:r w:rsidRPr="00010185">
              <w:rPr>
                <w:rFonts w:ascii="Times New Roman" w:eastAsia="Times New Roman" w:hAnsi="Times New Roman"/>
                <w:b/>
              </w:rPr>
              <w:t>Дата на</w:t>
            </w:r>
          </w:p>
          <w:p w:rsidR="00DD4359" w:rsidRPr="00010185" w:rsidRDefault="00DD4359" w:rsidP="00DD4359">
            <w:pPr>
              <w:spacing w:line="229" w:lineRule="exact"/>
              <w:ind w:left="180"/>
              <w:jc w:val="center"/>
              <w:rPr>
                <w:rFonts w:ascii="Times New Roman" w:eastAsia="Times New Roman" w:hAnsi="Times New Roman"/>
                <w:b/>
              </w:rPr>
            </w:pPr>
            <w:r w:rsidRPr="00010185">
              <w:rPr>
                <w:rFonts w:ascii="Times New Roman" w:eastAsia="Times New Roman" w:hAnsi="Times New Roman"/>
                <w:b/>
              </w:rPr>
              <w:t>инцидента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shd w:val="clear" w:color="auto" w:fill="CCCCCC"/>
          </w:tcPr>
          <w:p w:rsidR="00DD4359" w:rsidRPr="00010185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10185">
              <w:rPr>
                <w:rFonts w:ascii="Times New Roman" w:eastAsia="Times New Roman" w:hAnsi="Times New Roman"/>
                <w:b/>
              </w:rPr>
              <w:t>Описание на</w:t>
            </w:r>
          </w:p>
          <w:p w:rsidR="00DD4359" w:rsidRPr="00010185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</w:rPr>
              <w:t>инцидента</w:t>
            </w:r>
          </w:p>
        </w:tc>
        <w:tc>
          <w:tcPr>
            <w:tcW w:w="1496" w:type="dxa"/>
          </w:tcPr>
          <w:p w:rsidR="00DD4359" w:rsidRPr="00010185" w:rsidRDefault="00DD4359" w:rsidP="00DD4359">
            <w:pPr>
              <w:spacing w:line="259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</w:rPr>
              <w:t>Причини</w:t>
            </w:r>
          </w:p>
        </w:tc>
        <w:tc>
          <w:tcPr>
            <w:tcW w:w="1515" w:type="dxa"/>
          </w:tcPr>
          <w:p w:rsidR="00DD4359" w:rsidRPr="00010185" w:rsidRDefault="00DD4359" w:rsidP="00DD4359">
            <w:pPr>
              <w:spacing w:line="259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</w:rPr>
              <w:t>Предприети</w:t>
            </w:r>
            <w:r w:rsidRPr="0001018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010185">
              <w:rPr>
                <w:rFonts w:ascii="Times New Roman" w:eastAsia="Times New Roman" w:hAnsi="Times New Roman"/>
                <w:b/>
                <w:w w:val="99"/>
              </w:rPr>
              <w:t>действия</w:t>
            </w:r>
          </w:p>
        </w:tc>
        <w:tc>
          <w:tcPr>
            <w:tcW w:w="1517" w:type="dxa"/>
          </w:tcPr>
          <w:p w:rsidR="00DD4359" w:rsidRPr="00010185" w:rsidRDefault="00DD4359" w:rsidP="00DD4359">
            <w:pPr>
              <w:spacing w:line="229" w:lineRule="exact"/>
              <w:ind w:right="67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</w:rPr>
              <w:t>Планирани</w:t>
            </w:r>
          </w:p>
          <w:p w:rsidR="00DD4359" w:rsidRPr="00010185" w:rsidRDefault="00DD4359" w:rsidP="00DD4359">
            <w:pPr>
              <w:spacing w:line="259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10185">
              <w:rPr>
                <w:rFonts w:ascii="Times New Roman" w:eastAsia="Times New Roman" w:hAnsi="Times New Roman"/>
                <w:b/>
                <w:w w:val="99"/>
              </w:rPr>
              <w:t>действия</w:t>
            </w:r>
          </w:p>
        </w:tc>
        <w:tc>
          <w:tcPr>
            <w:tcW w:w="1936" w:type="dxa"/>
          </w:tcPr>
          <w:p w:rsidR="00DD4359" w:rsidRPr="00010185" w:rsidRDefault="00DD4359" w:rsidP="00DD4359">
            <w:pPr>
              <w:spacing w:line="259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10185">
              <w:rPr>
                <w:rFonts w:ascii="Times New Roman" w:eastAsia="Times New Roman" w:hAnsi="Times New Roman"/>
                <w:b/>
              </w:rPr>
              <w:t>Органи, които са</w:t>
            </w:r>
            <w:r w:rsidRPr="00010185">
              <w:rPr>
                <w:rFonts w:ascii="Times New Roman" w:eastAsia="Times New Roman" w:hAnsi="Times New Roman"/>
                <w:b/>
                <w:w w:val="98"/>
              </w:rPr>
              <w:t xml:space="preserve"> уведомени</w:t>
            </w:r>
          </w:p>
        </w:tc>
      </w:tr>
      <w:tr w:rsidR="00DD4359" w:rsidRPr="00DD4359" w:rsidTr="00DD4359"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010185" w:rsidRDefault="00DD4359" w:rsidP="00DD4359">
            <w:pPr>
              <w:spacing w:line="26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 w:rsidRPr="00010185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010185" w:rsidRDefault="00DD4359" w:rsidP="00DD4359">
            <w:pPr>
              <w:spacing w:line="260" w:lineRule="exact"/>
              <w:ind w:right="84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185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010185" w:rsidRDefault="00DD4359" w:rsidP="00DD4359">
            <w:pPr>
              <w:spacing w:line="26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 w:rsidRPr="00010185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010185" w:rsidRDefault="00DD4359" w:rsidP="00DD4359">
            <w:pPr>
              <w:spacing w:line="260" w:lineRule="exact"/>
              <w:ind w:right="84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185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010185" w:rsidRDefault="00DD4359" w:rsidP="00DD4359">
            <w:pPr>
              <w:spacing w:line="26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 w:rsidRPr="00010185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right="84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185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DD4359" w:rsidRPr="00DD4359" w:rsidRDefault="00DD4359" w:rsidP="00DD4359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DD4359" w:rsidRPr="00DD4359" w:rsidRDefault="00DD4359" w:rsidP="00DD4359">
      <w:pPr>
        <w:spacing w:line="0" w:lineRule="atLeast"/>
        <w:ind w:left="40" w:right="-2410"/>
        <w:rPr>
          <w:rFonts w:ascii="Times New Roman" w:eastAsia="Times New Roman" w:hAnsi="Times New Roman"/>
          <w:b/>
          <w:sz w:val="24"/>
        </w:rPr>
      </w:pPr>
      <w:r w:rsidRPr="00DD4359">
        <w:rPr>
          <w:rFonts w:ascii="Times New Roman" w:eastAsia="Times New Roman" w:hAnsi="Times New Roman"/>
          <w:b/>
          <w:sz w:val="24"/>
        </w:rPr>
        <w:t>Таблица 10. Оплаквания или възражения, свързани с дейността на инсталациите,</w:t>
      </w:r>
    </w:p>
    <w:p w:rsidR="00DD4359" w:rsidRPr="00DD4359" w:rsidRDefault="00DD4359" w:rsidP="00DD4359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DD4359">
        <w:rPr>
          <w:rFonts w:ascii="Times New Roman" w:eastAsia="Times New Roman" w:hAnsi="Times New Roman"/>
          <w:b/>
          <w:sz w:val="24"/>
        </w:rPr>
        <w:t xml:space="preserve">за която е предоставено КР – </w:t>
      </w:r>
      <w:r w:rsidRPr="00DD4359">
        <w:rPr>
          <w:rFonts w:ascii="Times New Roman" w:eastAsia="Times New Roman" w:hAnsi="Times New Roman"/>
          <w:sz w:val="24"/>
        </w:rPr>
        <w:t>през  отчитаният  в  настоящия  ГДОС  период  не  са приемани оплаквания или възражения, свързани с дейността на инсталациите</w:t>
      </w:r>
    </w:p>
    <w:tbl>
      <w:tblPr>
        <w:tblStyle w:val="31"/>
        <w:tblW w:w="9493" w:type="dxa"/>
        <w:tblLook w:val="04A0" w:firstRow="1" w:lastRow="0" w:firstColumn="1" w:lastColumn="0" w:noHBand="0" w:noVBand="1"/>
      </w:tblPr>
      <w:tblGrid>
        <w:gridCol w:w="1529"/>
        <w:gridCol w:w="1516"/>
        <w:gridCol w:w="1493"/>
        <w:gridCol w:w="1513"/>
        <w:gridCol w:w="1507"/>
        <w:gridCol w:w="1935"/>
      </w:tblGrid>
      <w:tr w:rsidR="00DD4359" w:rsidRPr="00DD4359" w:rsidTr="00DD435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D4359">
              <w:rPr>
                <w:rFonts w:ascii="Times New Roman" w:eastAsia="Times New Roman" w:hAnsi="Times New Roman"/>
                <w:b/>
                <w:w w:val="99"/>
              </w:rPr>
              <w:t>Дата на</w:t>
            </w:r>
          </w:p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D4359">
              <w:rPr>
                <w:rFonts w:ascii="Times New Roman" w:eastAsia="Times New Roman" w:hAnsi="Times New Roman"/>
                <w:b/>
                <w:w w:val="99"/>
              </w:rPr>
              <w:t>оплакването или</w:t>
            </w:r>
          </w:p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D4359">
              <w:rPr>
                <w:rFonts w:ascii="Times New Roman" w:eastAsia="Times New Roman" w:hAnsi="Times New Roman"/>
                <w:b/>
                <w:w w:val="99"/>
              </w:rPr>
              <w:t>възражението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DD4359">
              <w:rPr>
                <w:rFonts w:ascii="Times New Roman" w:eastAsia="Times New Roman" w:hAnsi="Times New Roman"/>
                <w:b/>
              </w:rPr>
              <w:t>Приносител на</w:t>
            </w:r>
          </w:p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DD4359">
              <w:rPr>
                <w:rFonts w:ascii="Times New Roman" w:eastAsia="Times New Roman" w:hAnsi="Times New Roman"/>
                <w:b/>
                <w:w w:val="98"/>
              </w:rPr>
              <w:t>оплакването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D4359" w:rsidRPr="00DD4359" w:rsidRDefault="00DD4359" w:rsidP="00DD4359">
            <w:pPr>
              <w:spacing w:line="229" w:lineRule="exact"/>
              <w:ind w:left="7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D4359">
              <w:rPr>
                <w:rFonts w:ascii="Times New Roman" w:eastAsia="Times New Roman" w:hAnsi="Times New Roman"/>
                <w:b/>
                <w:w w:val="99"/>
              </w:rPr>
              <w:t>Причини</w:t>
            </w:r>
          </w:p>
          <w:p w:rsidR="00DD4359" w:rsidRPr="00DD4359" w:rsidRDefault="00DD4359" w:rsidP="00DD435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DD4359">
              <w:rPr>
                <w:rFonts w:ascii="Times New Roman" w:eastAsia="Times New Roman" w:hAnsi="Times New Roman"/>
                <w:b/>
              </w:rPr>
              <w:t>Предприети</w:t>
            </w:r>
          </w:p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DD4359">
              <w:rPr>
                <w:rFonts w:ascii="Times New Roman" w:eastAsia="Times New Roman" w:hAnsi="Times New Roman"/>
                <w:b/>
              </w:rPr>
              <w:t>действия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D4359">
              <w:rPr>
                <w:rFonts w:ascii="Times New Roman" w:eastAsia="Times New Roman" w:hAnsi="Times New Roman"/>
                <w:b/>
                <w:w w:val="99"/>
              </w:rPr>
              <w:t>Планирани</w:t>
            </w:r>
          </w:p>
          <w:p w:rsidR="00DD4359" w:rsidRPr="00DD4359" w:rsidRDefault="00DD4359" w:rsidP="00DD4359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D4359">
              <w:rPr>
                <w:rFonts w:ascii="Times New Roman" w:eastAsia="Times New Roman" w:hAnsi="Times New Roman"/>
                <w:b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D4359" w:rsidRPr="00DD4359" w:rsidRDefault="00DD4359" w:rsidP="00DD4359">
            <w:pPr>
              <w:spacing w:line="229" w:lineRule="exact"/>
              <w:ind w:right="60"/>
              <w:jc w:val="center"/>
              <w:rPr>
                <w:rFonts w:ascii="Times New Roman" w:eastAsia="Times New Roman" w:hAnsi="Times New Roman"/>
                <w:b/>
              </w:rPr>
            </w:pPr>
            <w:r w:rsidRPr="00DD4359">
              <w:rPr>
                <w:rFonts w:ascii="Times New Roman" w:eastAsia="Times New Roman" w:hAnsi="Times New Roman"/>
                <w:b/>
              </w:rPr>
              <w:t>Органи, които са</w:t>
            </w:r>
          </w:p>
          <w:p w:rsidR="00DD4359" w:rsidRPr="00DD4359" w:rsidRDefault="00DD4359" w:rsidP="00DD4359">
            <w:pPr>
              <w:spacing w:line="229" w:lineRule="exac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DD4359">
              <w:rPr>
                <w:rFonts w:ascii="Times New Roman" w:eastAsia="Times New Roman" w:hAnsi="Times New Roman"/>
                <w:b/>
                <w:w w:val="98"/>
              </w:rPr>
              <w:t>уведомени</w:t>
            </w:r>
          </w:p>
        </w:tc>
      </w:tr>
      <w:tr w:rsidR="00DD4359" w:rsidRPr="00DD4359" w:rsidTr="00DD4359"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 w:rsidRPr="00DD4359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right="84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D4359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 w:rsidRPr="00DD4359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right="84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D4359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 w:rsidRPr="00DD4359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359" w:rsidRPr="00DD4359" w:rsidRDefault="00DD4359" w:rsidP="00DD4359">
            <w:pPr>
              <w:spacing w:line="260" w:lineRule="exact"/>
              <w:ind w:right="84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D4359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DD4359" w:rsidRPr="00DD4359" w:rsidRDefault="00DD4359" w:rsidP="00DD4359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086916" w:rsidRPr="000A0F26" w:rsidRDefault="00086916" w:rsidP="00446061">
      <w:pPr>
        <w:ind w:left="180"/>
        <w:rPr>
          <w:rFonts w:ascii="Times New Roman" w:eastAsia="Times New Roman" w:hAnsi="Times New Roman"/>
          <w:sz w:val="24"/>
        </w:rPr>
      </w:pPr>
    </w:p>
    <w:sectPr w:rsidR="00086916" w:rsidRPr="000A0F26" w:rsidSect="009D72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A7" w:rsidRDefault="007171A7" w:rsidP="00FC4B7D">
      <w:r>
        <w:separator/>
      </w:r>
    </w:p>
  </w:endnote>
  <w:endnote w:type="continuationSeparator" w:id="0">
    <w:p w:rsidR="007171A7" w:rsidRDefault="007171A7" w:rsidP="00FC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1B" w:rsidRPr="00715746" w:rsidRDefault="0084051B">
    <w:pPr>
      <w:pStyle w:val="a6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/>
        <w:noProof/>
      </w:rPr>
      <w:drawing>
        <wp:inline distT="0" distB="0" distL="0" distR="0">
          <wp:extent cx="733425" cy="47625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18"/>
      </w:rPr>
      <w:t xml:space="preserve"> </w:t>
    </w:r>
    <w:r w:rsidRPr="00715746">
      <w:rPr>
        <w:rFonts w:ascii="Times New Roman" w:eastAsia="Times New Roman" w:hAnsi="Times New Roman" w:cs="Times New Roman"/>
      </w:rPr>
      <w:t xml:space="preserve">“Свинекомплекс Брестак” АД  </w:t>
    </w:r>
    <w:r>
      <w:rPr>
        <w:rFonts w:ascii="Times New Roman" w:eastAsia="Times New Roman" w:hAnsi="Times New Roman" w:cs="Times New Roman"/>
      </w:rPr>
      <w:t>февруари,</w:t>
    </w:r>
    <w:r w:rsidRPr="00715746">
      <w:rPr>
        <w:rFonts w:ascii="Times New Roman" w:eastAsia="Times New Roman" w:hAnsi="Times New Roman" w:cs="Times New Roman"/>
      </w:rPr>
      <w:t xml:space="preserve"> 20</w:t>
    </w:r>
    <w:r>
      <w:rPr>
        <w:rFonts w:ascii="Times New Roman" w:eastAsia="Times New Roman" w:hAnsi="Times New Roman" w:cs="Times New Roman"/>
        <w:lang w:val="en-US"/>
      </w:rPr>
      <w:t>20</w:t>
    </w:r>
    <w:r w:rsidRPr="00715746">
      <w:rPr>
        <w:rFonts w:ascii="Times New Roman" w:eastAsia="Times New Roman" w:hAnsi="Times New Roman" w:cs="Times New Roman"/>
      </w:rPr>
      <w:t xml:space="preserve"> год.                      </w:t>
    </w:r>
    <w:r w:rsidRPr="00715746">
      <w:rPr>
        <w:rFonts w:ascii="Times New Roman" w:eastAsia="Times New Roman" w:hAnsi="Times New Roman" w:cs="Times New Roman"/>
      </w:rPr>
      <w:tab/>
      <w:t xml:space="preserve">       </w:t>
    </w:r>
    <w:r w:rsidRPr="00715746">
      <w:rPr>
        <w:rFonts w:ascii="Times New Roman" w:hAnsi="Times New Roman" w:cs="Times New Roman"/>
      </w:rPr>
      <w:fldChar w:fldCharType="begin"/>
    </w:r>
    <w:r w:rsidRPr="00715746">
      <w:rPr>
        <w:rFonts w:ascii="Times New Roman" w:hAnsi="Times New Roman" w:cs="Times New Roman"/>
      </w:rPr>
      <w:instrText>PAGE   \* MERGEFORMAT</w:instrText>
    </w:r>
    <w:r w:rsidRPr="00715746">
      <w:rPr>
        <w:rFonts w:ascii="Times New Roman" w:hAnsi="Times New Roman" w:cs="Times New Roman"/>
      </w:rPr>
      <w:fldChar w:fldCharType="separate"/>
    </w:r>
    <w:r w:rsidR="007171A7">
      <w:rPr>
        <w:rFonts w:ascii="Times New Roman" w:hAnsi="Times New Roman" w:cs="Times New Roman"/>
        <w:noProof/>
      </w:rPr>
      <w:t>1</w:t>
    </w:r>
    <w:r w:rsidRPr="00715746">
      <w:rPr>
        <w:rFonts w:ascii="Times New Roman" w:hAnsi="Times New Roman" w:cs="Times New Roman"/>
      </w:rPr>
      <w:fldChar w:fldCharType="end"/>
    </w:r>
  </w:p>
  <w:p w:rsidR="0084051B" w:rsidRPr="00715746" w:rsidRDefault="0084051B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A7" w:rsidRDefault="007171A7" w:rsidP="00FC4B7D">
      <w:r>
        <w:separator/>
      </w:r>
    </w:p>
  </w:footnote>
  <w:footnote w:type="continuationSeparator" w:id="0">
    <w:p w:rsidR="007171A7" w:rsidRDefault="007171A7" w:rsidP="00FC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1B" w:rsidRDefault="0084051B" w:rsidP="00663AF9">
    <w:pPr>
      <w:tabs>
        <w:tab w:val="left" w:pos="8505"/>
      </w:tabs>
      <w:spacing w:line="235" w:lineRule="auto"/>
      <w:ind w:right="500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Годишен доклад за изпълнение на дейностите, за които е предоставено</w:t>
    </w:r>
  </w:p>
  <w:p w:rsidR="0084051B" w:rsidRPr="007E6186" w:rsidRDefault="0084051B" w:rsidP="007E6186">
    <w:pPr>
      <w:tabs>
        <w:tab w:val="left" w:pos="8505"/>
      </w:tabs>
      <w:spacing w:line="235" w:lineRule="auto"/>
      <w:ind w:right="500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 Комплексно Разрешително № 340-Н1/2015 г на "Свинекомплекс Брестак" АД - с. Брестак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с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2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6"/>
      <w:numFmt w:val="decimal"/>
      <w:lvlText w:val="4.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8653159"/>
    <w:multiLevelType w:val="hybridMultilevel"/>
    <w:tmpl w:val="C318F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A6299"/>
    <w:multiLevelType w:val="hybridMultilevel"/>
    <w:tmpl w:val="DDDE4686"/>
    <w:lvl w:ilvl="0" w:tplc="0402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9" w15:restartNumberingAfterBreak="0">
    <w:nsid w:val="3BE0393B"/>
    <w:multiLevelType w:val="hybridMultilevel"/>
    <w:tmpl w:val="B1EE73F0"/>
    <w:lvl w:ilvl="0" w:tplc="943406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362BF"/>
    <w:multiLevelType w:val="hybridMultilevel"/>
    <w:tmpl w:val="163C7C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4A7B"/>
    <w:multiLevelType w:val="hybridMultilevel"/>
    <w:tmpl w:val="16646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E28D9"/>
    <w:multiLevelType w:val="multilevel"/>
    <w:tmpl w:val="48DC7B7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lang w:val="bg-BG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90F14DE"/>
    <w:multiLevelType w:val="hybridMultilevel"/>
    <w:tmpl w:val="91B2D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20"/>
  </w:num>
  <w:num w:numId="21">
    <w:abstractNumId w:val="23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8C"/>
    <w:rsid w:val="00010185"/>
    <w:rsid w:val="000314CB"/>
    <w:rsid w:val="000554D7"/>
    <w:rsid w:val="00063EA3"/>
    <w:rsid w:val="00086916"/>
    <w:rsid w:val="000A0F26"/>
    <w:rsid w:val="000A5BEC"/>
    <w:rsid w:val="000D0D4C"/>
    <w:rsid w:val="00110FA1"/>
    <w:rsid w:val="00121F5F"/>
    <w:rsid w:val="001274D7"/>
    <w:rsid w:val="0013021F"/>
    <w:rsid w:val="00141361"/>
    <w:rsid w:val="001A7B9A"/>
    <w:rsid w:val="002023F3"/>
    <w:rsid w:val="00264EB5"/>
    <w:rsid w:val="002863E1"/>
    <w:rsid w:val="002A686C"/>
    <w:rsid w:val="00302251"/>
    <w:rsid w:val="00306D31"/>
    <w:rsid w:val="00373C84"/>
    <w:rsid w:val="003B6FF9"/>
    <w:rsid w:val="003C49F4"/>
    <w:rsid w:val="003E1B44"/>
    <w:rsid w:val="00403D3D"/>
    <w:rsid w:val="00410917"/>
    <w:rsid w:val="00446061"/>
    <w:rsid w:val="0045557F"/>
    <w:rsid w:val="00484329"/>
    <w:rsid w:val="004A40C0"/>
    <w:rsid w:val="004B1726"/>
    <w:rsid w:val="004C0F51"/>
    <w:rsid w:val="004E519B"/>
    <w:rsid w:val="004F29E4"/>
    <w:rsid w:val="00503626"/>
    <w:rsid w:val="00587E8B"/>
    <w:rsid w:val="00663AF9"/>
    <w:rsid w:val="00691D41"/>
    <w:rsid w:val="006B27F7"/>
    <w:rsid w:val="006B732B"/>
    <w:rsid w:val="006D6F4A"/>
    <w:rsid w:val="007171A7"/>
    <w:rsid w:val="007421C5"/>
    <w:rsid w:val="0079595F"/>
    <w:rsid w:val="007C776F"/>
    <w:rsid w:val="007E6186"/>
    <w:rsid w:val="007F0676"/>
    <w:rsid w:val="008247B5"/>
    <w:rsid w:val="0084051B"/>
    <w:rsid w:val="008654E5"/>
    <w:rsid w:val="00875EB6"/>
    <w:rsid w:val="008C1C80"/>
    <w:rsid w:val="008F4DFF"/>
    <w:rsid w:val="00906A79"/>
    <w:rsid w:val="00913027"/>
    <w:rsid w:val="00930F09"/>
    <w:rsid w:val="009354E7"/>
    <w:rsid w:val="00941F0D"/>
    <w:rsid w:val="009449D3"/>
    <w:rsid w:val="0097127F"/>
    <w:rsid w:val="009768C4"/>
    <w:rsid w:val="009B0698"/>
    <w:rsid w:val="009D725D"/>
    <w:rsid w:val="009E021D"/>
    <w:rsid w:val="009E618D"/>
    <w:rsid w:val="00A00D8E"/>
    <w:rsid w:val="00A06BE4"/>
    <w:rsid w:val="00A443ED"/>
    <w:rsid w:val="00A846F5"/>
    <w:rsid w:val="00AA416F"/>
    <w:rsid w:val="00B35AE3"/>
    <w:rsid w:val="00B425BB"/>
    <w:rsid w:val="00B91C6C"/>
    <w:rsid w:val="00B96405"/>
    <w:rsid w:val="00BD5700"/>
    <w:rsid w:val="00C1219B"/>
    <w:rsid w:val="00C14535"/>
    <w:rsid w:val="00C154A3"/>
    <w:rsid w:val="00C26FE7"/>
    <w:rsid w:val="00C828E7"/>
    <w:rsid w:val="00C8716A"/>
    <w:rsid w:val="00D3278C"/>
    <w:rsid w:val="00D534DA"/>
    <w:rsid w:val="00DB67B8"/>
    <w:rsid w:val="00DD4359"/>
    <w:rsid w:val="00DE0C94"/>
    <w:rsid w:val="00DF0D51"/>
    <w:rsid w:val="00E073AF"/>
    <w:rsid w:val="00E23A4B"/>
    <w:rsid w:val="00E51530"/>
    <w:rsid w:val="00E53D60"/>
    <w:rsid w:val="00E6151E"/>
    <w:rsid w:val="00E715AC"/>
    <w:rsid w:val="00EB5B99"/>
    <w:rsid w:val="00EC3C6A"/>
    <w:rsid w:val="00ED55B3"/>
    <w:rsid w:val="00F03380"/>
    <w:rsid w:val="00F359F4"/>
    <w:rsid w:val="00F444DA"/>
    <w:rsid w:val="00F831B0"/>
    <w:rsid w:val="00FC4B7D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BF606-DC89-47B5-9BA9-2162F65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8C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06BE4"/>
    <w:pPr>
      <w:keepNext/>
      <w:numPr>
        <w:numId w:val="23"/>
      </w:numPr>
      <w:tabs>
        <w:tab w:val="left" w:pos="180"/>
      </w:tabs>
      <w:spacing w:before="360" w:after="240"/>
      <w:jc w:val="both"/>
      <w:outlineLvl w:val="0"/>
    </w:pPr>
    <w:rPr>
      <w:rFonts w:ascii="Arial" w:eastAsia="Times New Roman" w:hAnsi="Arial" w:cs="Times New Roman"/>
      <w:b/>
      <w:caps/>
      <w:sz w:val="28"/>
    </w:rPr>
  </w:style>
  <w:style w:type="paragraph" w:styleId="2">
    <w:name w:val="heading 2"/>
    <w:basedOn w:val="a"/>
    <w:next w:val="a"/>
    <w:link w:val="20"/>
    <w:qFormat/>
    <w:rsid w:val="00A06BE4"/>
    <w:pPr>
      <w:keepNext/>
      <w:numPr>
        <w:ilvl w:val="1"/>
        <w:numId w:val="23"/>
      </w:numPr>
      <w:tabs>
        <w:tab w:val="left" w:pos="180"/>
      </w:tabs>
      <w:spacing w:before="360" w:after="120"/>
      <w:jc w:val="both"/>
      <w:outlineLvl w:val="1"/>
    </w:pPr>
    <w:rPr>
      <w:rFonts w:ascii="Arial" w:eastAsia="Times New Roman" w:hAnsi="Arial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A06BE4"/>
    <w:pPr>
      <w:keepNext/>
      <w:numPr>
        <w:ilvl w:val="2"/>
        <w:numId w:val="23"/>
      </w:numPr>
      <w:spacing w:before="240" w:after="120"/>
      <w:outlineLvl w:val="2"/>
    </w:pPr>
    <w:rPr>
      <w:rFonts w:ascii="Times New Roman" w:eastAsia="Times New Roman" w:hAnsi="Times New Roman" w:cs="Times New Roman"/>
      <w:b/>
      <w:sz w:val="24"/>
      <w:lang w:val="en-GB"/>
    </w:rPr>
  </w:style>
  <w:style w:type="paragraph" w:styleId="4">
    <w:name w:val="heading 4"/>
    <w:basedOn w:val="a"/>
    <w:next w:val="a"/>
    <w:link w:val="40"/>
    <w:qFormat/>
    <w:rsid w:val="00A06BE4"/>
    <w:pPr>
      <w:keepNext/>
      <w:numPr>
        <w:ilvl w:val="3"/>
        <w:numId w:val="23"/>
      </w:numPr>
      <w:outlineLvl w:val="3"/>
    </w:pPr>
    <w:rPr>
      <w:rFonts w:ascii="TimesNewRoman,Bold" w:eastAsia="Times New Roman" w:hAnsi="TimesNewRoman,Bold" w:cs="Times New Roman"/>
      <w:b/>
      <w:snapToGrid w:val="0"/>
      <w:lang w:val="en-US" w:eastAsia="en-US"/>
    </w:rPr>
  </w:style>
  <w:style w:type="paragraph" w:styleId="5">
    <w:name w:val="heading 5"/>
    <w:basedOn w:val="a"/>
    <w:next w:val="a"/>
    <w:link w:val="50"/>
    <w:qFormat/>
    <w:rsid w:val="00A06BE4"/>
    <w:pPr>
      <w:keepNext/>
      <w:numPr>
        <w:ilvl w:val="4"/>
        <w:numId w:val="23"/>
      </w:numPr>
      <w:outlineLvl w:val="4"/>
    </w:pPr>
    <w:rPr>
      <w:rFonts w:ascii="Times New Roman" w:eastAsia="Times New Roman" w:hAnsi="Times New Roman" w:cs="Times New Roman"/>
      <w:b/>
      <w:spacing w:val="3"/>
      <w:sz w:val="22"/>
      <w:lang w:val="en-GB"/>
    </w:rPr>
  </w:style>
  <w:style w:type="paragraph" w:styleId="6">
    <w:name w:val="heading 6"/>
    <w:basedOn w:val="a"/>
    <w:next w:val="a"/>
    <w:link w:val="60"/>
    <w:qFormat/>
    <w:rsid w:val="00A06BE4"/>
    <w:pPr>
      <w:numPr>
        <w:ilvl w:val="5"/>
        <w:numId w:val="23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lang w:val="en-GB"/>
    </w:rPr>
  </w:style>
  <w:style w:type="paragraph" w:styleId="7">
    <w:name w:val="heading 7"/>
    <w:basedOn w:val="a"/>
    <w:next w:val="a"/>
    <w:link w:val="70"/>
    <w:qFormat/>
    <w:rsid w:val="00A06BE4"/>
    <w:pPr>
      <w:numPr>
        <w:ilvl w:val="6"/>
        <w:numId w:val="23"/>
      </w:numPr>
      <w:spacing w:before="240" w:after="60"/>
      <w:outlineLvl w:val="6"/>
    </w:pPr>
    <w:rPr>
      <w:rFonts w:ascii="Arial" w:eastAsia="Times New Roman" w:hAnsi="Arial" w:cs="Times New Roman"/>
      <w:lang w:val="en-GB"/>
    </w:rPr>
  </w:style>
  <w:style w:type="paragraph" w:styleId="8">
    <w:name w:val="heading 8"/>
    <w:basedOn w:val="a"/>
    <w:next w:val="a"/>
    <w:link w:val="80"/>
    <w:qFormat/>
    <w:rsid w:val="00A06BE4"/>
    <w:pPr>
      <w:numPr>
        <w:ilvl w:val="7"/>
        <w:numId w:val="23"/>
      </w:numPr>
      <w:spacing w:before="240" w:after="60"/>
      <w:outlineLvl w:val="7"/>
    </w:pPr>
    <w:rPr>
      <w:rFonts w:ascii="Arial" w:eastAsia="Times New Roman" w:hAnsi="Arial" w:cs="Times New Roman"/>
      <w:i/>
      <w:lang w:val="en-GB"/>
    </w:rPr>
  </w:style>
  <w:style w:type="paragraph" w:styleId="9">
    <w:name w:val="heading 9"/>
    <w:basedOn w:val="a"/>
    <w:next w:val="a"/>
    <w:link w:val="90"/>
    <w:qFormat/>
    <w:rsid w:val="00A06BE4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FC4B7D"/>
  </w:style>
  <w:style w:type="paragraph" w:styleId="a4">
    <w:name w:val="header"/>
    <w:basedOn w:val="a"/>
    <w:link w:val="a5"/>
    <w:uiPriority w:val="99"/>
    <w:unhideWhenUsed/>
    <w:rsid w:val="00FC4B7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C4B7D"/>
    <w:rPr>
      <w:rFonts w:ascii="Calibri" w:eastAsia="Calibri" w:hAnsi="Calibri" w:cs="Arial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FC4B7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C4B7D"/>
    <w:rPr>
      <w:rFonts w:ascii="Calibri" w:eastAsia="Calibri" w:hAnsi="Calibri" w:cs="Arial"/>
      <w:sz w:val="20"/>
      <w:szCs w:val="20"/>
      <w:lang w:eastAsia="bg-BG"/>
    </w:rPr>
  </w:style>
  <w:style w:type="table" w:customStyle="1" w:styleId="12">
    <w:name w:val="Мрежа в таблица1"/>
    <w:basedOn w:val="a1"/>
    <w:next w:val="a3"/>
    <w:uiPriority w:val="39"/>
    <w:rsid w:val="00FC4B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C4B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4B7D"/>
  </w:style>
  <w:style w:type="character" w:customStyle="1" w:styleId="aa">
    <w:name w:val="Текст на коментар Знак"/>
    <w:basedOn w:val="a0"/>
    <w:link w:val="a9"/>
    <w:uiPriority w:val="99"/>
    <w:semiHidden/>
    <w:rsid w:val="00FC4B7D"/>
    <w:rPr>
      <w:rFonts w:ascii="Calibri" w:eastAsia="Calibri" w:hAnsi="Calibri" w:cs="Arial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4B7D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FC4B7D"/>
    <w:rPr>
      <w:rFonts w:ascii="Calibri" w:eastAsia="Calibri" w:hAnsi="Calibri" w:cs="Arial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FC4B7D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FC4B7D"/>
    <w:rPr>
      <w:rFonts w:ascii="Segoe UI" w:eastAsia="Calibri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rsid w:val="00A06BE4"/>
    <w:rPr>
      <w:rFonts w:ascii="Arial" w:eastAsia="Times New Roman" w:hAnsi="Arial" w:cs="Times New Roman"/>
      <w:b/>
      <w:caps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A06BE4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0">
    <w:name w:val="Заглавие 3 Знак"/>
    <w:basedOn w:val="a0"/>
    <w:link w:val="3"/>
    <w:rsid w:val="00A06BE4"/>
    <w:rPr>
      <w:rFonts w:ascii="Times New Roman" w:eastAsia="Times New Roman" w:hAnsi="Times New Roman" w:cs="Times New Roman"/>
      <w:b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A06BE4"/>
    <w:rPr>
      <w:rFonts w:ascii="TimesNewRoman,Bold" w:eastAsia="Times New Roman" w:hAnsi="TimesNewRoman,Bold" w:cs="Times New Roman"/>
      <w:b/>
      <w:snapToGrid w:val="0"/>
      <w:sz w:val="20"/>
      <w:szCs w:val="20"/>
      <w:lang w:val="en-US"/>
    </w:rPr>
  </w:style>
  <w:style w:type="character" w:customStyle="1" w:styleId="50">
    <w:name w:val="Заглавие 5 Знак"/>
    <w:basedOn w:val="a0"/>
    <w:link w:val="5"/>
    <w:rsid w:val="00A06BE4"/>
    <w:rPr>
      <w:rFonts w:ascii="Times New Roman" w:eastAsia="Times New Roman" w:hAnsi="Times New Roman" w:cs="Times New Roman"/>
      <w:b/>
      <w:spacing w:val="3"/>
      <w:szCs w:val="20"/>
      <w:lang w:val="en-GB" w:eastAsia="bg-BG"/>
    </w:rPr>
  </w:style>
  <w:style w:type="character" w:customStyle="1" w:styleId="60">
    <w:name w:val="Заглавие 6 Знак"/>
    <w:basedOn w:val="a0"/>
    <w:link w:val="6"/>
    <w:rsid w:val="00A06BE4"/>
    <w:rPr>
      <w:rFonts w:ascii="Times New Roman" w:eastAsia="Times New Roman" w:hAnsi="Times New Roman" w:cs="Times New Roman"/>
      <w:i/>
      <w:szCs w:val="20"/>
      <w:lang w:val="en-GB" w:eastAsia="bg-BG"/>
    </w:rPr>
  </w:style>
  <w:style w:type="character" w:customStyle="1" w:styleId="70">
    <w:name w:val="Заглавие 7 Знак"/>
    <w:basedOn w:val="a0"/>
    <w:link w:val="7"/>
    <w:rsid w:val="00A06BE4"/>
    <w:rPr>
      <w:rFonts w:ascii="Arial" w:eastAsia="Times New Roman" w:hAnsi="Arial" w:cs="Times New Roman"/>
      <w:sz w:val="20"/>
      <w:szCs w:val="20"/>
      <w:lang w:val="en-GB" w:eastAsia="bg-BG"/>
    </w:rPr>
  </w:style>
  <w:style w:type="character" w:customStyle="1" w:styleId="80">
    <w:name w:val="Заглавие 8 Знак"/>
    <w:basedOn w:val="a0"/>
    <w:link w:val="8"/>
    <w:rsid w:val="00A06BE4"/>
    <w:rPr>
      <w:rFonts w:ascii="Arial" w:eastAsia="Times New Roman" w:hAnsi="Arial" w:cs="Times New Roman"/>
      <w:i/>
      <w:sz w:val="20"/>
      <w:szCs w:val="20"/>
      <w:lang w:val="en-GB" w:eastAsia="bg-BG"/>
    </w:rPr>
  </w:style>
  <w:style w:type="character" w:customStyle="1" w:styleId="90">
    <w:name w:val="Заглавие 9 Знак"/>
    <w:basedOn w:val="a0"/>
    <w:link w:val="9"/>
    <w:rsid w:val="00A06BE4"/>
    <w:rPr>
      <w:rFonts w:ascii="Arial" w:eastAsia="Times New Roman" w:hAnsi="Arial" w:cs="Times New Roman"/>
      <w:b/>
      <w:i/>
      <w:sz w:val="18"/>
      <w:szCs w:val="20"/>
      <w:lang w:val="en-GB" w:eastAsia="bg-BG"/>
    </w:rPr>
  </w:style>
  <w:style w:type="table" w:customStyle="1" w:styleId="21">
    <w:name w:val="Мрежа в таблица2"/>
    <w:basedOn w:val="a1"/>
    <w:next w:val="a3"/>
    <w:uiPriority w:val="39"/>
    <w:rsid w:val="008C1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3"/>
    <w:uiPriority w:val="39"/>
    <w:rsid w:val="00DD43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povvik.com/webmailcgi/sqwebmail/login/apostol.dyankov%40povvik.com.authvchkpw/BC1A62DC73B02BF18DC646387AEF98C5/1169998918?folder=INBOX&amp;form=newmsg&amp;to=brestak@bonihold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ei.org.uk/e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povvik.com/webmailcgi/sqwebmail/login/apostol.dyankov%40povvik.com.authvchkpw/BC1A62DC73B02BF18DC646387AEF98C5/1169998918?folder=INBOX&amp;form=newmsg&amp;to=brestak@bonihold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15</Pages>
  <Words>5873</Words>
  <Characters>33480</Characters>
  <Application>Microsoft Office Word</Application>
  <DocSecurity>0</DocSecurity>
  <Lines>279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/>
      <vt:lpstr>        Емисии на производствени води </vt:lpstr>
      <vt:lpstr>        Емисии на охлаждащи води </vt:lpstr>
      <vt:lpstr>        Емисии на битово-фекални води </vt:lpstr>
      <vt:lpstr>        Емисии на дъждовни води </vt:lpstr>
    </vt:vector>
  </TitlesOfParts>
  <Company/>
  <LinksUpToDate>false</LinksUpToDate>
  <CharactersWithSpaces>39275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TEHNOSYSTEM Bulgaria Ltd.</dc:creator>
  <cp:keywords/>
  <dc:description/>
  <cp:lastModifiedBy>Inko</cp:lastModifiedBy>
  <cp:revision>12</cp:revision>
  <cp:lastPrinted>2017-03-27T13:16:00Z</cp:lastPrinted>
  <dcterms:created xsi:type="dcterms:W3CDTF">2020-02-08T20:08:00Z</dcterms:created>
  <dcterms:modified xsi:type="dcterms:W3CDTF">2020-04-07T15:37:00Z</dcterms:modified>
</cp:coreProperties>
</file>