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1D" w:rsidRPr="00392A24" w:rsidRDefault="00B301D2">
      <w:pPr>
        <w:pStyle w:val="Title"/>
        <w:rPr>
          <w:sz w:val="24"/>
          <w:szCs w:val="24"/>
          <w:lang w:val="en-US"/>
        </w:rPr>
      </w:pPr>
      <w:r w:rsidRPr="00B301D2">
        <w:rPr>
          <w:b w:val="0"/>
          <w:noProof/>
          <w:sz w:val="24"/>
          <w:szCs w:val="24"/>
        </w:rPr>
        <w:pict>
          <v:line id="_x0000_s1081" style="position:absolute;left:0;text-align:left;z-index:-251658752" from="-.2pt,17.85pt" to="410.8pt,17.85pt" o:allowincell="f" strokeweight="2.25pt"/>
        </w:pict>
      </w:r>
      <w:r w:rsidR="00ED7F90">
        <w:rPr>
          <w:sz w:val="24"/>
          <w:szCs w:val="24"/>
        </w:rPr>
        <w:t xml:space="preserve">“ ТОПЛОФИКАЦИЯ  ПЕРНИК “ </w:t>
      </w:r>
      <w:r w:rsidR="00190F1D" w:rsidRPr="00392A24">
        <w:rPr>
          <w:sz w:val="24"/>
          <w:szCs w:val="24"/>
        </w:rPr>
        <w:t>АД</w:t>
      </w:r>
    </w:p>
    <w:p w:rsidR="00190F1D" w:rsidRDefault="00190F1D">
      <w:pPr>
        <w:pStyle w:val="Title"/>
        <w:rPr>
          <w:sz w:val="8"/>
          <w:lang w:val="en-US"/>
        </w:rPr>
      </w:pPr>
    </w:p>
    <w:p w:rsidR="00190F1D" w:rsidRDefault="00190F1D">
      <w:pPr>
        <w:pStyle w:val="Title"/>
        <w:rPr>
          <w:sz w:val="4"/>
          <w:lang w:val="en-US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Перник 2303 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 xml:space="preserve">       </w:t>
      </w:r>
      <w:r>
        <w:rPr>
          <w:rFonts w:ascii="Times New Roman" w:hAnsi="Times New Roman" w:cs="Times New Roman"/>
          <w:b/>
          <w:sz w:val="16"/>
          <w:lang w:val="en-US"/>
        </w:rPr>
        <w:t xml:space="preserve">       </w:t>
      </w:r>
      <w:r w:rsidR="00392A24">
        <w:rPr>
          <w:rFonts w:ascii="Times New Roman" w:hAnsi="Times New Roman" w:cs="Times New Roman"/>
          <w:b/>
          <w:sz w:val="16"/>
        </w:rPr>
        <w:t xml:space="preserve"> Телефон: 076/ 588 009; Факс: 076/ 588 008</w:t>
      </w:r>
      <w:r>
        <w:rPr>
          <w:rFonts w:ascii="Times New Roman" w:hAnsi="Times New Roman" w:cs="Times New Roman"/>
          <w:b/>
          <w:sz w:val="16"/>
        </w:rPr>
        <w:t xml:space="preserve">           </w:t>
      </w:r>
    </w:p>
    <w:p w:rsidR="00190F1D" w:rsidRDefault="00190F1D">
      <w:pPr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кв. “Мошино” 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 xml:space="preserve">        </w:t>
      </w:r>
      <w:r>
        <w:rPr>
          <w:rFonts w:ascii="Times New Roman" w:hAnsi="Times New Roman" w:cs="Times New Roman"/>
          <w:b/>
          <w:sz w:val="16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16"/>
        </w:rPr>
        <w:t xml:space="preserve"> </w:t>
      </w:r>
      <w:r>
        <w:rPr>
          <w:rFonts w:ascii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</w:rPr>
        <w:t>www.toplo-pernik.com; e-mail: office@toplo-pernik.com</w:t>
      </w:r>
    </w:p>
    <w:p w:rsidR="00190F1D" w:rsidRDefault="00190F1D">
      <w:pPr>
        <w:pStyle w:val="BlockText"/>
        <w:ind w:left="142"/>
        <w:rPr>
          <w:lang w:val="en-US"/>
        </w:rPr>
      </w:pPr>
    </w:p>
    <w:p w:rsidR="00190F1D" w:rsidRDefault="00190F1D">
      <w:pPr>
        <w:pStyle w:val="BlockText"/>
        <w:ind w:left="142"/>
        <w:rPr>
          <w:lang w:val="en-US"/>
        </w:rPr>
      </w:pPr>
    </w:p>
    <w:p w:rsidR="00190F1D" w:rsidRDefault="00190F1D">
      <w:pPr>
        <w:pStyle w:val="BlockText"/>
        <w:ind w:left="142"/>
        <w:rPr>
          <w:lang w:val="en-US"/>
        </w:rPr>
      </w:pPr>
    </w:p>
    <w:p w:rsidR="00190F1D" w:rsidRDefault="00190F1D">
      <w:pPr>
        <w:pStyle w:val="BlockText"/>
        <w:ind w:left="142"/>
        <w:rPr>
          <w:lang w:val="en-US"/>
        </w:rPr>
      </w:pPr>
    </w:p>
    <w:p w:rsidR="00190F1D" w:rsidRDefault="00190F1D">
      <w:pPr>
        <w:rPr>
          <w:rFonts w:ascii="Times New Roman" w:hAnsi="Times New Roman" w:cs="Times New Roman"/>
          <w:sz w:val="34"/>
        </w:rPr>
      </w:pPr>
    </w:p>
    <w:p w:rsidR="00190F1D" w:rsidRDefault="00190F1D">
      <w:pPr>
        <w:tabs>
          <w:tab w:val="left" w:pos="50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90F1D" w:rsidRDefault="00190F1D">
      <w:pPr>
        <w:rPr>
          <w:rFonts w:ascii="Times New Roman" w:hAnsi="Times New Roman" w:cs="Times New Roman"/>
          <w:sz w:val="24"/>
        </w:rPr>
      </w:pPr>
    </w:p>
    <w:p w:rsidR="00190F1D" w:rsidRDefault="00190F1D">
      <w:pPr>
        <w:rPr>
          <w:rFonts w:ascii="Times New Roman" w:hAnsi="Times New Roman" w:cs="Times New Roman"/>
          <w:sz w:val="24"/>
          <w:lang w:val="ru-RU"/>
        </w:rPr>
      </w:pPr>
    </w:p>
    <w:p w:rsidR="00190F1D" w:rsidRDefault="00190F1D">
      <w:pPr>
        <w:rPr>
          <w:rFonts w:ascii="Times New Roman" w:hAnsi="Times New Roman" w:cs="Times New Roman"/>
          <w:sz w:val="24"/>
          <w:lang w:val="ru-RU"/>
        </w:rPr>
      </w:pPr>
    </w:p>
    <w:p w:rsidR="00190F1D" w:rsidRDefault="00190F1D">
      <w:pPr>
        <w:rPr>
          <w:rFonts w:ascii="Times New Roman" w:hAnsi="Times New Roman" w:cs="Times New Roman"/>
          <w:sz w:val="24"/>
        </w:rPr>
      </w:pPr>
    </w:p>
    <w:p w:rsidR="00190F1D" w:rsidRDefault="00190F1D">
      <w:pPr>
        <w:rPr>
          <w:rFonts w:ascii="Times New Roman" w:hAnsi="Times New Roman" w:cs="Times New Roman"/>
          <w:sz w:val="24"/>
        </w:rPr>
      </w:pPr>
    </w:p>
    <w:p w:rsidR="00190F1D" w:rsidRDefault="00190F1D">
      <w:pPr>
        <w:rPr>
          <w:rFonts w:ascii="Times New Roman" w:hAnsi="Times New Roman" w:cs="Times New Roman"/>
          <w:sz w:val="24"/>
          <w:szCs w:val="24"/>
        </w:rPr>
      </w:pPr>
    </w:p>
    <w:p w:rsidR="00190F1D" w:rsidRDefault="00190F1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42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42"/>
          <w:u w:val="single"/>
        </w:rPr>
        <w:t xml:space="preserve">ГОДИШЕН ДОКЛАД </w:t>
      </w:r>
    </w:p>
    <w:p w:rsidR="00190F1D" w:rsidRDefault="00190F1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42"/>
          <w:lang w:val="ru-RU"/>
        </w:rPr>
      </w:pPr>
    </w:p>
    <w:p w:rsidR="00190F1D" w:rsidRPr="006D33FA" w:rsidRDefault="00190F1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3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 ИЗПЪЛНЕНИЕ НА ДЕЙНОСТИТЕ, </w:t>
      </w:r>
    </w:p>
    <w:p w:rsidR="00190F1D" w:rsidRPr="006D33FA" w:rsidRDefault="00190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КОИТО Е ПРЕДОСТАВЕНО</w:t>
      </w:r>
    </w:p>
    <w:p w:rsidR="002C2834" w:rsidRDefault="00190F1D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lang w:val="en-US"/>
        </w:rPr>
      </w:pPr>
      <w:r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КОМПЛЕКСНО РАЗРЕШИТЕЛНО</w:t>
      </w:r>
      <w:r w:rsidR="006D33FA"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lang w:val="en-US"/>
        </w:rPr>
        <w:t xml:space="preserve"> </w:t>
      </w:r>
    </w:p>
    <w:p w:rsidR="00190F1D" w:rsidRPr="006D33FA" w:rsidRDefault="006D3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№ </w:t>
      </w:r>
      <w:r w:rsidR="001C6915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lang w:val="en-US"/>
        </w:rPr>
        <w:t>29</w:t>
      </w:r>
      <w:r w:rsidR="001C6915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7</w:t>
      </w:r>
      <w:r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lang w:val="en-US"/>
        </w:rPr>
        <w:t xml:space="preserve"> – НО/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2008 г</w:t>
      </w:r>
      <w:r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.</w:t>
      </w:r>
      <w:r w:rsidR="002C2834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lang w:val="en-US"/>
        </w:rPr>
        <w:t xml:space="preserve"> </w:t>
      </w:r>
      <w:r w:rsidR="00ED7F90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за 201</w:t>
      </w:r>
      <w:r w:rsidR="000C43F7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6</w:t>
      </w:r>
      <w:r w:rsidR="007E1B59"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-та</w:t>
      </w:r>
      <w:r w:rsidR="00190F1D" w:rsidRPr="006D33FA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година</w:t>
      </w:r>
    </w:p>
    <w:p w:rsidR="00190F1D" w:rsidRDefault="00190F1D">
      <w:pPr>
        <w:pStyle w:val="Heading9"/>
        <w:rPr>
          <w:rStyle w:val="PageNumber"/>
        </w:rPr>
      </w:pPr>
    </w:p>
    <w:p w:rsidR="00190F1D" w:rsidRDefault="00190F1D">
      <w:pPr>
        <w:pStyle w:val="Heading9"/>
        <w:rPr>
          <w:rStyle w:val="PageNumber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rPr>
          <w:rFonts w:ascii="Times New Roman" w:hAnsi="Times New Roman" w:cs="Times New Roman"/>
          <w:color w:val="000000"/>
          <w:spacing w:val="-5"/>
          <w:sz w:val="24"/>
          <w:szCs w:val="28"/>
          <w:lang w:val="ru-RU"/>
        </w:rPr>
      </w:pPr>
    </w:p>
    <w:p w:rsidR="00190F1D" w:rsidRDefault="00190F1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гр. Перник,</w:t>
      </w:r>
      <w:r w:rsidR="00ED7F9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224F5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март </w:t>
      </w:r>
      <w:r w:rsidR="00ED7F9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201</w:t>
      </w:r>
      <w:r w:rsidR="000C43F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година</w:t>
      </w: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ED7F90" w:rsidRDefault="00ED7F90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color w:val="000000"/>
          <w:sz w:val="24"/>
          <w:szCs w:val="34"/>
          <w:lang w:val="en-US"/>
        </w:rPr>
      </w:pPr>
    </w:p>
    <w:p w:rsidR="00190F1D" w:rsidRDefault="00190F1D">
      <w:pPr>
        <w:rPr>
          <w:rFonts w:ascii="Times New Roman" w:hAnsi="Times New Roman" w:cs="Times New Roman"/>
          <w:sz w:val="24"/>
          <w:szCs w:val="24"/>
        </w:rPr>
        <w:sectPr w:rsidR="00190F1D">
          <w:footerReference w:type="even" r:id="rId8"/>
          <w:footerReference w:type="default" r:id="rId9"/>
          <w:type w:val="continuous"/>
          <w:pgSz w:w="11909" w:h="16834"/>
          <w:pgMar w:top="1128" w:right="1797" w:bottom="663" w:left="1803" w:header="708" w:footer="708" w:gutter="0"/>
          <w:cols w:space="708"/>
          <w:noEndnote/>
        </w:sectPr>
      </w:pPr>
    </w:p>
    <w:p w:rsidR="00190F1D" w:rsidRDefault="00351F75" w:rsidP="00351F7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ab/>
      </w:r>
      <w:r w:rsidR="00190F1D">
        <w:rPr>
          <w:rFonts w:ascii="Times New Roman" w:hAnsi="Times New Roman" w:cs="Times New Roman"/>
          <w:b/>
          <w:spacing w:val="-13"/>
          <w:sz w:val="24"/>
          <w:szCs w:val="24"/>
        </w:rPr>
        <w:t>1</w:t>
      </w:r>
      <w:r w:rsidR="000C43F7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="00190F1D">
        <w:rPr>
          <w:rFonts w:ascii="Times New Roman" w:hAnsi="Times New Roman" w:cs="Times New Roman"/>
          <w:b/>
          <w:sz w:val="24"/>
          <w:szCs w:val="24"/>
        </w:rPr>
        <w:tab/>
        <w:t>Увод</w:t>
      </w:r>
    </w:p>
    <w:p w:rsidR="00190F1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Наименование на инсталацията, за която е издадено комплексно разрешително (КР): </w:t>
      </w:r>
      <w:r w:rsidR="001C6915">
        <w:rPr>
          <w:rFonts w:ascii="Times New Roman" w:hAnsi="Times New Roman" w:cs="Times New Roman"/>
          <w:sz w:val="24"/>
        </w:rPr>
        <w:t>„Сгуроотвал ”Кудин дол</w:t>
      </w:r>
      <w:r w:rsidR="00AC0BB1">
        <w:rPr>
          <w:rFonts w:ascii="Times New Roman" w:hAnsi="Times New Roman" w:cs="Times New Roman"/>
          <w:sz w:val="24"/>
        </w:rPr>
        <w:t xml:space="preserve">” на </w:t>
      </w:r>
      <w:r>
        <w:rPr>
          <w:rFonts w:ascii="Times New Roman" w:hAnsi="Times New Roman" w:cs="Times New Roman"/>
          <w:sz w:val="24"/>
        </w:rPr>
        <w:t xml:space="preserve">“Топлофикация – Перник” </w:t>
      </w:r>
      <w:r w:rsidR="00AC0BB1">
        <w:rPr>
          <w:rFonts w:ascii="Times New Roman" w:hAnsi="Times New Roman" w:cs="Times New Roman"/>
          <w:sz w:val="24"/>
        </w:rPr>
        <w:t>АД  гр. Перник</w:t>
      </w:r>
      <w:r>
        <w:rPr>
          <w:rFonts w:ascii="Times New Roman" w:hAnsi="Times New Roman" w:cs="Times New Roman"/>
          <w:sz w:val="24"/>
        </w:rPr>
        <w:t>;</w:t>
      </w:r>
    </w:p>
    <w:p w:rsidR="00190F1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по местонахождение на инсталацията: </w:t>
      </w:r>
      <w:r w:rsidR="001C6915">
        <w:rPr>
          <w:rFonts w:ascii="Times New Roman" w:hAnsi="Times New Roman" w:cs="Times New Roman"/>
          <w:sz w:val="24"/>
          <w:szCs w:val="24"/>
        </w:rPr>
        <w:t>Сгуроотвал „Кудин дол</w:t>
      </w:r>
      <w:r w:rsidR="00A146ED" w:rsidRPr="00A146ED">
        <w:rPr>
          <w:rFonts w:ascii="Times New Roman" w:hAnsi="Times New Roman" w:cs="Times New Roman"/>
          <w:sz w:val="24"/>
          <w:szCs w:val="24"/>
        </w:rPr>
        <w:t>” е разположен южно от  ТЕЦ</w:t>
      </w:r>
      <w:r w:rsidR="00724E05">
        <w:rPr>
          <w:rFonts w:ascii="Times New Roman" w:hAnsi="Times New Roman" w:cs="Times New Roman"/>
          <w:sz w:val="24"/>
          <w:szCs w:val="24"/>
        </w:rPr>
        <w:t xml:space="preserve"> „Република” </w:t>
      </w:r>
      <w:r w:rsidR="00DC640B">
        <w:rPr>
          <w:rFonts w:ascii="Times New Roman" w:hAnsi="Times New Roman" w:cs="Times New Roman"/>
          <w:sz w:val="24"/>
          <w:szCs w:val="24"/>
        </w:rPr>
        <w:t>в близост до кв. „Калкас”, гр. Перник</w:t>
      </w:r>
      <w:r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190F1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Регист</w:t>
      </w:r>
      <w:r w:rsidR="001C6915">
        <w:rPr>
          <w:rFonts w:ascii="Times New Roman" w:hAnsi="Times New Roman" w:cs="Times New Roman"/>
          <w:sz w:val="24"/>
        </w:rPr>
        <w:t>рационния номер на КР: № 297</w:t>
      </w:r>
      <w:r w:rsidR="00AC0BB1">
        <w:rPr>
          <w:rFonts w:ascii="Times New Roman" w:hAnsi="Times New Roman" w:cs="Times New Roman"/>
          <w:sz w:val="24"/>
        </w:rPr>
        <w:t>-НО/2008</w:t>
      </w:r>
      <w:r>
        <w:rPr>
          <w:rFonts w:ascii="Times New Roman" w:hAnsi="Times New Roman" w:cs="Times New Roman"/>
          <w:sz w:val="24"/>
        </w:rPr>
        <w:t xml:space="preserve"> год.;</w:t>
      </w:r>
    </w:p>
    <w:p w:rsidR="00190F1D" w:rsidRDefault="00AC0BB1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Дата на подписване на КР: 08.10.2008</w:t>
      </w:r>
      <w:r w:rsidR="00190F1D">
        <w:rPr>
          <w:rFonts w:ascii="Times New Roman" w:hAnsi="Times New Roman" w:cs="Times New Roman"/>
          <w:color w:val="000000"/>
          <w:sz w:val="24"/>
        </w:rPr>
        <w:t xml:space="preserve"> год</w:t>
      </w:r>
      <w:r w:rsidR="00190F1D">
        <w:rPr>
          <w:rFonts w:ascii="Times New Roman" w:hAnsi="Times New Roman" w:cs="Times New Roman"/>
          <w:color w:val="000000"/>
          <w:sz w:val="24"/>
          <w:lang w:val="ru-RU"/>
        </w:rPr>
        <w:t>.;</w:t>
      </w:r>
    </w:p>
    <w:p w:rsidR="00190F1D" w:rsidRPr="00351F75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Дата на влизане в сила на КР:</w:t>
      </w:r>
      <w:r w:rsidR="001C6915">
        <w:rPr>
          <w:rFonts w:ascii="Times New Roman" w:hAnsi="Times New Roman" w:cs="Times New Roman"/>
          <w:sz w:val="24"/>
          <w:lang w:val="ru-RU"/>
        </w:rPr>
        <w:t xml:space="preserve"> 12.01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1C6915">
        <w:rPr>
          <w:rFonts w:ascii="Times New Roman" w:hAnsi="Times New Roman" w:cs="Times New Roman"/>
          <w:sz w:val="24"/>
          <w:lang w:val="ru-RU"/>
        </w:rPr>
        <w:t>2010</w:t>
      </w:r>
      <w:r w:rsidR="00AC0BB1">
        <w:rPr>
          <w:rFonts w:ascii="Times New Roman" w:hAnsi="Times New Roman" w:cs="Times New Roman"/>
          <w:sz w:val="24"/>
          <w:lang w:val="ru-RU"/>
        </w:rPr>
        <w:t xml:space="preserve"> год.</w:t>
      </w:r>
      <w:r w:rsidR="00AC0BB1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190F1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Оператор на </w:t>
      </w:r>
      <w:r w:rsidR="002C2834">
        <w:rPr>
          <w:rFonts w:ascii="Times New Roman" w:hAnsi="Times New Roman" w:cs="Times New Roman"/>
          <w:sz w:val="24"/>
        </w:rPr>
        <w:t>инсталацията: „Топлофикация</w:t>
      </w:r>
      <w:r w:rsidR="00F664E6">
        <w:rPr>
          <w:rFonts w:ascii="Times New Roman" w:hAnsi="Times New Roman" w:cs="Times New Roman"/>
          <w:sz w:val="24"/>
        </w:rPr>
        <w:t xml:space="preserve"> – Перник” </w:t>
      </w:r>
      <w:r>
        <w:rPr>
          <w:rFonts w:ascii="Times New Roman" w:hAnsi="Times New Roman" w:cs="Times New Roman"/>
          <w:sz w:val="24"/>
        </w:rPr>
        <w:t>АД гр. Перник, ТЕЦ “Република”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190F1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Адрес, телефон, факс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  <w:lang w:val="en-US"/>
        </w:rPr>
        <w:t>mail</w:t>
      </w:r>
      <w:r>
        <w:rPr>
          <w:rFonts w:ascii="Times New Roman" w:hAnsi="Times New Roman" w:cs="Times New Roman"/>
          <w:spacing w:val="1"/>
          <w:sz w:val="24"/>
        </w:rPr>
        <w:t xml:space="preserve"> на оператора: Перн</w:t>
      </w:r>
      <w:r w:rsidR="007E1B59">
        <w:rPr>
          <w:rFonts w:ascii="Times New Roman" w:hAnsi="Times New Roman" w:cs="Times New Roman"/>
          <w:spacing w:val="1"/>
          <w:sz w:val="24"/>
        </w:rPr>
        <w:t>ик, кв.”Мошино”,   076/588 009</w:t>
      </w:r>
      <w:r>
        <w:rPr>
          <w:rFonts w:ascii="Times New Roman" w:hAnsi="Times New Roman" w:cs="Times New Roman"/>
          <w:spacing w:val="1"/>
          <w:sz w:val="24"/>
        </w:rPr>
        <w:t>; 076/</w:t>
      </w:r>
      <w:r w:rsidR="007E1B59">
        <w:rPr>
          <w:rFonts w:ascii="Times New Roman" w:hAnsi="Times New Roman" w:cs="Times New Roman"/>
          <w:spacing w:val="1"/>
          <w:sz w:val="24"/>
        </w:rPr>
        <w:t>588 008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lang w:val="en-US"/>
        </w:rPr>
        <w:t>office</w:t>
      </w:r>
      <w:r>
        <w:rPr>
          <w:rFonts w:ascii="Times New Roman" w:hAnsi="Times New Roman" w:cs="Times New Roman"/>
          <w:color w:val="000000"/>
          <w:spacing w:val="1"/>
          <w:sz w:val="24"/>
        </w:rPr>
        <w:t>@</w:t>
      </w:r>
      <w:r>
        <w:rPr>
          <w:rFonts w:ascii="Times New Roman" w:hAnsi="Times New Roman" w:cs="Times New Roman"/>
          <w:color w:val="000000"/>
          <w:spacing w:val="1"/>
          <w:sz w:val="24"/>
          <w:lang w:val="en-US"/>
        </w:rPr>
        <w:t>toplo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lang w:val="en-US"/>
        </w:rPr>
        <w:t>pernik</w:t>
      </w:r>
      <w:r>
        <w:rPr>
          <w:rFonts w:ascii="Times New Roman" w:hAnsi="Times New Roman" w:cs="Times New Roman"/>
          <w:color w:val="000000"/>
          <w:spacing w:val="1"/>
          <w:sz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lang w:val="en-US"/>
        </w:rPr>
        <w:t>com</w:t>
      </w:r>
      <w:r>
        <w:rPr>
          <w:rFonts w:ascii="Times New Roman" w:hAnsi="Times New Roman" w:cs="Times New Roman"/>
          <w:color w:val="000000"/>
          <w:spacing w:val="1"/>
          <w:sz w:val="24"/>
        </w:rPr>
        <w:t>;</w:t>
      </w:r>
    </w:p>
    <w:p w:rsidR="00190F1D" w:rsidRPr="007E1B59" w:rsidRDefault="00B073F7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</w:t>
      </w:r>
      <w:r w:rsidR="00190F1D" w:rsidRPr="007E1B59">
        <w:rPr>
          <w:rFonts w:ascii="Times New Roman" w:hAnsi="Times New Roman" w:cs="Times New Roman"/>
          <w:sz w:val="24"/>
        </w:rPr>
        <w:t xml:space="preserve"> за контакти</w:t>
      </w:r>
      <w:r w:rsidR="00190F1D" w:rsidRPr="007E1B59">
        <w:rPr>
          <w:rFonts w:ascii="Times New Roman" w:hAnsi="Times New Roman" w:cs="Times New Roman"/>
          <w:sz w:val="24"/>
          <w:lang w:val="ru-RU"/>
        </w:rPr>
        <w:t>:</w:t>
      </w:r>
      <w:r w:rsidR="00190F1D" w:rsidRPr="007E1B59">
        <w:rPr>
          <w:rFonts w:ascii="Times New Roman" w:hAnsi="Times New Roman" w:cs="Times New Roman"/>
          <w:sz w:val="24"/>
        </w:rPr>
        <w:t xml:space="preserve"> </w:t>
      </w:r>
      <w:r w:rsidR="00B034E6">
        <w:rPr>
          <w:rFonts w:ascii="Times New Roman" w:hAnsi="Times New Roman" w:cs="Times New Roman"/>
          <w:sz w:val="24"/>
        </w:rPr>
        <w:t>Ясен Петков Кацаров – Ръководител отдел „</w:t>
      </w:r>
      <w:r w:rsidR="00EF59E4">
        <w:rPr>
          <w:rFonts w:ascii="Times New Roman" w:hAnsi="Times New Roman" w:cs="Times New Roman"/>
          <w:sz w:val="24"/>
        </w:rPr>
        <w:t>Инспек</w:t>
      </w:r>
      <w:r w:rsidR="00B034E6">
        <w:rPr>
          <w:rFonts w:ascii="Times New Roman" w:hAnsi="Times New Roman" w:cs="Times New Roman"/>
          <w:sz w:val="24"/>
        </w:rPr>
        <w:t xml:space="preserve">торат”; </w:t>
      </w:r>
      <w:r w:rsidR="00190F1D" w:rsidRPr="007E1B59">
        <w:rPr>
          <w:rFonts w:ascii="Times New Roman" w:hAnsi="Times New Roman" w:cs="Times New Roman"/>
          <w:color w:val="000000"/>
          <w:sz w:val="24"/>
        </w:rPr>
        <w:t xml:space="preserve">Ирина Йорданова Йорданова – еколог; </w:t>
      </w:r>
    </w:p>
    <w:p w:rsidR="00190F1D" w:rsidRDefault="00B073F7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Адрес на лицето</w:t>
      </w:r>
      <w:r w:rsidR="00190F1D">
        <w:rPr>
          <w:rFonts w:ascii="Times New Roman" w:hAnsi="Times New Roman" w:cs="Times New Roman"/>
          <w:color w:val="000000"/>
          <w:sz w:val="24"/>
        </w:rPr>
        <w:t xml:space="preserve"> за контакти, тел. номер, </w:t>
      </w:r>
      <w:r w:rsidR="00190F1D">
        <w:rPr>
          <w:rFonts w:ascii="Times New Roman" w:hAnsi="Times New Roman" w:cs="Times New Roman"/>
          <w:color w:val="000000"/>
          <w:sz w:val="24"/>
          <w:lang w:val="en-US"/>
        </w:rPr>
        <w:t>e</w:t>
      </w:r>
      <w:r w:rsidR="00190F1D">
        <w:rPr>
          <w:rFonts w:ascii="Times New Roman" w:hAnsi="Times New Roman" w:cs="Times New Roman"/>
          <w:color w:val="000000"/>
          <w:sz w:val="24"/>
        </w:rPr>
        <w:t>-</w:t>
      </w:r>
      <w:r w:rsidR="00190F1D"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="00190F1D">
        <w:rPr>
          <w:rFonts w:ascii="Times New Roman" w:hAnsi="Times New Roman" w:cs="Times New Roman"/>
          <w:color w:val="000000"/>
          <w:sz w:val="24"/>
        </w:rPr>
        <w:t>: гр.</w:t>
      </w:r>
      <w:r w:rsidR="00B034E6">
        <w:rPr>
          <w:rFonts w:ascii="Times New Roman" w:hAnsi="Times New Roman" w:cs="Times New Roman"/>
          <w:color w:val="000000"/>
          <w:sz w:val="24"/>
        </w:rPr>
        <w:t>Перник,  кв.”Мошино”, 076/658 3</w:t>
      </w:r>
      <w:r w:rsidR="00E15E3E">
        <w:rPr>
          <w:rFonts w:ascii="Times New Roman" w:hAnsi="Times New Roman" w:cs="Times New Roman"/>
          <w:color w:val="000000"/>
          <w:sz w:val="24"/>
        </w:rPr>
        <w:t xml:space="preserve">19;  </w:t>
      </w:r>
      <w:r w:rsidR="00190F1D">
        <w:rPr>
          <w:rFonts w:ascii="Times New Roman" w:hAnsi="Times New Roman" w:cs="Times New Roman"/>
          <w:color w:val="000000"/>
          <w:sz w:val="24"/>
          <w:lang w:val="en-US"/>
        </w:rPr>
        <w:t>irinayordanova</w:t>
      </w:r>
      <w:r w:rsidR="00190F1D">
        <w:rPr>
          <w:rFonts w:ascii="Times New Roman" w:hAnsi="Times New Roman" w:cs="Times New Roman"/>
          <w:color w:val="000000"/>
          <w:sz w:val="24"/>
        </w:rPr>
        <w:t>@</w:t>
      </w:r>
      <w:r w:rsidR="00190F1D">
        <w:rPr>
          <w:rFonts w:ascii="Times New Roman" w:hAnsi="Times New Roman" w:cs="Times New Roman"/>
          <w:color w:val="000000"/>
          <w:sz w:val="24"/>
          <w:lang w:val="en-US"/>
        </w:rPr>
        <w:t>abv</w:t>
      </w:r>
      <w:r w:rsidR="00190F1D">
        <w:rPr>
          <w:rFonts w:ascii="Times New Roman" w:hAnsi="Times New Roman" w:cs="Times New Roman"/>
          <w:color w:val="000000"/>
          <w:sz w:val="24"/>
        </w:rPr>
        <w:t>.</w:t>
      </w:r>
      <w:r w:rsidR="00190F1D">
        <w:rPr>
          <w:rFonts w:ascii="Times New Roman" w:hAnsi="Times New Roman" w:cs="Times New Roman"/>
          <w:color w:val="000000"/>
          <w:sz w:val="24"/>
          <w:lang w:val="en-US"/>
        </w:rPr>
        <w:t>bg</w:t>
      </w:r>
      <w:r w:rsidR="00190F1D">
        <w:rPr>
          <w:rFonts w:ascii="Times New Roman" w:hAnsi="Times New Roman" w:cs="Times New Roman"/>
          <w:color w:val="000000"/>
          <w:sz w:val="24"/>
        </w:rPr>
        <w:t xml:space="preserve">; </w:t>
      </w:r>
      <w:r w:rsidR="00B034E6">
        <w:rPr>
          <w:rFonts w:ascii="Times New Roman" w:hAnsi="Times New Roman" w:cs="Times New Roman"/>
          <w:color w:val="000000"/>
          <w:sz w:val="24"/>
          <w:lang w:val="en-US"/>
        </w:rPr>
        <w:t>yasen_katsarov@abv.bg.</w:t>
      </w:r>
    </w:p>
    <w:p w:rsidR="00A146ED" w:rsidRPr="00A146E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A146ED">
        <w:rPr>
          <w:rFonts w:ascii="Times New Roman" w:hAnsi="Times New Roman" w:cs="Times New Roman"/>
          <w:color w:val="000000"/>
          <w:sz w:val="24"/>
        </w:rPr>
        <w:t>Кратко описание на всяка от дейностите, извършвани в инсталацията</w:t>
      </w:r>
      <w:r w:rsidRPr="00A146ED">
        <w:rPr>
          <w:rFonts w:ascii="Times New Roman" w:hAnsi="Times New Roman" w:cs="Times New Roman"/>
          <w:sz w:val="24"/>
          <w:lang w:val="ru-RU"/>
        </w:rPr>
        <w:t xml:space="preserve">: Основна дейност </w:t>
      </w:r>
      <w:r w:rsidR="00F664E6">
        <w:rPr>
          <w:rFonts w:ascii="Times New Roman" w:hAnsi="Times New Roman" w:cs="Times New Roman"/>
          <w:sz w:val="24"/>
        </w:rPr>
        <w:t xml:space="preserve">на “Топлофикация – Перник” </w:t>
      </w:r>
      <w:r w:rsidR="00A146ED" w:rsidRPr="00A146ED">
        <w:rPr>
          <w:rFonts w:ascii="Times New Roman" w:hAnsi="Times New Roman" w:cs="Times New Roman"/>
          <w:sz w:val="24"/>
        </w:rPr>
        <w:t>АД</w:t>
      </w:r>
      <w:r w:rsidR="002C2834">
        <w:rPr>
          <w:rFonts w:ascii="Times New Roman" w:hAnsi="Times New Roman" w:cs="Times New Roman"/>
          <w:sz w:val="24"/>
          <w:lang w:val="en-US"/>
        </w:rPr>
        <w:t xml:space="preserve"> </w:t>
      </w:r>
      <w:r w:rsidR="002C2834">
        <w:rPr>
          <w:rFonts w:ascii="Times New Roman" w:hAnsi="Times New Roman" w:cs="Times New Roman"/>
          <w:sz w:val="24"/>
        </w:rPr>
        <w:t xml:space="preserve">- </w:t>
      </w:r>
      <w:r w:rsidR="00A146ED" w:rsidRPr="00A146ED">
        <w:rPr>
          <w:rFonts w:ascii="Times New Roman" w:hAnsi="Times New Roman" w:cs="Times New Roman"/>
          <w:sz w:val="24"/>
        </w:rPr>
        <w:t xml:space="preserve"> производство на електрическа и топлинна енергия, пренос и разпределение на топлинната енергия</w:t>
      </w:r>
      <w:r w:rsidR="00A146ED" w:rsidRPr="00A146ED">
        <w:rPr>
          <w:rFonts w:ascii="Times New Roman" w:hAnsi="Times New Roman" w:cs="Times New Roman"/>
          <w:sz w:val="24"/>
          <w:lang w:val="ru-RU"/>
        </w:rPr>
        <w:t xml:space="preserve">. </w:t>
      </w:r>
      <w:r w:rsidR="001C6915">
        <w:rPr>
          <w:rFonts w:ascii="Times New Roman" w:hAnsi="Times New Roman" w:cs="Times New Roman"/>
          <w:sz w:val="24"/>
        </w:rPr>
        <w:t>Сгуроотвал ”Кудин дол</w:t>
      </w:r>
      <w:r w:rsidR="00A146ED" w:rsidRPr="00A146ED">
        <w:rPr>
          <w:rFonts w:ascii="Times New Roman" w:hAnsi="Times New Roman" w:cs="Times New Roman"/>
          <w:sz w:val="24"/>
        </w:rPr>
        <w:t xml:space="preserve">” служи за депониране </w:t>
      </w:r>
      <w:r w:rsidR="002C2834">
        <w:rPr>
          <w:rFonts w:ascii="Times New Roman" w:hAnsi="Times New Roman" w:cs="Times New Roman"/>
          <w:sz w:val="24"/>
        </w:rPr>
        <w:t xml:space="preserve">и постоянно съхранение </w:t>
      </w:r>
      <w:r w:rsidR="00A146ED" w:rsidRPr="00A146ED">
        <w:rPr>
          <w:rFonts w:ascii="Times New Roman" w:hAnsi="Times New Roman" w:cs="Times New Roman"/>
          <w:sz w:val="24"/>
        </w:rPr>
        <w:t xml:space="preserve">на </w:t>
      </w:r>
      <w:r w:rsidR="003F050A">
        <w:rPr>
          <w:rFonts w:ascii="Times New Roman" w:hAnsi="Times New Roman" w:cs="Times New Roman"/>
          <w:sz w:val="24"/>
        </w:rPr>
        <w:t xml:space="preserve">отпадъчните продукти </w:t>
      </w:r>
      <w:r w:rsidR="0072095E" w:rsidRPr="00A146ED">
        <w:rPr>
          <w:rFonts w:ascii="Times New Roman" w:hAnsi="Times New Roman" w:cs="Times New Roman"/>
          <w:sz w:val="24"/>
        </w:rPr>
        <w:t>от го</w:t>
      </w:r>
      <w:r w:rsidR="00351F75" w:rsidRPr="00A146ED">
        <w:rPr>
          <w:rFonts w:ascii="Times New Roman" w:hAnsi="Times New Roman" w:cs="Times New Roman"/>
          <w:sz w:val="24"/>
        </w:rPr>
        <w:t>р</w:t>
      </w:r>
      <w:r w:rsidR="00A146ED">
        <w:rPr>
          <w:rFonts w:ascii="Times New Roman" w:hAnsi="Times New Roman" w:cs="Times New Roman"/>
          <w:sz w:val="24"/>
        </w:rPr>
        <w:t>ене на въглища -</w:t>
      </w:r>
      <w:r w:rsidR="00DC640B">
        <w:rPr>
          <w:rFonts w:ascii="Times New Roman" w:hAnsi="Times New Roman" w:cs="Times New Roman"/>
          <w:sz w:val="24"/>
        </w:rPr>
        <w:t xml:space="preserve"> </w:t>
      </w:r>
      <w:r w:rsidR="00A146ED">
        <w:rPr>
          <w:rFonts w:ascii="Times New Roman" w:hAnsi="Times New Roman" w:cs="Times New Roman"/>
          <w:sz w:val="24"/>
        </w:rPr>
        <w:t>пепел и сгурия</w:t>
      </w:r>
      <w:r w:rsidR="00A146ED" w:rsidRPr="00A146ED">
        <w:rPr>
          <w:rFonts w:ascii="Times New Roman" w:hAnsi="Times New Roman" w:cs="Times New Roman"/>
          <w:sz w:val="24"/>
        </w:rPr>
        <w:t>.</w:t>
      </w:r>
      <w:r w:rsidR="00351F75" w:rsidRPr="00A146ED">
        <w:rPr>
          <w:rFonts w:ascii="Times New Roman" w:hAnsi="Times New Roman" w:cs="Times New Roman"/>
          <w:sz w:val="24"/>
        </w:rPr>
        <w:t xml:space="preserve"> </w:t>
      </w:r>
    </w:p>
    <w:p w:rsidR="00190F1D" w:rsidRPr="00A146ED" w:rsidRDefault="00190F1D" w:rsidP="007B3BDC">
      <w:pPr>
        <w:numPr>
          <w:ilvl w:val="0"/>
          <w:numId w:val="29"/>
        </w:numPr>
        <w:ind w:left="-284" w:firstLine="284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A146ED">
        <w:rPr>
          <w:rFonts w:ascii="Times New Roman" w:hAnsi="Times New Roman" w:cs="Times New Roman"/>
          <w:sz w:val="24"/>
          <w:lang w:val="ru-RU"/>
        </w:rPr>
        <w:t>П</w:t>
      </w:r>
      <w:r w:rsidR="00351F75" w:rsidRPr="00A146ED">
        <w:rPr>
          <w:rFonts w:ascii="Times New Roman" w:hAnsi="Times New Roman" w:cs="Times New Roman"/>
          <w:sz w:val="24"/>
        </w:rPr>
        <w:t>роизводствен</w:t>
      </w:r>
      <w:r w:rsidRPr="00A146ED">
        <w:rPr>
          <w:rFonts w:ascii="Times New Roman" w:hAnsi="Times New Roman" w:cs="Times New Roman"/>
          <w:sz w:val="24"/>
        </w:rPr>
        <w:t xml:space="preserve"> капацитет на инсталацията: </w:t>
      </w:r>
      <w:r w:rsidRPr="00A146ED">
        <w:rPr>
          <w:rFonts w:ascii="Times New Roman" w:hAnsi="Times New Roman" w:cs="Times New Roman"/>
          <w:sz w:val="24"/>
        </w:rPr>
        <w:tab/>
      </w:r>
    </w:p>
    <w:p w:rsidR="00AC0BB1" w:rsidRDefault="00AC0BB1" w:rsidP="007B3BDC">
      <w:pPr>
        <w:pStyle w:val="ListParagraph"/>
        <w:tabs>
          <w:tab w:val="left" w:pos="2266"/>
        </w:tabs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- </w:t>
      </w:r>
      <w:r w:rsidR="0072095E">
        <w:rPr>
          <w:rFonts w:ascii="Times New Roman" w:hAnsi="Times New Roman" w:cs="Times New Roman"/>
          <w:color w:val="000000"/>
          <w:sz w:val="24"/>
          <w:lang w:val="ru-RU"/>
        </w:rPr>
        <w:t xml:space="preserve">капацитет </w:t>
      </w:r>
      <w:r w:rsidR="002C2834"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="0072095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2C2834">
        <w:rPr>
          <w:rFonts w:ascii="Times New Roman" w:hAnsi="Times New Roman" w:cs="Times New Roman"/>
          <w:color w:val="000000"/>
          <w:sz w:val="24"/>
          <w:lang w:val="ru-RU"/>
        </w:rPr>
        <w:t xml:space="preserve">максимално количество (в тона) </w:t>
      </w:r>
      <w:r>
        <w:rPr>
          <w:rFonts w:ascii="Times New Roman" w:hAnsi="Times New Roman" w:cs="Times New Roman"/>
          <w:color w:val="000000"/>
          <w:sz w:val="24"/>
          <w:lang w:val="ru-RU"/>
        </w:rPr>
        <w:t>депонирани отпадъци</w:t>
      </w:r>
      <w:r w:rsidR="002C2834">
        <w:rPr>
          <w:rFonts w:ascii="Times New Roman" w:hAnsi="Times New Roman" w:cs="Times New Roman"/>
          <w:color w:val="000000"/>
          <w:sz w:val="24"/>
          <w:lang w:val="ru-RU"/>
        </w:rPr>
        <w:t xml:space="preserve"> за 24 часа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- </w:t>
      </w:r>
      <w:r w:rsidR="0072095E">
        <w:rPr>
          <w:rFonts w:ascii="Times New Roman" w:hAnsi="Times New Roman" w:cs="Times New Roman"/>
          <w:color w:val="000000"/>
          <w:sz w:val="24"/>
        </w:rPr>
        <w:t>2340</w:t>
      </w:r>
      <w:r w:rsidR="0072095E" w:rsidRPr="0072095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72095E">
        <w:rPr>
          <w:rFonts w:ascii="Times New Roman" w:hAnsi="Times New Roman" w:cs="Times New Roman"/>
          <w:color w:val="000000"/>
          <w:sz w:val="24"/>
          <w:lang w:val="ru-RU"/>
        </w:rPr>
        <w:t>t</w:t>
      </w:r>
      <w:r w:rsidR="0072095E">
        <w:rPr>
          <w:rFonts w:ascii="Times New Roman" w:hAnsi="Times New Roman" w:cs="Times New Roman"/>
          <w:sz w:val="24"/>
        </w:rPr>
        <w:t>;</w:t>
      </w:r>
    </w:p>
    <w:p w:rsidR="0072095E" w:rsidRPr="0072095E" w:rsidRDefault="002C2834" w:rsidP="007B3BDC">
      <w:pPr>
        <w:pStyle w:val="ListParagraph"/>
        <w:tabs>
          <w:tab w:val="left" w:pos="2266"/>
        </w:tabs>
        <w:ind w:left="-284"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- общ капацитет </w:t>
      </w:r>
      <w:r w:rsidR="00104B71">
        <w:rPr>
          <w:rFonts w:ascii="Times New Roman" w:hAnsi="Times New Roman" w:cs="Times New Roman"/>
          <w:color w:val="000000"/>
          <w:sz w:val="24"/>
          <w:lang w:val="ru-RU"/>
        </w:rPr>
        <w:t xml:space="preserve">депонирани отпадъци – </w:t>
      </w:r>
      <w:r w:rsidR="00684E11">
        <w:rPr>
          <w:rFonts w:ascii="Times New Roman" w:hAnsi="Times New Roman" w:cs="Times New Roman"/>
          <w:color w:val="000000"/>
          <w:sz w:val="24"/>
        </w:rPr>
        <w:t>7 84</w:t>
      </w:r>
      <w:r w:rsidR="00104B71">
        <w:rPr>
          <w:rFonts w:ascii="Times New Roman" w:hAnsi="Times New Roman" w:cs="Times New Roman"/>
          <w:color w:val="000000"/>
          <w:sz w:val="24"/>
          <w:lang w:val="en-US"/>
        </w:rPr>
        <w:t>0 000</w:t>
      </w:r>
      <w:r w:rsidR="0072095E" w:rsidRPr="0072095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72095E">
        <w:rPr>
          <w:rFonts w:ascii="Times New Roman" w:hAnsi="Times New Roman" w:cs="Times New Roman"/>
          <w:color w:val="000000"/>
          <w:sz w:val="24"/>
          <w:lang w:val="ru-RU"/>
        </w:rPr>
        <w:t>t.</w:t>
      </w:r>
    </w:p>
    <w:p w:rsidR="00190F1D" w:rsidRDefault="00190F1D" w:rsidP="007B3BDC">
      <w:pPr>
        <w:numPr>
          <w:ilvl w:val="0"/>
          <w:numId w:val="32"/>
        </w:num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Организационна</w:t>
      </w:r>
      <w:r w:rsidR="00DC640B">
        <w:rPr>
          <w:rFonts w:ascii="Times New Roman" w:hAnsi="Times New Roman" w:cs="Times New Roman"/>
          <w:spacing w:val="-2"/>
          <w:sz w:val="24"/>
        </w:rPr>
        <w:t xml:space="preserve">    структура    на    фирмата, отнасяща</w:t>
      </w:r>
      <w:r>
        <w:rPr>
          <w:rFonts w:ascii="Times New Roman" w:hAnsi="Times New Roman" w:cs="Times New Roman"/>
          <w:spacing w:val="-2"/>
          <w:sz w:val="24"/>
        </w:rPr>
        <w:t xml:space="preserve">  се   до </w:t>
      </w:r>
      <w:r>
        <w:rPr>
          <w:rFonts w:ascii="Times New Roman" w:hAnsi="Times New Roman" w:cs="Times New Roman"/>
          <w:sz w:val="24"/>
        </w:rPr>
        <w:t>управлението на околната среда: За изпълнението на дейностите по управлението и опазването на околната с</w:t>
      </w:r>
      <w:r w:rsidR="007E1B59">
        <w:rPr>
          <w:rFonts w:ascii="Times New Roman" w:hAnsi="Times New Roman" w:cs="Times New Roman"/>
          <w:sz w:val="24"/>
        </w:rPr>
        <w:t xml:space="preserve">реда в Дружеството има назначено едно длъжностно лице </w:t>
      </w:r>
      <w:r w:rsidR="002C2834">
        <w:rPr>
          <w:rFonts w:ascii="Times New Roman" w:hAnsi="Times New Roman" w:cs="Times New Roman"/>
          <w:sz w:val="24"/>
        </w:rPr>
        <w:t xml:space="preserve">- </w:t>
      </w:r>
      <w:r w:rsidR="007E1B59">
        <w:rPr>
          <w:rFonts w:ascii="Times New Roman" w:hAnsi="Times New Roman" w:cs="Times New Roman"/>
          <w:sz w:val="24"/>
        </w:rPr>
        <w:t>еколог</w:t>
      </w:r>
      <w:r>
        <w:rPr>
          <w:rFonts w:ascii="Times New Roman" w:hAnsi="Times New Roman" w:cs="Times New Roman"/>
          <w:sz w:val="24"/>
        </w:rPr>
        <w:t xml:space="preserve"> към отдел “Инспекторат”; </w:t>
      </w:r>
    </w:p>
    <w:p w:rsidR="00190F1D" w:rsidRDefault="00190F1D" w:rsidP="007B3BDC">
      <w:pPr>
        <w:numPr>
          <w:ilvl w:val="0"/>
          <w:numId w:val="31"/>
        </w:numPr>
        <w:ind w:left="-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РИОСВ, на чиято територия е разположена инсталацията: РИОСВ – Перник;</w:t>
      </w:r>
    </w:p>
    <w:p w:rsidR="00190F1D" w:rsidRPr="000C43F7" w:rsidRDefault="00190F1D" w:rsidP="007B3BDC">
      <w:pPr>
        <w:numPr>
          <w:ilvl w:val="0"/>
          <w:numId w:val="30"/>
        </w:numPr>
        <w:ind w:left="-284" w:firstLine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Басейнова дирекция, на чиято територия е разположена инсталацията: Басейнова Дирекция – Западнобеломорски район, гр. Благоевград.</w:t>
      </w:r>
    </w:p>
    <w:p w:rsidR="000C43F7" w:rsidRPr="000C43F7" w:rsidRDefault="000C43F7" w:rsidP="007B3BDC">
      <w:pPr>
        <w:numPr>
          <w:ilvl w:val="0"/>
          <w:numId w:val="30"/>
        </w:num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3F7">
        <w:rPr>
          <w:rFonts w:ascii="Times New Roman" w:hAnsi="Times New Roman" w:cs="Times New Roman"/>
          <w:spacing w:val="-3"/>
          <w:sz w:val="24"/>
          <w:szCs w:val="24"/>
        </w:rPr>
        <w:t>Сгуроотвал  „Кудин дол” не е в експлоатация от 01.01.2015 г.</w:t>
      </w:r>
    </w:p>
    <w:p w:rsidR="00A10DE1" w:rsidRPr="000C43F7" w:rsidRDefault="00A10DE1" w:rsidP="00B9513E">
      <w:pPr>
        <w:pStyle w:val="BodyTextIndent2"/>
        <w:ind w:left="0" w:right="-37" w:firstLine="284"/>
      </w:pPr>
    </w:p>
    <w:p w:rsidR="00951BE7" w:rsidRDefault="00224F54" w:rsidP="00B951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911" w:rsidRPr="00BF5911" w:rsidRDefault="00BF5911" w:rsidP="000C43F7">
      <w:pPr>
        <w:pStyle w:val="Heading1"/>
        <w:widowControl/>
        <w:numPr>
          <w:ilvl w:val="0"/>
          <w:numId w:val="49"/>
        </w:numPr>
        <w:shd w:val="clear" w:color="auto" w:fill="auto"/>
        <w:autoSpaceDE/>
        <w:autoSpaceDN/>
        <w:adjustRightInd/>
        <w:spacing w:before="0"/>
        <w:jc w:val="both"/>
        <w:rPr>
          <w:sz w:val="22"/>
          <w:szCs w:val="22"/>
        </w:rPr>
      </w:pPr>
      <w:bookmarkStart w:id="0" w:name="_Toc168103766"/>
      <w:bookmarkStart w:id="1" w:name="_Toc169593752"/>
      <w:bookmarkStart w:id="2" w:name="_Toc198956613"/>
      <w:bookmarkStart w:id="3" w:name="_Toc231963750"/>
      <w:r w:rsidRPr="00BF5911">
        <w:rPr>
          <w:sz w:val="22"/>
          <w:szCs w:val="22"/>
        </w:rPr>
        <w:t>ЕМИСИИ НА ВРЕДНИ И ОПАСНИ ВЕЩЕСТВА В ОКОЛНАТА СРЕДА</w:t>
      </w:r>
      <w:bookmarkEnd w:id="0"/>
      <w:bookmarkEnd w:id="1"/>
      <w:bookmarkEnd w:id="2"/>
      <w:bookmarkEnd w:id="3"/>
      <w:r w:rsidRPr="00BF5911">
        <w:rPr>
          <w:sz w:val="22"/>
          <w:szCs w:val="22"/>
        </w:rPr>
        <w:t xml:space="preserve"> </w:t>
      </w:r>
    </w:p>
    <w:p w:rsidR="00BF5911" w:rsidRDefault="00BF5911" w:rsidP="000C43F7">
      <w:pPr>
        <w:pStyle w:val="Heading2"/>
        <w:widowControl/>
        <w:numPr>
          <w:ilvl w:val="1"/>
          <w:numId w:val="49"/>
        </w:numPr>
        <w:overflowPunct w:val="0"/>
        <w:spacing w:before="240" w:after="60"/>
        <w:jc w:val="left"/>
        <w:textAlignment w:val="baseline"/>
        <w:rPr>
          <w:sz w:val="24"/>
          <w:szCs w:val="24"/>
        </w:rPr>
      </w:pPr>
      <w:bookmarkStart w:id="4" w:name="_Toc168103767"/>
      <w:bookmarkStart w:id="5" w:name="_Toc169593753"/>
      <w:bookmarkStart w:id="6" w:name="_Toc198956614"/>
      <w:bookmarkStart w:id="7" w:name="_Toc231963751"/>
      <w:r w:rsidRPr="00BF5911">
        <w:rPr>
          <w:sz w:val="24"/>
          <w:szCs w:val="24"/>
        </w:rPr>
        <w:t>Доклад по Европейския регистър на емисиите на вредни вещества (ЕРЕВВ) и PRTR</w:t>
      </w:r>
      <w:bookmarkEnd w:id="4"/>
      <w:bookmarkEnd w:id="5"/>
      <w:bookmarkEnd w:id="6"/>
      <w:bookmarkEnd w:id="7"/>
    </w:p>
    <w:p w:rsidR="00E14DC3" w:rsidRDefault="00E14DC3" w:rsidP="00E14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1094"/>
        <w:gridCol w:w="1581"/>
        <w:gridCol w:w="1314"/>
        <w:gridCol w:w="808"/>
        <w:gridCol w:w="1063"/>
        <w:gridCol w:w="1293"/>
        <w:gridCol w:w="1095"/>
      </w:tblGrid>
      <w:tr w:rsidR="00E14DC3" w:rsidTr="002D48DF">
        <w:trPr>
          <w:gridBefore w:val="3"/>
          <w:gridAfter w:val="2"/>
          <w:wBefore w:w="3189" w:type="dxa"/>
          <w:wAfter w:w="2388" w:type="dxa"/>
          <w:trHeight w:val="225"/>
        </w:trPr>
        <w:tc>
          <w:tcPr>
            <w:tcW w:w="3185" w:type="dxa"/>
            <w:gridSpan w:val="3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Емисия</w:t>
            </w:r>
          </w:p>
        </w:tc>
      </w:tr>
      <w:tr w:rsidR="00E14DC3" w:rsidTr="002D48DF">
        <w:tc>
          <w:tcPr>
            <w:tcW w:w="514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94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CAS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1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Замърсител</w:t>
            </w:r>
          </w:p>
        </w:tc>
        <w:tc>
          <w:tcPr>
            <w:tcW w:w="1314" w:type="dxa"/>
          </w:tcPr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Във въздух</w:t>
            </w:r>
          </w:p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808" w:type="dxa"/>
          </w:tcPr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Във води</w:t>
            </w:r>
          </w:p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1063" w:type="dxa"/>
          </w:tcPr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почви</w:t>
            </w:r>
          </w:p>
          <w:p w:rsidR="00E14DC3" w:rsidRDefault="00E14DC3" w:rsidP="002D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1293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Праг за пренос на замърсители извън площ.</w:t>
            </w:r>
          </w:p>
        </w:tc>
        <w:tc>
          <w:tcPr>
            <w:tcW w:w="1095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Праг  за произ., обработка или употреба</w:t>
            </w:r>
          </w:p>
        </w:tc>
      </w:tr>
      <w:tr w:rsidR="00E14DC3" w:rsidTr="002D48DF">
        <w:tc>
          <w:tcPr>
            <w:tcW w:w="514" w:type="dxa"/>
          </w:tcPr>
          <w:p w:rsidR="00E14DC3" w:rsidRDefault="00CB1F02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7440-47-3</w:t>
            </w:r>
          </w:p>
        </w:tc>
        <w:tc>
          <w:tcPr>
            <w:tcW w:w="1581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314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8" w:type="dxa"/>
          </w:tcPr>
          <w:p w:rsidR="00E14DC3" w:rsidRDefault="00A10DE1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</w:t>
            </w:r>
          </w:p>
        </w:tc>
        <w:tc>
          <w:tcPr>
            <w:tcW w:w="1095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10000</w:t>
            </w:r>
          </w:p>
        </w:tc>
      </w:tr>
      <w:tr w:rsidR="00E14DC3" w:rsidTr="002D48DF">
        <w:tc>
          <w:tcPr>
            <w:tcW w:w="514" w:type="dxa"/>
          </w:tcPr>
          <w:p w:rsidR="00E14DC3" w:rsidRDefault="00CB1F02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7440-50-8</w:t>
            </w:r>
          </w:p>
        </w:tc>
        <w:tc>
          <w:tcPr>
            <w:tcW w:w="1581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1314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E14DC3" w:rsidRDefault="00A10DE1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500</w:t>
            </w:r>
          </w:p>
        </w:tc>
        <w:tc>
          <w:tcPr>
            <w:tcW w:w="1095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10000</w:t>
            </w:r>
          </w:p>
        </w:tc>
      </w:tr>
      <w:tr w:rsidR="00E14DC3" w:rsidTr="002D48DF">
        <w:tc>
          <w:tcPr>
            <w:tcW w:w="514" w:type="dxa"/>
          </w:tcPr>
          <w:p w:rsidR="00E14DC3" w:rsidRDefault="00CB1F02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7440-66-6</w:t>
            </w:r>
          </w:p>
        </w:tc>
        <w:tc>
          <w:tcPr>
            <w:tcW w:w="1581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314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E14DC3" w:rsidRDefault="00A10DE1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E14DC3" w:rsidRDefault="00E14DC3" w:rsidP="008C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1000</w:t>
            </w:r>
          </w:p>
        </w:tc>
        <w:tc>
          <w:tcPr>
            <w:tcW w:w="1095" w:type="dxa"/>
          </w:tcPr>
          <w:p w:rsidR="00E14DC3" w:rsidRDefault="00E14DC3" w:rsidP="002D4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10000</w:t>
            </w:r>
          </w:p>
        </w:tc>
      </w:tr>
    </w:tbl>
    <w:p w:rsidR="00A10DE1" w:rsidRPr="00A10DE1" w:rsidRDefault="00A10DE1" w:rsidP="00E1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F7" w:rsidRDefault="00B77A51" w:rsidP="00574283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3F7" w:rsidRDefault="000C43F7" w:rsidP="00574283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3F7" w:rsidRDefault="000C43F7" w:rsidP="00574283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3F7" w:rsidRDefault="000C43F7" w:rsidP="00574283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3F7" w:rsidRDefault="000C43F7" w:rsidP="00574283">
      <w:pPr>
        <w:tabs>
          <w:tab w:val="left" w:pos="1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0F1D" w:rsidRPr="00751EED" w:rsidRDefault="00190F1D" w:rsidP="00130F3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="00BF5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32209E" w:rsidRPr="009A0615" w:rsidRDefault="0032209E" w:rsidP="009A0615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Управление на отпадъците</w:t>
      </w:r>
    </w:p>
    <w:p w:rsidR="00F64AAF" w:rsidRPr="00F64AAF" w:rsidRDefault="00F64AAF" w:rsidP="00F64AAF"/>
    <w:p w:rsidR="000D2BAD" w:rsidRDefault="00553BE0" w:rsidP="00553BE0">
      <w:pPr>
        <w:pStyle w:val="Heading8"/>
      </w:pPr>
      <w:r w:rsidRPr="00751EED">
        <w:rPr>
          <w:spacing w:val="0"/>
          <w:sz w:val="22"/>
          <w:szCs w:val="22"/>
        </w:rPr>
        <w:t>Таблица</w:t>
      </w:r>
      <w:r w:rsidR="009A0615">
        <w:rPr>
          <w:spacing w:val="0"/>
          <w:sz w:val="22"/>
          <w:szCs w:val="22"/>
        </w:rPr>
        <w:t xml:space="preserve"> 1</w:t>
      </w:r>
      <w:r w:rsidRPr="00751EED">
        <w:rPr>
          <w:spacing w:val="0"/>
          <w:sz w:val="22"/>
          <w:szCs w:val="22"/>
        </w:rPr>
        <w:t>. Образуване на отпадъци</w:t>
      </w:r>
      <w:r>
        <w:rPr>
          <w:spacing w:val="0"/>
          <w:sz w:val="22"/>
          <w:szCs w:val="22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276"/>
        <w:gridCol w:w="1417"/>
        <w:gridCol w:w="1275"/>
        <w:gridCol w:w="1645"/>
      </w:tblGrid>
      <w:tr w:rsidR="000D2BAD" w:rsidTr="001366F6">
        <w:trPr>
          <w:cantSplit/>
          <w:trHeight w:val="637"/>
          <w:jc w:val="center"/>
        </w:trPr>
        <w:tc>
          <w:tcPr>
            <w:tcW w:w="3227" w:type="dxa"/>
            <w:vMerge w:val="restart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Отпадък</w:t>
            </w:r>
            <w:r w:rsidR="00F64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93" w:type="dxa"/>
            <w:gridSpan w:val="2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Годишно количество</w:t>
            </w:r>
          </w:p>
        </w:tc>
        <w:tc>
          <w:tcPr>
            <w:tcW w:w="1275" w:type="dxa"/>
            <w:vMerge w:val="restart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Транспортиране –собствен транспорт/ външна фирма</w:t>
            </w:r>
          </w:p>
        </w:tc>
        <w:tc>
          <w:tcPr>
            <w:tcW w:w="1645" w:type="dxa"/>
            <w:vMerge w:val="restart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Съответствие</w:t>
            </w:r>
          </w:p>
        </w:tc>
      </w:tr>
      <w:tr w:rsidR="000D2BAD" w:rsidTr="001366F6">
        <w:trPr>
          <w:cantSplit/>
          <w:trHeight w:val="330"/>
          <w:jc w:val="center"/>
        </w:trPr>
        <w:tc>
          <w:tcPr>
            <w:tcW w:w="3227" w:type="dxa"/>
            <w:vMerge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Количества определени с КР</w:t>
            </w:r>
          </w:p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Реално измерено</w:t>
            </w:r>
          </w:p>
        </w:tc>
        <w:tc>
          <w:tcPr>
            <w:tcW w:w="1275" w:type="dxa"/>
            <w:vMerge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0D2BAD" w:rsidRDefault="000D2BAD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4EF8" w:rsidTr="001366F6">
        <w:trPr>
          <w:jc w:val="center"/>
        </w:trPr>
        <w:tc>
          <w:tcPr>
            <w:tcW w:w="3227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Сгурия, шлака и дънна пепел от котли (с изключение на пепел от котли, упомената в 10.01.04*)</w:t>
            </w:r>
          </w:p>
        </w:tc>
        <w:tc>
          <w:tcPr>
            <w:tcW w:w="1134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  <w:tc>
          <w:tcPr>
            <w:tcW w:w="1276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417" w:type="dxa"/>
          </w:tcPr>
          <w:p w:rsidR="00744EF8" w:rsidRPr="009259E0" w:rsidRDefault="00744EF8" w:rsidP="00A95D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4EF8" w:rsidRDefault="00744EF8" w:rsidP="00D002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4EF8" w:rsidTr="001366F6">
        <w:trPr>
          <w:jc w:val="center"/>
        </w:trPr>
        <w:tc>
          <w:tcPr>
            <w:tcW w:w="3227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Увлечена/ летяща пепел от изгаряне на въглища</w:t>
            </w:r>
          </w:p>
        </w:tc>
        <w:tc>
          <w:tcPr>
            <w:tcW w:w="1134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</w:p>
        </w:tc>
        <w:tc>
          <w:tcPr>
            <w:tcW w:w="1276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568 000</w:t>
            </w:r>
          </w:p>
        </w:tc>
        <w:tc>
          <w:tcPr>
            <w:tcW w:w="1417" w:type="dxa"/>
          </w:tcPr>
          <w:p w:rsidR="00744EF8" w:rsidRPr="00411F44" w:rsidRDefault="00744EF8" w:rsidP="009259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4EF8" w:rsidRDefault="00744EF8" w:rsidP="00D002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4EF8" w:rsidTr="001366F6">
        <w:trPr>
          <w:jc w:val="center"/>
        </w:trPr>
        <w:tc>
          <w:tcPr>
            <w:tcW w:w="3227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Утайки от избистряне на вода</w:t>
            </w:r>
          </w:p>
        </w:tc>
        <w:tc>
          <w:tcPr>
            <w:tcW w:w="1134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19.09.02</w:t>
            </w:r>
          </w:p>
        </w:tc>
        <w:tc>
          <w:tcPr>
            <w:tcW w:w="1276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4EF8" w:rsidRDefault="00744EF8" w:rsidP="00D002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744EF8" w:rsidRDefault="00744EF8" w:rsidP="00E42E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D2BAD" w:rsidRDefault="000D2BAD" w:rsidP="000D2BAD"/>
    <w:p w:rsidR="003C2B06" w:rsidRPr="003C2B06" w:rsidRDefault="003C2B06" w:rsidP="003C2B06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B06">
        <w:rPr>
          <w:rFonts w:ascii="Times New Roman" w:hAnsi="Times New Roman" w:cs="Times New Roman"/>
          <w:color w:val="000000"/>
          <w:sz w:val="24"/>
          <w:szCs w:val="24"/>
        </w:rPr>
        <w:t>средно количество отпадъци депонира</w:t>
      </w:r>
      <w:r w:rsidR="000D2BAD">
        <w:rPr>
          <w:rFonts w:ascii="Times New Roman" w:hAnsi="Times New Roman" w:cs="Times New Roman"/>
          <w:color w:val="000000"/>
          <w:sz w:val="24"/>
          <w:szCs w:val="24"/>
        </w:rPr>
        <w:t xml:space="preserve">ни на сгуроотвал </w:t>
      </w:r>
      <w:r w:rsidR="005515A1">
        <w:rPr>
          <w:rFonts w:ascii="Times New Roman" w:hAnsi="Times New Roman" w:cs="Times New Roman"/>
          <w:color w:val="000000"/>
          <w:sz w:val="24"/>
          <w:szCs w:val="24"/>
        </w:rPr>
        <w:t>„Кудин дол” за 24 часа през 201</w:t>
      </w:r>
      <w:r w:rsidR="009A06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35B0">
        <w:rPr>
          <w:rFonts w:ascii="Times New Roman" w:hAnsi="Times New Roman" w:cs="Times New Roman"/>
          <w:color w:val="000000"/>
          <w:sz w:val="24"/>
          <w:szCs w:val="24"/>
        </w:rPr>
        <w:t xml:space="preserve"> г.  – </w:t>
      </w:r>
      <w:r w:rsidR="00A95D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08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2B06">
        <w:rPr>
          <w:rFonts w:ascii="Times New Roman" w:hAnsi="Times New Roman" w:cs="Times New Roman"/>
          <w:color w:val="000000"/>
          <w:sz w:val="24"/>
          <w:szCs w:val="24"/>
        </w:rPr>
        <w:t>тона.</w:t>
      </w:r>
    </w:p>
    <w:p w:rsidR="003C2B06" w:rsidRPr="003C2B06" w:rsidRDefault="003C2B06" w:rsidP="003C2B06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2B06">
        <w:rPr>
          <w:rFonts w:ascii="Times New Roman" w:hAnsi="Times New Roman" w:cs="Times New Roman"/>
          <w:sz w:val="24"/>
          <w:szCs w:val="24"/>
        </w:rPr>
        <w:t xml:space="preserve">общо количество депонирани отпадъци </w:t>
      </w:r>
      <w:r w:rsidR="000D2BAD">
        <w:rPr>
          <w:rFonts w:ascii="Times New Roman" w:hAnsi="Times New Roman" w:cs="Times New Roman"/>
          <w:color w:val="000000"/>
          <w:sz w:val="24"/>
          <w:szCs w:val="24"/>
        </w:rPr>
        <w:t>на сгуроотвал „Кудин дол</w:t>
      </w:r>
      <w:r w:rsidR="003F2AA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1366F6">
        <w:rPr>
          <w:rFonts w:ascii="Times New Roman" w:hAnsi="Times New Roman" w:cs="Times New Roman"/>
          <w:color w:val="000000"/>
          <w:sz w:val="24"/>
          <w:szCs w:val="24"/>
        </w:rPr>
        <w:t xml:space="preserve">от началото на експлоатация на депото до 31.12.2014 г. е </w:t>
      </w:r>
      <w:r w:rsidR="003D0667">
        <w:rPr>
          <w:rFonts w:ascii="Times New Roman" w:hAnsi="Times New Roman" w:cs="Times New Roman"/>
          <w:color w:val="000000"/>
          <w:sz w:val="24"/>
          <w:lang w:val="en-US"/>
        </w:rPr>
        <w:t>6</w:t>
      </w:r>
      <w:r w:rsidR="00411F44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="00411F44">
        <w:rPr>
          <w:rFonts w:ascii="Times New Roman" w:hAnsi="Times New Roman" w:cs="Times New Roman"/>
          <w:color w:val="000000"/>
          <w:sz w:val="24"/>
        </w:rPr>
        <w:t>313 140</w:t>
      </w:r>
      <w:r w:rsidR="009A1604">
        <w:rPr>
          <w:rFonts w:ascii="Times New Roman" w:hAnsi="Times New Roman" w:cs="Times New Roman"/>
          <w:color w:val="000000"/>
          <w:sz w:val="24"/>
        </w:rPr>
        <w:t xml:space="preserve"> </w:t>
      </w:r>
      <w:r w:rsidRPr="003C2B06">
        <w:rPr>
          <w:rFonts w:ascii="Times New Roman" w:hAnsi="Times New Roman" w:cs="Times New Roman"/>
          <w:color w:val="000000"/>
          <w:sz w:val="24"/>
          <w:szCs w:val="24"/>
        </w:rPr>
        <w:t>тона.</w:t>
      </w:r>
    </w:p>
    <w:p w:rsidR="003C2B06" w:rsidRDefault="003C2B06" w:rsidP="003C2B06">
      <w:pPr>
        <w:pStyle w:val="ListParagraph"/>
        <w:rPr>
          <w:sz w:val="22"/>
          <w:szCs w:val="22"/>
        </w:rPr>
      </w:pPr>
    </w:p>
    <w:p w:rsidR="003C2B06" w:rsidRPr="00F6226E" w:rsidRDefault="003C2B06" w:rsidP="003C2B06">
      <w:pPr>
        <w:ind w:left="720"/>
        <w:jc w:val="both"/>
        <w:rPr>
          <w:sz w:val="22"/>
          <w:szCs w:val="22"/>
        </w:rPr>
      </w:pPr>
    </w:p>
    <w:p w:rsidR="00DB0706" w:rsidRDefault="0032209E">
      <w:pPr>
        <w:pStyle w:val="BodyText"/>
        <w:rPr>
          <w:bCs/>
        </w:rPr>
      </w:pPr>
      <w:r>
        <w:br w:type="page"/>
      </w:r>
    </w:p>
    <w:p w:rsidR="00463CEB" w:rsidRDefault="00463CEB" w:rsidP="00463CEB">
      <w:pPr>
        <w:jc w:val="both"/>
        <w:rPr>
          <w:color w:val="FF0000"/>
          <w:sz w:val="22"/>
        </w:rPr>
      </w:pPr>
    </w:p>
    <w:p w:rsidR="00463CEB" w:rsidRDefault="0046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CEB" w:rsidRDefault="0046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CEB" w:rsidRDefault="0046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90F1D">
          <w:pgSz w:w="11909" w:h="16834"/>
          <w:pgMar w:top="1095" w:right="1561" w:bottom="360" w:left="1802" w:header="708" w:footer="708" w:gutter="0"/>
          <w:cols w:space="60"/>
          <w:noEndnote/>
          <w:titlePg/>
        </w:sectPr>
      </w:pPr>
    </w:p>
    <w:p w:rsidR="00190F1D" w:rsidRDefault="00BF5911" w:rsidP="0032209E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322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22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0F1D" w:rsidRDefault="00190F1D">
      <w:pPr>
        <w:ind w:left="-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1D" w:rsidRDefault="00190F1D">
      <w:pPr>
        <w:ind w:left="-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190F1D" w:rsidRDefault="00CC235D">
      <w:pPr>
        <w:pStyle w:val="Heading8"/>
        <w:rPr>
          <w:spacing w:val="0"/>
        </w:rPr>
      </w:pPr>
      <w:r>
        <w:rPr>
          <w:spacing w:val="0"/>
          <w:sz w:val="22"/>
        </w:rPr>
        <w:tab/>
      </w:r>
      <w:r w:rsidR="00751EED">
        <w:rPr>
          <w:spacing w:val="0"/>
          <w:sz w:val="22"/>
        </w:rPr>
        <w:tab/>
      </w:r>
      <w:r w:rsidR="00190F1D">
        <w:rPr>
          <w:spacing w:val="0"/>
          <w:sz w:val="22"/>
        </w:rPr>
        <w:t xml:space="preserve">Таблица </w:t>
      </w:r>
      <w:r w:rsidR="009A0615">
        <w:rPr>
          <w:spacing w:val="0"/>
          <w:sz w:val="22"/>
        </w:rPr>
        <w:t>2</w:t>
      </w:r>
      <w:r w:rsidR="00582F66">
        <w:rPr>
          <w:spacing w:val="0"/>
          <w:sz w:val="22"/>
        </w:rPr>
        <w:t xml:space="preserve">. </w:t>
      </w:r>
      <w:r w:rsidR="00F64AAF">
        <w:rPr>
          <w:spacing w:val="0"/>
          <w:sz w:val="22"/>
        </w:rPr>
        <w:t xml:space="preserve">Оползотворяване и </w:t>
      </w:r>
      <w:r w:rsidR="00F64AAF">
        <w:rPr>
          <w:spacing w:val="0"/>
          <w:sz w:val="20"/>
        </w:rPr>
        <w:t>о</w:t>
      </w:r>
      <w:r w:rsidR="00190F1D">
        <w:rPr>
          <w:spacing w:val="0"/>
          <w:sz w:val="20"/>
        </w:rPr>
        <w:t>безвреждане на отпадъци</w:t>
      </w:r>
    </w:p>
    <w:tbl>
      <w:tblPr>
        <w:tblpPr w:leftFromText="141" w:rightFromText="141" w:horzAnchor="margin" w:tblpXSpec="center" w:tblpY="1355"/>
        <w:tblW w:w="126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3"/>
        <w:gridCol w:w="1477"/>
        <w:gridCol w:w="992"/>
        <w:gridCol w:w="1193"/>
        <w:gridCol w:w="1392"/>
        <w:gridCol w:w="2518"/>
        <w:gridCol w:w="1669"/>
      </w:tblGrid>
      <w:tr w:rsidR="00751EED" w:rsidTr="00F64AAF">
        <w:trPr>
          <w:cantSplit/>
          <w:trHeight w:val="975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pStyle w:val="BodyText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Отпадък</w:t>
            </w:r>
          </w:p>
          <w:p w:rsidR="00751EED" w:rsidRDefault="0075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 w:rsidP="00F64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по §1, т.8 и т.17 от ЗУО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Обезвреждане на площадката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 на външната фирма извършваща операцията по оползотворяване /обезвреждане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ED" w:rsidRDefault="00751E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Съответствие</w:t>
            </w:r>
          </w:p>
        </w:tc>
      </w:tr>
      <w:tr w:rsidR="00744EF8" w:rsidTr="00F64AAF">
        <w:trPr>
          <w:trHeight w:hRule="exact" w:val="1173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Сгурия, шлака и дънна пепел от котли (с изключение на пепел от котли, упомената в 10.01.04*)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Pr="00EC35B0" w:rsidRDefault="00744EF8" w:rsidP="00744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F8" w:rsidTr="00F64AAF">
        <w:trPr>
          <w:trHeight w:hRule="exact" w:val="70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Увлечена/ летяща пепел от изгаряне на въглища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Pr="00771107" w:rsidRDefault="00744EF8" w:rsidP="00744E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F8" w:rsidTr="00F64AAF">
        <w:trPr>
          <w:trHeight w:hRule="exact" w:val="1440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Утайки от избистряне на вода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EF8" w:rsidRDefault="00744EF8" w:rsidP="0074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F1D" w:rsidRDefault="00190F1D">
      <w:pPr>
        <w:pStyle w:val="Heading8"/>
        <w:rPr>
          <w:spacing w:val="0"/>
        </w:rPr>
      </w:pPr>
      <w:r>
        <w:rPr>
          <w:spacing w:val="0"/>
        </w:rPr>
        <w:tab/>
      </w: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pStyle w:val="Footer"/>
        <w:widowControl w:val="0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/>
          <w:bCs/>
          <w:sz w:val="24"/>
          <w:lang w:eastAsia="bg-BG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</w:pPr>
    </w:p>
    <w:p w:rsidR="00190F1D" w:rsidRDefault="00190F1D">
      <w:pPr>
        <w:ind w:left="720" w:firstLine="720"/>
        <w:rPr>
          <w:b/>
          <w:bCs/>
          <w:sz w:val="24"/>
        </w:rPr>
        <w:sectPr w:rsidR="00190F1D">
          <w:pgSz w:w="16834" w:h="11909" w:orient="landscape"/>
          <w:pgMar w:top="1559" w:right="658" w:bottom="1803" w:left="1094" w:header="708" w:footer="708" w:gutter="0"/>
          <w:cols w:space="60"/>
          <w:noEndnote/>
          <w:titlePg/>
        </w:sectPr>
      </w:pPr>
    </w:p>
    <w:p w:rsidR="00873BE6" w:rsidRDefault="00873BE6" w:rsidP="00873BE6"/>
    <w:p w:rsidR="00E02423" w:rsidRPr="00E02423" w:rsidRDefault="00E02423" w:rsidP="00E024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В края на 2015 г. специализиран проектантски колектив изготви прединвестиционно проучване за преустройството на съществуващия сгуроотвал „Кудин дол”. Основните изводи от разработката са:</w:t>
      </w:r>
    </w:p>
    <w:p w:rsidR="00E02423" w:rsidRPr="00E02423" w:rsidRDefault="00E02423" w:rsidP="00E0242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съществува много добра техническа възможност за преустройството на съоръжението;</w:t>
      </w:r>
    </w:p>
    <w:p w:rsidR="00E02423" w:rsidRPr="00E02423" w:rsidRDefault="00E02423" w:rsidP="00E0242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запазва се съществуващата инфраструктура;</w:t>
      </w:r>
    </w:p>
    <w:p w:rsidR="00E02423" w:rsidRPr="00E02423" w:rsidRDefault="00E02423" w:rsidP="00E0242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преустройството може да се изпълни в унисон с изискванията на действащата нормативна база;</w:t>
      </w:r>
    </w:p>
    <w:p w:rsidR="00E02423" w:rsidRPr="00E02423" w:rsidRDefault="00E02423" w:rsidP="00E0242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предвидените мерки няма да доведат до неблагоприятно въздействие върху компонентите на околната среда;</w:t>
      </w:r>
    </w:p>
    <w:p w:rsidR="00E02423" w:rsidRDefault="00E02423" w:rsidP="00E0242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ще се прилагат т.нар. най-добри налични техники за този род дейности.</w:t>
      </w:r>
    </w:p>
    <w:p w:rsidR="00E02423" w:rsidRPr="00E02423" w:rsidRDefault="00E02423" w:rsidP="008E6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 xml:space="preserve">Подробна информация относно инвестиционното предложение </w:t>
      </w:r>
      <w:r>
        <w:rPr>
          <w:rFonts w:ascii="Times New Roman" w:hAnsi="Times New Roman" w:cs="Times New Roman"/>
          <w:sz w:val="24"/>
          <w:szCs w:val="24"/>
        </w:rPr>
        <w:t>е предоставена</w:t>
      </w:r>
      <w:r w:rsidRPr="00E02423">
        <w:rPr>
          <w:rFonts w:ascii="Times New Roman" w:hAnsi="Times New Roman" w:cs="Times New Roman"/>
          <w:sz w:val="24"/>
          <w:szCs w:val="24"/>
        </w:rPr>
        <w:t xml:space="preserve"> с информация по чл. 4, ал. 2 от Наредбата за условията и реда за извършване на оценка на въздействието върху околната среда (ОВОС) (ДВ бр. 25/2003 г.</w:t>
      </w:r>
      <w:r w:rsidRPr="00E02423">
        <w:rPr>
          <w:rFonts w:ascii="Times New Roman" w:hAnsi="Times New Roman" w:cs="Times New Roman"/>
          <w:i/>
          <w:iCs/>
          <w:sz w:val="24"/>
          <w:szCs w:val="24"/>
          <w:highlight w:val="white"/>
          <w:lang w:val="ru-RU"/>
        </w:rPr>
        <w:t>, посл. изм. ДВ. бр.94/2012 г.</w:t>
      </w:r>
      <w:r w:rsidRPr="00E0242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Община Перник, РИОСВ- Перник и кметство кв. Калкас.</w:t>
      </w:r>
    </w:p>
    <w:p w:rsidR="00E02423" w:rsidRPr="00E02423" w:rsidRDefault="00E02423" w:rsidP="00E024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Съгласно прединвестиционното проучване се предвижда след преустройството депото да приема неопасните производствени отпадъци от дейността на ТЕЦ „Република” за период до 2035 г.</w:t>
      </w:r>
    </w:p>
    <w:p w:rsidR="00E02423" w:rsidRPr="00E02423" w:rsidRDefault="00E02423" w:rsidP="00E0242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423">
        <w:rPr>
          <w:rFonts w:ascii="Times New Roman" w:hAnsi="Times New Roman" w:cs="Times New Roman"/>
          <w:sz w:val="24"/>
          <w:szCs w:val="24"/>
        </w:rPr>
        <w:t>В съответствие с цитираната по-горе разработка се предвижда изграждането на два броя клетки за предварително третиране /разположени на територията на съществуващото депо/ и площадка за постоянно съхранение – северно от основната дига  на сгуроотвал „Кудин дол”.</w:t>
      </w:r>
    </w:p>
    <w:p w:rsidR="00873BE6" w:rsidRDefault="008335CF" w:rsidP="00897F63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ind w:right="-2" w:hanging="851"/>
      </w:pPr>
      <w:r>
        <w:rPr>
          <w:rStyle w:val="14"/>
          <w:rFonts w:ascii="Times New Roman" w:hAnsi="Times New Roman" w:cs="Times New Roman"/>
          <w:bCs/>
          <w:sz w:val="24"/>
          <w:szCs w:val="24"/>
        </w:rPr>
        <w:tab/>
      </w:r>
    </w:p>
    <w:p w:rsidR="00190F1D" w:rsidRDefault="000A481C" w:rsidP="000A481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Експлоатация</w:t>
      </w:r>
      <w:r w:rsidR="00E71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 на сгуроотвал „Кудин дол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4E5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преустан</w:t>
      </w:r>
      <w:r w:rsidR="004E5561">
        <w:rPr>
          <w:rFonts w:ascii="Times New Roman" w:hAnsi="Times New Roman" w:cs="Times New Roman"/>
          <w:bCs/>
          <w:color w:val="000000"/>
          <w:sz w:val="24"/>
          <w:szCs w:val="24"/>
        </w:rPr>
        <w:t>овена на</w:t>
      </w:r>
      <w:r w:rsidR="00E71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31.12.2014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  <w:r w:rsidR="00BF3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дата 01.01.2015 г. на депото не са извършвани дейности по намив на сгуропепелна маса.</w:t>
      </w:r>
      <w:r w:rsidR="00054B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4941" w:rsidRDefault="00054B19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6B4941" w:rsidRDefault="006B4941" w:rsidP="009A06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60B94" w:rsidRDefault="00877529" w:rsidP="009A0615">
      <w:pPr>
        <w:jc w:val="both"/>
        <w:rPr>
          <w:b/>
          <w:bCs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E557C" w:rsidRDefault="008E55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627" w:rsidRDefault="00A67627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10C" w:rsidRDefault="007C310C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443" w:rsidRDefault="00467443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443" w:rsidRDefault="00467443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10C" w:rsidRPr="007C310C" w:rsidRDefault="007C310C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F82" w:rsidRDefault="00F17F82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F1D" w:rsidRPr="00E715D1" w:rsidRDefault="008E69D5" w:rsidP="00B438E2">
      <w:pPr>
        <w:pStyle w:val="Heading7"/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0F1D" w:rsidRPr="00E715D1">
        <w:rPr>
          <w:sz w:val="32"/>
          <w:szCs w:val="32"/>
        </w:rPr>
        <w:t>Декларация</w:t>
      </w:r>
    </w:p>
    <w:p w:rsidR="00190F1D" w:rsidRDefault="00190F1D">
      <w:pPr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Удостоверявам верността, точността и пълнотата на представената информация в Годишният доклад за изпълнение на дейностите, за които е предоставено комплексно разрешително № </w:t>
      </w:r>
      <w:r w:rsidR="00E715D1">
        <w:rPr>
          <w:rFonts w:ascii="Times New Roman" w:hAnsi="Times New Roman" w:cs="Times New Roman"/>
          <w:color w:val="000000"/>
          <w:spacing w:val="4"/>
          <w:sz w:val="24"/>
          <w:szCs w:val="24"/>
        </w:rPr>
        <w:t>297</w:t>
      </w:r>
      <w:r w:rsidR="003F74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-НО/2008 г.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</w:t>
      </w:r>
      <w:r w:rsidR="0086165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„Сгуроотвал „Кудин дол</w:t>
      </w:r>
      <w:r w:rsidR="003F7436" w:rsidRPr="003F743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” на </w:t>
      </w:r>
      <w:r w:rsidRPr="003F743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“</w:t>
      </w:r>
      <w:r w:rsidR="00817D5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Топлофикация Перник”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АД гр.Перник.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F1D" w:rsidRDefault="00190F1D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възразявам срещу предоставянето от страна на ИАОС, РИОСВ или МОСВ на копия от този доклад на трети лица.</w:t>
      </w: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90F1D" w:rsidRDefault="00190F1D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</w:pPr>
    </w:p>
    <w:p w:rsidR="00632DEC" w:rsidRDefault="00190F1D">
      <w:pPr>
        <w:ind w:left="720" w:hanging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Подпис:.........................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0F1D" w:rsidRDefault="00ED7F9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инж. </w:t>
      </w:r>
      <w:r w:rsidR="00FA389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Любомир Спасов</w:t>
      </w:r>
    </w:p>
    <w:p w:rsidR="00632DEC" w:rsidRDefault="00190F1D" w:rsidP="00632DEC">
      <w:pPr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Изпълнителен Директор</w:t>
      </w:r>
      <w:r w:rsidR="00632DEC" w:rsidRPr="0063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D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2DEC" w:rsidRDefault="00632DEC" w:rsidP="00632DEC">
      <w:pPr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DEC" w:rsidRDefault="00632DEC" w:rsidP="00632DEC">
      <w:pPr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DEC" w:rsidRDefault="00632DEC" w:rsidP="00632DEC">
      <w:pPr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DEC" w:rsidRDefault="00632DEC" w:rsidP="00632DEC">
      <w:pPr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DEC" w:rsidRDefault="00EB7E54" w:rsidP="00632DEC">
      <w:pPr>
        <w:ind w:left="720" w:hanging="11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Дата:  </w:t>
      </w:r>
      <w:r w:rsidR="00744E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30</w:t>
      </w:r>
      <w:r w:rsidR="006B494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.03.</w:t>
      </w:r>
      <w:r w:rsidR="00632DE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201</w:t>
      </w:r>
      <w:r w:rsidR="00FA389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7</w:t>
      </w:r>
      <w:r w:rsidR="00632DE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година</w:t>
      </w:r>
    </w:p>
    <w:p w:rsidR="00190F1D" w:rsidRDefault="00190F1D">
      <w:pPr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90F1D" w:rsidSect="009D2C6F">
      <w:pgSz w:w="11909" w:h="16834"/>
      <w:pgMar w:top="1094" w:right="1559" w:bottom="658" w:left="1803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8C" w:rsidRDefault="008B118C">
      <w:r>
        <w:separator/>
      </w:r>
    </w:p>
  </w:endnote>
  <w:endnote w:type="continuationSeparator" w:id="0">
    <w:p w:rsidR="008B118C" w:rsidRDefault="008B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F6" w:rsidRDefault="00B30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6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6F6" w:rsidRDefault="001366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F6" w:rsidRDefault="00B30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9D5">
      <w:rPr>
        <w:rStyle w:val="PageNumber"/>
        <w:noProof/>
      </w:rPr>
      <w:t>7</w:t>
    </w:r>
    <w:r>
      <w:rPr>
        <w:rStyle w:val="PageNumber"/>
      </w:rPr>
      <w:fldChar w:fldCharType="end"/>
    </w:r>
  </w:p>
  <w:p w:rsidR="001366F6" w:rsidRDefault="001366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8C" w:rsidRDefault="008B118C">
      <w:r>
        <w:separator/>
      </w:r>
    </w:p>
  </w:footnote>
  <w:footnote w:type="continuationSeparator" w:id="0">
    <w:p w:rsidR="008B118C" w:rsidRDefault="008B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A4C684"/>
    <w:lvl w:ilvl="0">
      <w:numFmt w:val="bullet"/>
      <w:lvlText w:val="*"/>
      <w:lvlJc w:val="left"/>
    </w:lvl>
  </w:abstractNum>
  <w:abstractNum w:abstractNumId="1">
    <w:nsid w:val="00045908"/>
    <w:multiLevelType w:val="multilevel"/>
    <w:tmpl w:val="C8DC41C6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1862304"/>
    <w:multiLevelType w:val="hybridMultilevel"/>
    <w:tmpl w:val="CC100CE8"/>
    <w:lvl w:ilvl="0" w:tplc="E1C29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28CC"/>
    <w:multiLevelType w:val="hybridMultilevel"/>
    <w:tmpl w:val="A9D031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74462"/>
    <w:multiLevelType w:val="singleLevel"/>
    <w:tmpl w:val="333CF0BA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B2E0D00"/>
    <w:multiLevelType w:val="singleLevel"/>
    <w:tmpl w:val="C67C1C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1761B15"/>
    <w:multiLevelType w:val="hybridMultilevel"/>
    <w:tmpl w:val="90E8AFB4"/>
    <w:lvl w:ilvl="0" w:tplc="50B80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92A"/>
    <w:multiLevelType w:val="hybridMultilevel"/>
    <w:tmpl w:val="612A1E74"/>
    <w:lvl w:ilvl="0" w:tplc="2D7C505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893F5C"/>
    <w:multiLevelType w:val="hybridMultilevel"/>
    <w:tmpl w:val="8870B138"/>
    <w:lvl w:ilvl="0" w:tplc="58B6CFB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42446"/>
    <w:multiLevelType w:val="multilevel"/>
    <w:tmpl w:val="B8C842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870672"/>
    <w:multiLevelType w:val="hybridMultilevel"/>
    <w:tmpl w:val="FC3C0E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3134E"/>
    <w:multiLevelType w:val="hybridMultilevel"/>
    <w:tmpl w:val="A25AD8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67AF7"/>
    <w:multiLevelType w:val="multilevel"/>
    <w:tmpl w:val="3850B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4" w:hanging="1800"/>
      </w:pPr>
      <w:rPr>
        <w:rFonts w:hint="default"/>
      </w:rPr>
    </w:lvl>
  </w:abstractNum>
  <w:abstractNum w:abstractNumId="13">
    <w:nsid w:val="1CBF12EF"/>
    <w:multiLevelType w:val="multilevel"/>
    <w:tmpl w:val="0F966FD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1E62CEC"/>
    <w:multiLevelType w:val="hybridMultilevel"/>
    <w:tmpl w:val="95C66CDE"/>
    <w:lvl w:ilvl="0" w:tplc="0212AD7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5634E1"/>
    <w:multiLevelType w:val="hybridMultilevel"/>
    <w:tmpl w:val="C2AA7584"/>
    <w:lvl w:ilvl="0" w:tplc="4DE26A20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6">
    <w:nsid w:val="24CE1E9B"/>
    <w:multiLevelType w:val="multilevel"/>
    <w:tmpl w:val="453A597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7">
    <w:nsid w:val="24CF61FB"/>
    <w:multiLevelType w:val="multilevel"/>
    <w:tmpl w:val="43F0DA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29FD0D16"/>
    <w:multiLevelType w:val="hybridMultilevel"/>
    <w:tmpl w:val="8F00922C"/>
    <w:lvl w:ilvl="0" w:tplc="0409000F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A5115BF"/>
    <w:multiLevelType w:val="multilevel"/>
    <w:tmpl w:val="DED634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>
    <w:nsid w:val="2B255E44"/>
    <w:multiLevelType w:val="singleLevel"/>
    <w:tmpl w:val="36FCA8BA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2DB93D9A"/>
    <w:multiLevelType w:val="hybridMultilevel"/>
    <w:tmpl w:val="F1AC1E1C"/>
    <w:lvl w:ilvl="0" w:tplc="5B9E3C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C1604"/>
    <w:multiLevelType w:val="singleLevel"/>
    <w:tmpl w:val="73224634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2F660CEA"/>
    <w:multiLevelType w:val="multilevel"/>
    <w:tmpl w:val="A65E0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2035A2B"/>
    <w:multiLevelType w:val="singleLevel"/>
    <w:tmpl w:val="BC7694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342A6208"/>
    <w:multiLevelType w:val="multilevel"/>
    <w:tmpl w:val="1F1021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90A6D17"/>
    <w:multiLevelType w:val="hybridMultilevel"/>
    <w:tmpl w:val="C8DC41C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3D0F2D3B"/>
    <w:multiLevelType w:val="multilevel"/>
    <w:tmpl w:val="906E3AA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8">
    <w:nsid w:val="3E004AB5"/>
    <w:multiLevelType w:val="hybridMultilevel"/>
    <w:tmpl w:val="892E2A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3C3BF8"/>
    <w:multiLevelType w:val="singleLevel"/>
    <w:tmpl w:val="94004CB6"/>
    <w:lvl w:ilvl="0">
      <w:start w:val="1"/>
      <w:numFmt w:val="decimal"/>
      <w:lvlText w:val="5.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0">
    <w:nsid w:val="42601565"/>
    <w:multiLevelType w:val="singleLevel"/>
    <w:tmpl w:val="EDCA23C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45C017CD"/>
    <w:multiLevelType w:val="hybridMultilevel"/>
    <w:tmpl w:val="27B4A4FA"/>
    <w:lvl w:ilvl="0" w:tplc="D206F1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7B4877"/>
    <w:multiLevelType w:val="singleLevel"/>
    <w:tmpl w:val="7592E45E"/>
    <w:lvl w:ilvl="0">
      <w:start w:val="1"/>
      <w:numFmt w:val="decimal"/>
      <w:lvlText w:val="4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49477A29"/>
    <w:multiLevelType w:val="hybridMultilevel"/>
    <w:tmpl w:val="892E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271A7D"/>
    <w:multiLevelType w:val="multilevel"/>
    <w:tmpl w:val="A882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5149B9"/>
    <w:multiLevelType w:val="multilevel"/>
    <w:tmpl w:val="00448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6">
    <w:nsid w:val="5A123369"/>
    <w:multiLevelType w:val="hybridMultilevel"/>
    <w:tmpl w:val="00DEAC1E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7">
    <w:nsid w:val="5BA64B86"/>
    <w:multiLevelType w:val="singleLevel"/>
    <w:tmpl w:val="37FC0B68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5F9D4873"/>
    <w:multiLevelType w:val="hybridMultilevel"/>
    <w:tmpl w:val="40FA2D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AE7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B5899"/>
    <w:multiLevelType w:val="hybridMultilevel"/>
    <w:tmpl w:val="E57ECF6E"/>
    <w:lvl w:ilvl="0" w:tplc="B47EC902">
      <w:start w:val="15"/>
      <w:numFmt w:val="decimal"/>
      <w:lvlText w:val="%1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000236B"/>
    <w:multiLevelType w:val="hybridMultilevel"/>
    <w:tmpl w:val="1A1AD9C8"/>
    <w:lvl w:ilvl="0" w:tplc="E06638FA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614C793D"/>
    <w:multiLevelType w:val="hybridMultilevel"/>
    <w:tmpl w:val="DE2E2F88"/>
    <w:lvl w:ilvl="0" w:tplc="0486083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1F40ED9"/>
    <w:multiLevelType w:val="hybridMultilevel"/>
    <w:tmpl w:val="83BE7FFE"/>
    <w:lvl w:ilvl="0" w:tplc="0409000F">
      <w:start w:val="1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622E4A28"/>
    <w:multiLevelType w:val="hybridMultilevel"/>
    <w:tmpl w:val="6B76084C"/>
    <w:lvl w:ilvl="0" w:tplc="4DE26A2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69F93085"/>
    <w:multiLevelType w:val="singleLevel"/>
    <w:tmpl w:val="373EA50E"/>
    <w:lvl w:ilvl="0">
      <w:start w:val="1"/>
      <w:numFmt w:val="decimal"/>
      <w:lvlText w:val="3.%1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45">
    <w:nsid w:val="6A256448"/>
    <w:multiLevelType w:val="singleLevel"/>
    <w:tmpl w:val="BC7694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6">
    <w:nsid w:val="72602A6A"/>
    <w:multiLevelType w:val="hybridMultilevel"/>
    <w:tmpl w:val="AAE8F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250C95"/>
    <w:multiLevelType w:val="hybridMultilevel"/>
    <w:tmpl w:val="297E174C"/>
    <w:lvl w:ilvl="0" w:tplc="DD7A38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0AAF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F5E82"/>
    <w:multiLevelType w:val="multilevel"/>
    <w:tmpl w:val="E5FEC5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44"/>
  </w:num>
  <w:num w:numId="4">
    <w:abstractNumId w:val="32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20"/>
  </w:num>
  <w:num w:numId="9">
    <w:abstractNumId w:val="30"/>
  </w:num>
  <w:num w:numId="10">
    <w:abstractNumId w:val="45"/>
  </w:num>
  <w:num w:numId="11">
    <w:abstractNumId w:val="5"/>
  </w:num>
  <w:num w:numId="12">
    <w:abstractNumId w:val="22"/>
  </w:num>
  <w:num w:numId="13">
    <w:abstractNumId w:val="28"/>
  </w:num>
  <w:num w:numId="14">
    <w:abstractNumId w:val="33"/>
  </w:num>
  <w:num w:numId="15">
    <w:abstractNumId w:val="47"/>
  </w:num>
  <w:num w:numId="16">
    <w:abstractNumId w:val="48"/>
  </w:num>
  <w:num w:numId="17">
    <w:abstractNumId w:val="8"/>
  </w:num>
  <w:num w:numId="18">
    <w:abstractNumId w:val="9"/>
  </w:num>
  <w:num w:numId="19">
    <w:abstractNumId w:val="18"/>
  </w:num>
  <w:num w:numId="20">
    <w:abstractNumId w:val="15"/>
  </w:num>
  <w:num w:numId="21">
    <w:abstractNumId w:val="43"/>
  </w:num>
  <w:num w:numId="22">
    <w:abstractNumId w:val="39"/>
  </w:num>
  <w:num w:numId="23">
    <w:abstractNumId w:val="42"/>
  </w:num>
  <w:num w:numId="24">
    <w:abstractNumId w:val="26"/>
  </w:num>
  <w:num w:numId="25">
    <w:abstractNumId w:val="1"/>
  </w:num>
  <w:num w:numId="26">
    <w:abstractNumId w:val="36"/>
  </w:num>
  <w:num w:numId="27">
    <w:abstractNumId w:val="21"/>
  </w:num>
  <w:num w:numId="28">
    <w:abstractNumId w:val="6"/>
  </w:num>
  <w:num w:numId="29">
    <w:abstractNumId w:val="38"/>
  </w:num>
  <w:num w:numId="30">
    <w:abstractNumId w:val="46"/>
  </w:num>
  <w:num w:numId="31">
    <w:abstractNumId w:val="10"/>
  </w:num>
  <w:num w:numId="32">
    <w:abstractNumId w:val="11"/>
  </w:num>
  <w:num w:numId="33">
    <w:abstractNumId w:val="3"/>
  </w:num>
  <w:num w:numId="34">
    <w:abstractNumId w:val="13"/>
  </w:num>
  <w:num w:numId="35">
    <w:abstractNumId w:val="34"/>
  </w:num>
  <w:num w:numId="36">
    <w:abstractNumId w:val="25"/>
  </w:num>
  <w:num w:numId="37">
    <w:abstractNumId w:val="40"/>
  </w:num>
  <w:num w:numId="38">
    <w:abstractNumId w:val="41"/>
  </w:num>
  <w:num w:numId="39">
    <w:abstractNumId w:val="17"/>
  </w:num>
  <w:num w:numId="40">
    <w:abstractNumId w:val="23"/>
  </w:num>
  <w:num w:numId="41">
    <w:abstractNumId w:val="12"/>
  </w:num>
  <w:num w:numId="42">
    <w:abstractNumId w:val="35"/>
  </w:num>
  <w:num w:numId="43">
    <w:abstractNumId w:val="16"/>
  </w:num>
  <w:num w:numId="44">
    <w:abstractNumId w:val="19"/>
  </w:num>
  <w:num w:numId="45">
    <w:abstractNumId w:val="2"/>
  </w:num>
  <w:num w:numId="46">
    <w:abstractNumId w:val="14"/>
  </w:num>
  <w:num w:numId="47">
    <w:abstractNumId w:val="31"/>
  </w:num>
  <w:num w:numId="48">
    <w:abstractNumId w:val="7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D2CF6"/>
    <w:rsid w:val="000076BB"/>
    <w:rsid w:val="00010EBD"/>
    <w:rsid w:val="00011F86"/>
    <w:rsid w:val="00030AB7"/>
    <w:rsid w:val="00033B9C"/>
    <w:rsid w:val="000403DF"/>
    <w:rsid w:val="00047479"/>
    <w:rsid w:val="000541B5"/>
    <w:rsid w:val="00054B19"/>
    <w:rsid w:val="000575C9"/>
    <w:rsid w:val="00060A91"/>
    <w:rsid w:val="00065E6E"/>
    <w:rsid w:val="00077047"/>
    <w:rsid w:val="00085D05"/>
    <w:rsid w:val="00087E81"/>
    <w:rsid w:val="00095389"/>
    <w:rsid w:val="00096DE1"/>
    <w:rsid w:val="00097293"/>
    <w:rsid w:val="000A481C"/>
    <w:rsid w:val="000A4EDB"/>
    <w:rsid w:val="000A57C6"/>
    <w:rsid w:val="000B174D"/>
    <w:rsid w:val="000B236A"/>
    <w:rsid w:val="000B25A3"/>
    <w:rsid w:val="000C43F7"/>
    <w:rsid w:val="000D2BAD"/>
    <w:rsid w:val="000D6037"/>
    <w:rsid w:val="000D61B8"/>
    <w:rsid w:val="000D7B59"/>
    <w:rsid w:val="000E0170"/>
    <w:rsid w:val="000E08F8"/>
    <w:rsid w:val="000E751C"/>
    <w:rsid w:val="000F38DD"/>
    <w:rsid w:val="000F468C"/>
    <w:rsid w:val="0010044C"/>
    <w:rsid w:val="00102BB8"/>
    <w:rsid w:val="00104B71"/>
    <w:rsid w:val="0010689C"/>
    <w:rsid w:val="001219A1"/>
    <w:rsid w:val="00130F35"/>
    <w:rsid w:val="00136253"/>
    <w:rsid w:val="001363BD"/>
    <w:rsid w:val="001366F6"/>
    <w:rsid w:val="00146157"/>
    <w:rsid w:val="001510D2"/>
    <w:rsid w:val="00152023"/>
    <w:rsid w:val="001551B7"/>
    <w:rsid w:val="00157DCC"/>
    <w:rsid w:val="00160BD8"/>
    <w:rsid w:val="001714FA"/>
    <w:rsid w:val="001747F3"/>
    <w:rsid w:val="00175560"/>
    <w:rsid w:val="00175B01"/>
    <w:rsid w:val="00184EB1"/>
    <w:rsid w:val="00185554"/>
    <w:rsid w:val="00190F1D"/>
    <w:rsid w:val="001A1819"/>
    <w:rsid w:val="001B2DAC"/>
    <w:rsid w:val="001B3463"/>
    <w:rsid w:val="001C573C"/>
    <w:rsid w:val="001C62F0"/>
    <w:rsid w:val="001C6915"/>
    <w:rsid w:val="001D243E"/>
    <w:rsid w:val="001D5DEE"/>
    <w:rsid w:val="001E4417"/>
    <w:rsid w:val="001E6078"/>
    <w:rsid w:val="001E65EF"/>
    <w:rsid w:val="001F5284"/>
    <w:rsid w:val="001F66C7"/>
    <w:rsid w:val="00203092"/>
    <w:rsid w:val="00206A91"/>
    <w:rsid w:val="002108FF"/>
    <w:rsid w:val="00213389"/>
    <w:rsid w:val="002133FE"/>
    <w:rsid w:val="00213831"/>
    <w:rsid w:val="00220162"/>
    <w:rsid w:val="00224123"/>
    <w:rsid w:val="00224F54"/>
    <w:rsid w:val="00235381"/>
    <w:rsid w:val="00242430"/>
    <w:rsid w:val="00247A77"/>
    <w:rsid w:val="00247D7B"/>
    <w:rsid w:val="0025364D"/>
    <w:rsid w:val="00253E43"/>
    <w:rsid w:val="00255D0F"/>
    <w:rsid w:val="0026423A"/>
    <w:rsid w:val="00281AB7"/>
    <w:rsid w:val="00282D92"/>
    <w:rsid w:val="002852AE"/>
    <w:rsid w:val="00292228"/>
    <w:rsid w:val="00292B7F"/>
    <w:rsid w:val="002935A2"/>
    <w:rsid w:val="002C2834"/>
    <w:rsid w:val="002C7B76"/>
    <w:rsid w:val="002D48DF"/>
    <w:rsid w:val="002D559B"/>
    <w:rsid w:val="002D56FA"/>
    <w:rsid w:val="002D6900"/>
    <w:rsid w:val="002E1D42"/>
    <w:rsid w:val="002E35C2"/>
    <w:rsid w:val="00313FFB"/>
    <w:rsid w:val="0032197E"/>
    <w:rsid w:val="0032209E"/>
    <w:rsid w:val="00322B09"/>
    <w:rsid w:val="003304C5"/>
    <w:rsid w:val="003357E1"/>
    <w:rsid w:val="003516DC"/>
    <w:rsid w:val="00351F75"/>
    <w:rsid w:val="0035281C"/>
    <w:rsid w:val="003530BA"/>
    <w:rsid w:val="003553A2"/>
    <w:rsid w:val="0035765A"/>
    <w:rsid w:val="00362173"/>
    <w:rsid w:val="003623C1"/>
    <w:rsid w:val="00362DF0"/>
    <w:rsid w:val="00364B09"/>
    <w:rsid w:val="00370734"/>
    <w:rsid w:val="00377FF5"/>
    <w:rsid w:val="00380F8F"/>
    <w:rsid w:val="00381032"/>
    <w:rsid w:val="003859EB"/>
    <w:rsid w:val="0038608C"/>
    <w:rsid w:val="00386327"/>
    <w:rsid w:val="003901F1"/>
    <w:rsid w:val="00391194"/>
    <w:rsid w:val="00391970"/>
    <w:rsid w:val="00392A24"/>
    <w:rsid w:val="00395EF0"/>
    <w:rsid w:val="003A26FD"/>
    <w:rsid w:val="003A2C36"/>
    <w:rsid w:val="003A5878"/>
    <w:rsid w:val="003C2B06"/>
    <w:rsid w:val="003D0667"/>
    <w:rsid w:val="003D2A1A"/>
    <w:rsid w:val="003D3939"/>
    <w:rsid w:val="003D546D"/>
    <w:rsid w:val="003E2E6E"/>
    <w:rsid w:val="003E3EB5"/>
    <w:rsid w:val="003F050A"/>
    <w:rsid w:val="003F2AAA"/>
    <w:rsid w:val="003F34BA"/>
    <w:rsid w:val="003F7436"/>
    <w:rsid w:val="00411F44"/>
    <w:rsid w:val="00420060"/>
    <w:rsid w:val="00435BC5"/>
    <w:rsid w:val="00436A3B"/>
    <w:rsid w:val="00437FE6"/>
    <w:rsid w:val="00451FB5"/>
    <w:rsid w:val="00463CEB"/>
    <w:rsid w:val="00467443"/>
    <w:rsid w:val="00472C03"/>
    <w:rsid w:val="00474722"/>
    <w:rsid w:val="004802E3"/>
    <w:rsid w:val="004807E1"/>
    <w:rsid w:val="00497026"/>
    <w:rsid w:val="004A1ED3"/>
    <w:rsid w:val="004A2890"/>
    <w:rsid w:val="004A6BEA"/>
    <w:rsid w:val="004B2791"/>
    <w:rsid w:val="004B52AB"/>
    <w:rsid w:val="004B54F1"/>
    <w:rsid w:val="004C13E8"/>
    <w:rsid w:val="004C3CF4"/>
    <w:rsid w:val="004D4432"/>
    <w:rsid w:val="004D69F6"/>
    <w:rsid w:val="004E3EE6"/>
    <w:rsid w:val="004E440D"/>
    <w:rsid w:val="004E5561"/>
    <w:rsid w:val="004F2853"/>
    <w:rsid w:val="004F474F"/>
    <w:rsid w:val="00501893"/>
    <w:rsid w:val="005128F4"/>
    <w:rsid w:val="00524AD6"/>
    <w:rsid w:val="00531176"/>
    <w:rsid w:val="00542078"/>
    <w:rsid w:val="005515A1"/>
    <w:rsid w:val="005537FA"/>
    <w:rsid w:val="00553BE0"/>
    <w:rsid w:val="00555EC6"/>
    <w:rsid w:val="005573AE"/>
    <w:rsid w:val="00561EFD"/>
    <w:rsid w:val="00567D26"/>
    <w:rsid w:val="00570E47"/>
    <w:rsid w:val="00574283"/>
    <w:rsid w:val="00576C8D"/>
    <w:rsid w:val="00582F66"/>
    <w:rsid w:val="00585D8F"/>
    <w:rsid w:val="005945AF"/>
    <w:rsid w:val="00597B6F"/>
    <w:rsid w:val="005A1A7A"/>
    <w:rsid w:val="005A558D"/>
    <w:rsid w:val="005B2930"/>
    <w:rsid w:val="005B6C72"/>
    <w:rsid w:val="005C1691"/>
    <w:rsid w:val="005C1864"/>
    <w:rsid w:val="005C5E26"/>
    <w:rsid w:val="005D2784"/>
    <w:rsid w:val="005D3F06"/>
    <w:rsid w:val="005D5453"/>
    <w:rsid w:val="005D56D6"/>
    <w:rsid w:val="005E1ED3"/>
    <w:rsid w:val="005E7573"/>
    <w:rsid w:val="005F54B8"/>
    <w:rsid w:val="005F78CB"/>
    <w:rsid w:val="00613EB5"/>
    <w:rsid w:val="00615B21"/>
    <w:rsid w:val="006174BF"/>
    <w:rsid w:val="00621A76"/>
    <w:rsid w:val="00632DEC"/>
    <w:rsid w:val="00651605"/>
    <w:rsid w:val="0065231E"/>
    <w:rsid w:val="00653A6B"/>
    <w:rsid w:val="00656D92"/>
    <w:rsid w:val="00657A15"/>
    <w:rsid w:val="00665EAE"/>
    <w:rsid w:val="00672872"/>
    <w:rsid w:val="00684E11"/>
    <w:rsid w:val="006A138E"/>
    <w:rsid w:val="006A24C2"/>
    <w:rsid w:val="006A269E"/>
    <w:rsid w:val="006B34D3"/>
    <w:rsid w:val="006B4755"/>
    <w:rsid w:val="006B4941"/>
    <w:rsid w:val="006B6F1D"/>
    <w:rsid w:val="006C36D1"/>
    <w:rsid w:val="006C6310"/>
    <w:rsid w:val="006D123D"/>
    <w:rsid w:val="006D33FA"/>
    <w:rsid w:val="006D432E"/>
    <w:rsid w:val="006D5CA9"/>
    <w:rsid w:val="006E5BB2"/>
    <w:rsid w:val="006F5134"/>
    <w:rsid w:val="00700682"/>
    <w:rsid w:val="00703520"/>
    <w:rsid w:val="00703C54"/>
    <w:rsid w:val="00704306"/>
    <w:rsid w:val="00707AFF"/>
    <w:rsid w:val="00712E55"/>
    <w:rsid w:val="0072095E"/>
    <w:rsid w:val="00724E05"/>
    <w:rsid w:val="00736B51"/>
    <w:rsid w:val="00737C73"/>
    <w:rsid w:val="00744D23"/>
    <w:rsid w:val="00744EF8"/>
    <w:rsid w:val="007472FB"/>
    <w:rsid w:val="00750A97"/>
    <w:rsid w:val="00751548"/>
    <w:rsid w:val="00751EED"/>
    <w:rsid w:val="00755DB2"/>
    <w:rsid w:val="00764241"/>
    <w:rsid w:val="00771107"/>
    <w:rsid w:val="00772F62"/>
    <w:rsid w:val="0077373C"/>
    <w:rsid w:val="00776688"/>
    <w:rsid w:val="007854F4"/>
    <w:rsid w:val="0079017A"/>
    <w:rsid w:val="00792690"/>
    <w:rsid w:val="00795E94"/>
    <w:rsid w:val="007A1878"/>
    <w:rsid w:val="007A2BC3"/>
    <w:rsid w:val="007A4B00"/>
    <w:rsid w:val="007B3486"/>
    <w:rsid w:val="007B36FE"/>
    <w:rsid w:val="007B3BDC"/>
    <w:rsid w:val="007C0B76"/>
    <w:rsid w:val="007C310C"/>
    <w:rsid w:val="007C6B6F"/>
    <w:rsid w:val="007D244A"/>
    <w:rsid w:val="007D396D"/>
    <w:rsid w:val="007D68F2"/>
    <w:rsid w:val="007E1B59"/>
    <w:rsid w:val="007E6007"/>
    <w:rsid w:val="007E742E"/>
    <w:rsid w:val="007F3FD7"/>
    <w:rsid w:val="00804D64"/>
    <w:rsid w:val="00811665"/>
    <w:rsid w:val="00812138"/>
    <w:rsid w:val="00814DEB"/>
    <w:rsid w:val="00817D54"/>
    <w:rsid w:val="00826C14"/>
    <w:rsid w:val="0083327D"/>
    <w:rsid w:val="008335CF"/>
    <w:rsid w:val="00840133"/>
    <w:rsid w:val="00853017"/>
    <w:rsid w:val="00860768"/>
    <w:rsid w:val="00861653"/>
    <w:rsid w:val="00861B5C"/>
    <w:rsid w:val="00873BE6"/>
    <w:rsid w:val="00877529"/>
    <w:rsid w:val="00877E7C"/>
    <w:rsid w:val="00880EC0"/>
    <w:rsid w:val="00881434"/>
    <w:rsid w:val="00885078"/>
    <w:rsid w:val="0088767D"/>
    <w:rsid w:val="00897F63"/>
    <w:rsid w:val="008A6C0D"/>
    <w:rsid w:val="008A757A"/>
    <w:rsid w:val="008B118C"/>
    <w:rsid w:val="008B4D6E"/>
    <w:rsid w:val="008B6F57"/>
    <w:rsid w:val="008C013C"/>
    <w:rsid w:val="008C4003"/>
    <w:rsid w:val="008D2CF6"/>
    <w:rsid w:val="008E0124"/>
    <w:rsid w:val="008E414E"/>
    <w:rsid w:val="008E557C"/>
    <w:rsid w:val="008E69D5"/>
    <w:rsid w:val="008F3D75"/>
    <w:rsid w:val="008F51C4"/>
    <w:rsid w:val="009041F1"/>
    <w:rsid w:val="00906174"/>
    <w:rsid w:val="009151BA"/>
    <w:rsid w:val="00923456"/>
    <w:rsid w:val="009259E0"/>
    <w:rsid w:val="00932017"/>
    <w:rsid w:val="009339E4"/>
    <w:rsid w:val="00937D05"/>
    <w:rsid w:val="00942E54"/>
    <w:rsid w:val="0094391A"/>
    <w:rsid w:val="0094515B"/>
    <w:rsid w:val="00945B34"/>
    <w:rsid w:val="00946398"/>
    <w:rsid w:val="00951BE7"/>
    <w:rsid w:val="00953A57"/>
    <w:rsid w:val="00956912"/>
    <w:rsid w:val="00960EDC"/>
    <w:rsid w:val="009648F8"/>
    <w:rsid w:val="00966583"/>
    <w:rsid w:val="009772CA"/>
    <w:rsid w:val="009813E9"/>
    <w:rsid w:val="00983AE8"/>
    <w:rsid w:val="009A0615"/>
    <w:rsid w:val="009A1604"/>
    <w:rsid w:val="009A160B"/>
    <w:rsid w:val="009A2294"/>
    <w:rsid w:val="009A2541"/>
    <w:rsid w:val="009B16AD"/>
    <w:rsid w:val="009C0E0C"/>
    <w:rsid w:val="009C3031"/>
    <w:rsid w:val="009D2C6F"/>
    <w:rsid w:val="009D3B06"/>
    <w:rsid w:val="009D4B13"/>
    <w:rsid w:val="009D7953"/>
    <w:rsid w:val="009E6237"/>
    <w:rsid w:val="009E7155"/>
    <w:rsid w:val="009F4352"/>
    <w:rsid w:val="009F4A85"/>
    <w:rsid w:val="009F4BAA"/>
    <w:rsid w:val="009F501F"/>
    <w:rsid w:val="009F5891"/>
    <w:rsid w:val="00A10DE1"/>
    <w:rsid w:val="00A11384"/>
    <w:rsid w:val="00A131C3"/>
    <w:rsid w:val="00A146ED"/>
    <w:rsid w:val="00A16FA6"/>
    <w:rsid w:val="00A3326B"/>
    <w:rsid w:val="00A47329"/>
    <w:rsid w:val="00A51B3F"/>
    <w:rsid w:val="00A52AC9"/>
    <w:rsid w:val="00A53D1E"/>
    <w:rsid w:val="00A54648"/>
    <w:rsid w:val="00A5660F"/>
    <w:rsid w:val="00A67627"/>
    <w:rsid w:val="00A7052F"/>
    <w:rsid w:val="00A7054B"/>
    <w:rsid w:val="00A76B55"/>
    <w:rsid w:val="00A77CA5"/>
    <w:rsid w:val="00A830BB"/>
    <w:rsid w:val="00A83CC1"/>
    <w:rsid w:val="00A912F3"/>
    <w:rsid w:val="00A940BA"/>
    <w:rsid w:val="00A9455C"/>
    <w:rsid w:val="00A95DB3"/>
    <w:rsid w:val="00AA1EB5"/>
    <w:rsid w:val="00AA6684"/>
    <w:rsid w:val="00AB1FA3"/>
    <w:rsid w:val="00AB2A6C"/>
    <w:rsid w:val="00AC0BB1"/>
    <w:rsid w:val="00AE24C8"/>
    <w:rsid w:val="00AE4673"/>
    <w:rsid w:val="00B0051A"/>
    <w:rsid w:val="00B00B92"/>
    <w:rsid w:val="00B0130C"/>
    <w:rsid w:val="00B01A1B"/>
    <w:rsid w:val="00B034E6"/>
    <w:rsid w:val="00B063FB"/>
    <w:rsid w:val="00B073F7"/>
    <w:rsid w:val="00B1553E"/>
    <w:rsid w:val="00B209BB"/>
    <w:rsid w:val="00B24BFF"/>
    <w:rsid w:val="00B301D2"/>
    <w:rsid w:val="00B31570"/>
    <w:rsid w:val="00B34047"/>
    <w:rsid w:val="00B41640"/>
    <w:rsid w:val="00B438E2"/>
    <w:rsid w:val="00B477FB"/>
    <w:rsid w:val="00B55D4F"/>
    <w:rsid w:val="00B56879"/>
    <w:rsid w:val="00B610B8"/>
    <w:rsid w:val="00B61EDD"/>
    <w:rsid w:val="00B61FC1"/>
    <w:rsid w:val="00B7347D"/>
    <w:rsid w:val="00B73A35"/>
    <w:rsid w:val="00B74C58"/>
    <w:rsid w:val="00B764F1"/>
    <w:rsid w:val="00B77A51"/>
    <w:rsid w:val="00B77FDE"/>
    <w:rsid w:val="00B86DE7"/>
    <w:rsid w:val="00B94CB6"/>
    <w:rsid w:val="00B9513E"/>
    <w:rsid w:val="00B97577"/>
    <w:rsid w:val="00B97890"/>
    <w:rsid w:val="00B97B9E"/>
    <w:rsid w:val="00BA023F"/>
    <w:rsid w:val="00BB1248"/>
    <w:rsid w:val="00BB175A"/>
    <w:rsid w:val="00BC25DD"/>
    <w:rsid w:val="00BC332E"/>
    <w:rsid w:val="00BD27D6"/>
    <w:rsid w:val="00BD5F93"/>
    <w:rsid w:val="00BE21D4"/>
    <w:rsid w:val="00BF3DF7"/>
    <w:rsid w:val="00BF5911"/>
    <w:rsid w:val="00BF6482"/>
    <w:rsid w:val="00BF77DC"/>
    <w:rsid w:val="00C060E7"/>
    <w:rsid w:val="00C11482"/>
    <w:rsid w:val="00C129E4"/>
    <w:rsid w:val="00C13920"/>
    <w:rsid w:val="00C14B61"/>
    <w:rsid w:val="00C16A72"/>
    <w:rsid w:val="00C22E11"/>
    <w:rsid w:val="00C25FD9"/>
    <w:rsid w:val="00C273D3"/>
    <w:rsid w:val="00C471FB"/>
    <w:rsid w:val="00C548EA"/>
    <w:rsid w:val="00C56880"/>
    <w:rsid w:val="00C627C4"/>
    <w:rsid w:val="00C67AB9"/>
    <w:rsid w:val="00C913F6"/>
    <w:rsid w:val="00CB1A35"/>
    <w:rsid w:val="00CB1F02"/>
    <w:rsid w:val="00CB7A80"/>
    <w:rsid w:val="00CC17AC"/>
    <w:rsid w:val="00CC235D"/>
    <w:rsid w:val="00CC452E"/>
    <w:rsid w:val="00CD1A76"/>
    <w:rsid w:val="00CD6551"/>
    <w:rsid w:val="00CE16F6"/>
    <w:rsid w:val="00CE1FC1"/>
    <w:rsid w:val="00CE31F6"/>
    <w:rsid w:val="00CF047B"/>
    <w:rsid w:val="00CF4493"/>
    <w:rsid w:val="00CF7D34"/>
    <w:rsid w:val="00D032EF"/>
    <w:rsid w:val="00D125DE"/>
    <w:rsid w:val="00D15A3A"/>
    <w:rsid w:val="00D16075"/>
    <w:rsid w:val="00D25020"/>
    <w:rsid w:val="00D26939"/>
    <w:rsid w:val="00D31341"/>
    <w:rsid w:val="00D319BD"/>
    <w:rsid w:val="00D41267"/>
    <w:rsid w:val="00D4366D"/>
    <w:rsid w:val="00D51DDF"/>
    <w:rsid w:val="00D52CA9"/>
    <w:rsid w:val="00D53101"/>
    <w:rsid w:val="00D603AC"/>
    <w:rsid w:val="00D610D3"/>
    <w:rsid w:val="00D63A76"/>
    <w:rsid w:val="00D70C99"/>
    <w:rsid w:val="00D73BB7"/>
    <w:rsid w:val="00D74FF3"/>
    <w:rsid w:val="00D751F6"/>
    <w:rsid w:val="00D754F5"/>
    <w:rsid w:val="00D81DB7"/>
    <w:rsid w:val="00D87504"/>
    <w:rsid w:val="00D92C3B"/>
    <w:rsid w:val="00D934D9"/>
    <w:rsid w:val="00D94179"/>
    <w:rsid w:val="00DA355F"/>
    <w:rsid w:val="00DA3702"/>
    <w:rsid w:val="00DB0706"/>
    <w:rsid w:val="00DC23D7"/>
    <w:rsid w:val="00DC395B"/>
    <w:rsid w:val="00DC4D28"/>
    <w:rsid w:val="00DC4DEA"/>
    <w:rsid w:val="00DC5EBE"/>
    <w:rsid w:val="00DC640B"/>
    <w:rsid w:val="00DD2FA5"/>
    <w:rsid w:val="00DD566D"/>
    <w:rsid w:val="00DE0B7A"/>
    <w:rsid w:val="00DE386A"/>
    <w:rsid w:val="00DE49ED"/>
    <w:rsid w:val="00DF4AF2"/>
    <w:rsid w:val="00DF543C"/>
    <w:rsid w:val="00DF5D71"/>
    <w:rsid w:val="00DF7AA4"/>
    <w:rsid w:val="00E01F74"/>
    <w:rsid w:val="00E02423"/>
    <w:rsid w:val="00E11577"/>
    <w:rsid w:val="00E14DC3"/>
    <w:rsid w:val="00E15CEF"/>
    <w:rsid w:val="00E15E3E"/>
    <w:rsid w:val="00E16D59"/>
    <w:rsid w:val="00E20A65"/>
    <w:rsid w:val="00E266B2"/>
    <w:rsid w:val="00E339A9"/>
    <w:rsid w:val="00E34F2C"/>
    <w:rsid w:val="00E42E5C"/>
    <w:rsid w:val="00E44C5E"/>
    <w:rsid w:val="00E50858"/>
    <w:rsid w:val="00E52DF0"/>
    <w:rsid w:val="00E608DD"/>
    <w:rsid w:val="00E60B94"/>
    <w:rsid w:val="00E635E0"/>
    <w:rsid w:val="00E67A39"/>
    <w:rsid w:val="00E715D1"/>
    <w:rsid w:val="00E83A00"/>
    <w:rsid w:val="00E903E3"/>
    <w:rsid w:val="00E9381B"/>
    <w:rsid w:val="00EB075D"/>
    <w:rsid w:val="00EB7E54"/>
    <w:rsid w:val="00EC056A"/>
    <w:rsid w:val="00EC18CE"/>
    <w:rsid w:val="00EC35B0"/>
    <w:rsid w:val="00ED0C4F"/>
    <w:rsid w:val="00ED62F4"/>
    <w:rsid w:val="00ED7F90"/>
    <w:rsid w:val="00EE2852"/>
    <w:rsid w:val="00EF2F5D"/>
    <w:rsid w:val="00EF49AA"/>
    <w:rsid w:val="00EF59E4"/>
    <w:rsid w:val="00F028BD"/>
    <w:rsid w:val="00F02EEA"/>
    <w:rsid w:val="00F17F82"/>
    <w:rsid w:val="00F403D7"/>
    <w:rsid w:val="00F447B6"/>
    <w:rsid w:val="00F51E64"/>
    <w:rsid w:val="00F62A3C"/>
    <w:rsid w:val="00F64AAF"/>
    <w:rsid w:val="00F664E6"/>
    <w:rsid w:val="00F7074C"/>
    <w:rsid w:val="00F734C0"/>
    <w:rsid w:val="00F7452A"/>
    <w:rsid w:val="00F85C52"/>
    <w:rsid w:val="00F970C6"/>
    <w:rsid w:val="00FA389D"/>
    <w:rsid w:val="00FB07DD"/>
    <w:rsid w:val="00FB6E27"/>
    <w:rsid w:val="00FD28F1"/>
    <w:rsid w:val="00FE288F"/>
    <w:rsid w:val="00FE449F"/>
    <w:rsid w:val="00FE7972"/>
    <w:rsid w:val="00FF0096"/>
    <w:rsid w:val="00FF1CB6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D2C6F"/>
    <w:pPr>
      <w:keepNext/>
      <w:shd w:val="clear" w:color="auto" w:fill="FFFFFF"/>
      <w:spacing w:before="509"/>
      <w:ind w:left="5"/>
      <w:jc w:val="center"/>
      <w:outlineLvl w:val="0"/>
    </w:pPr>
    <w:rPr>
      <w:rFonts w:ascii="Times New Roman" w:hAnsi="Times New Roman" w:cs="Times New Roman"/>
      <w:b/>
      <w:bCs/>
      <w:color w:val="000000"/>
      <w:spacing w:val="-1"/>
      <w:sz w:val="24"/>
      <w:szCs w:val="24"/>
    </w:rPr>
  </w:style>
  <w:style w:type="paragraph" w:styleId="Heading2">
    <w:name w:val="heading 2"/>
    <w:basedOn w:val="Normal"/>
    <w:next w:val="Normal"/>
    <w:qFormat/>
    <w:rsid w:val="009D2C6F"/>
    <w:pPr>
      <w:keepNext/>
      <w:jc w:val="center"/>
      <w:outlineLvl w:val="1"/>
    </w:pPr>
    <w:rPr>
      <w:rFonts w:ascii="Times New Roman" w:hAnsi="Times New Roman" w:cs="Times New Roman"/>
      <w:b/>
      <w:bCs/>
      <w:sz w:val="34"/>
    </w:rPr>
  </w:style>
  <w:style w:type="paragraph" w:styleId="Heading3">
    <w:name w:val="heading 3"/>
    <w:basedOn w:val="Normal"/>
    <w:next w:val="Normal"/>
    <w:qFormat/>
    <w:rsid w:val="009D2C6F"/>
    <w:pPr>
      <w:keepNext/>
      <w:jc w:val="center"/>
      <w:outlineLvl w:val="2"/>
    </w:pPr>
    <w:rPr>
      <w:rFonts w:ascii="Times New Roman" w:hAnsi="Times New Roman" w:cs="Times New Roman"/>
      <w:color w:val="000000"/>
      <w:sz w:val="28"/>
      <w:szCs w:val="34"/>
    </w:rPr>
  </w:style>
  <w:style w:type="paragraph" w:styleId="Heading4">
    <w:name w:val="heading 4"/>
    <w:basedOn w:val="Normal"/>
    <w:next w:val="Normal"/>
    <w:qFormat/>
    <w:rsid w:val="009D2C6F"/>
    <w:pPr>
      <w:keepNext/>
      <w:outlineLvl w:val="3"/>
    </w:pPr>
    <w:rPr>
      <w:rFonts w:ascii="Times New Roman" w:hAnsi="Times New Roman" w:cs="Times New Roman"/>
      <w:spacing w:val="-2"/>
      <w:sz w:val="24"/>
      <w:szCs w:val="30"/>
    </w:rPr>
  </w:style>
  <w:style w:type="paragraph" w:styleId="Heading5">
    <w:name w:val="heading 5"/>
    <w:basedOn w:val="Normal"/>
    <w:next w:val="Normal"/>
    <w:qFormat/>
    <w:rsid w:val="009D2C6F"/>
    <w:pPr>
      <w:keepNext/>
      <w:jc w:val="center"/>
      <w:outlineLvl w:val="4"/>
    </w:pPr>
    <w:rPr>
      <w:rFonts w:ascii="Times New Roman" w:hAnsi="Times New Roman" w:cs="Times New Roman"/>
      <w:b/>
      <w:bCs/>
      <w:color w:val="000000"/>
      <w:spacing w:val="-3"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9D2C6F"/>
    <w:pPr>
      <w:keepNext/>
      <w:outlineLvl w:val="5"/>
    </w:pPr>
    <w:rPr>
      <w:rFonts w:ascii="Times New Roman" w:hAnsi="Times New Roman" w:cs="Times New Roman"/>
      <w:b/>
      <w:bCs/>
      <w:color w:val="000000"/>
      <w:spacing w:val="-4"/>
      <w:sz w:val="24"/>
      <w:szCs w:val="30"/>
      <w:u w:val="single"/>
    </w:rPr>
  </w:style>
  <w:style w:type="paragraph" w:styleId="Heading7">
    <w:name w:val="heading 7"/>
    <w:basedOn w:val="Normal"/>
    <w:next w:val="Normal"/>
    <w:qFormat/>
    <w:rsid w:val="009D2C6F"/>
    <w:pPr>
      <w:keepNext/>
      <w:jc w:val="center"/>
      <w:outlineLvl w:val="6"/>
    </w:pPr>
    <w:rPr>
      <w:rFonts w:ascii="Times New Roman" w:hAnsi="Times New Roman" w:cs="Times New Roman"/>
      <w:b/>
      <w:bCs/>
      <w:sz w:val="24"/>
    </w:rPr>
  </w:style>
  <w:style w:type="paragraph" w:styleId="Heading8">
    <w:name w:val="heading 8"/>
    <w:basedOn w:val="Normal"/>
    <w:next w:val="Normal"/>
    <w:qFormat/>
    <w:rsid w:val="009D2C6F"/>
    <w:pPr>
      <w:keepNext/>
      <w:jc w:val="both"/>
      <w:outlineLvl w:val="7"/>
    </w:pPr>
    <w:rPr>
      <w:rFonts w:ascii="Times New Roman" w:hAnsi="Times New Roman" w:cs="Times New Roman"/>
      <w:b/>
      <w:bCs/>
      <w:color w:val="000000"/>
      <w:spacing w:val="-3"/>
      <w:sz w:val="24"/>
      <w:szCs w:val="24"/>
    </w:rPr>
  </w:style>
  <w:style w:type="paragraph" w:styleId="Heading9">
    <w:name w:val="heading 9"/>
    <w:basedOn w:val="Normal"/>
    <w:next w:val="Normal"/>
    <w:qFormat/>
    <w:rsid w:val="009D2C6F"/>
    <w:pPr>
      <w:keepNext/>
      <w:jc w:val="both"/>
      <w:outlineLvl w:val="8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2C6F"/>
    <w:pPr>
      <w:jc w:val="center"/>
    </w:pPr>
    <w:rPr>
      <w:rFonts w:ascii="Times New Roman" w:hAnsi="Times New Roman" w:cs="Times New Roman"/>
      <w:b/>
      <w:bCs/>
      <w:sz w:val="36"/>
    </w:rPr>
  </w:style>
  <w:style w:type="character" w:styleId="Hyperlink">
    <w:name w:val="Hyperlink"/>
    <w:basedOn w:val="DefaultParagraphFont"/>
    <w:semiHidden/>
    <w:rsid w:val="009D2C6F"/>
    <w:rPr>
      <w:color w:val="0000FF"/>
      <w:u w:val="single"/>
    </w:rPr>
  </w:style>
  <w:style w:type="paragraph" w:styleId="BodyText">
    <w:name w:val="Body Text"/>
    <w:basedOn w:val="Normal"/>
    <w:semiHidden/>
    <w:rsid w:val="009D2C6F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semiHidden/>
    <w:rsid w:val="009D2C6F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Times New Roman" w:hAnsi="Times New Roman" w:cs="Times New Roman"/>
      <w:lang w:eastAsia="en-US"/>
    </w:rPr>
  </w:style>
  <w:style w:type="paragraph" w:styleId="BodyTextIndent">
    <w:name w:val="Body Text Indent"/>
    <w:basedOn w:val="Normal"/>
    <w:semiHidden/>
    <w:rsid w:val="009D2C6F"/>
    <w:pPr>
      <w:widowControl/>
      <w:ind w:left="1440"/>
    </w:pPr>
    <w:rPr>
      <w:rFonts w:ascii="TimesNewRoman,Bold" w:hAnsi="TimesNewRoman,Bold" w:cs="Times New Roman"/>
      <w:sz w:val="24"/>
      <w:szCs w:val="24"/>
    </w:rPr>
  </w:style>
  <w:style w:type="paragraph" w:styleId="BodyTextIndent2">
    <w:name w:val="Body Text Indent 2"/>
    <w:basedOn w:val="Normal"/>
    <w:semiHidden/>
    <w:rsid w:val="009D2C6F"/>
    <w:pPr>
      <w:ind w:left="1440"/>
      <w:jc w:val="both"/>
    </w:pPr>
    <w:rPr>
      <w:rFonts w:ascii="Times New Roman" w:hAnsi="Times New Roman" w:cs="Times New Roman"/>
      <w:color w:val="000000"/>
      <w:spacing w:val="5"/>
      <w:sz w:val="24"/>
      <w:szCs w:val="24"/>
    </w:rPr>
  </w:style>
  <w:style w:type="paragraph" w:styleId="BodyTextIndent3">
    <w:name w:val="Body Text Indent 3"/>
    <w:basedOn w:val="Normal"/>
    <w:semiHidden/>
    <w:rsid w:val="009D2C6F"/>
    <w:pPr>
      <w:ind w:left="1418"/>
      <w:jc w:val="both"/>
    </w:pPr>
    <w:rPr>
      <w:rFonts w:ascii="Times New Roman" w:hAnsi="Times New Roman" w:cs="Times New Roman"/>
      <w:color w:val="000000"/>
      <w:spacing w:val="4"/>
      <w:sz w:val="24"/>
      <w:szCs w:val="24"/>
    </w:rPr>
  </w:style>
  <w:style w:type="paragraph" w:customStyle="1" w:styleId="BodyText22">
    <w:name w:val="Body Text 22"/>
    <w:basedOn w:val="Normal"/>
    <w:rsid w:val="009D2C6F"/>
    <w:pPr>
      <w:overflowPunct w:val="0"/>
      <w:spacing w:after="120"/>
      <w:ind w:left="283"/>
      <w:textAlignment w:val="baseline"/>
    </w:pPr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semiHidden/>
    <w:rsid w:val="009D2C6F"/>
  </w:style>
  <w:style w:type="paragraph" w:styleId="BalloonText">
    <w:name w:val="Balloon Text"/>
    <w:basedOn w:val="Normal"/>
    <w:semiHidden/>
    <w:rsid w:val="009D2C6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9D2C6F"/>
    <w:pPr>
      <w:ind w:left="-284" w:right="-102"/>
      <w:jc w:val="center"/>
    </w:pPr>
    <w:rPr>
      <w:rFonts w:ascii="Times New Roman" w:hAnsi="Times New Roman" w:cs="Times New Roman"/>
      <w:b/>
      <w:bCs/>
      <w:sz w:val="34"/>
    </w:rPr>
  </w:style>
  <w:style w:type="paragraph" w:styleId="BodyText2">
    <w:name w:val="Body Text 2"/>
    <w:basedOn w:val="Normal"/>
    <w:semiHidden/>
    <w:rsid w:val="009D2C6F"/>
    <w:pPr>
      <w:jc w:val="center"/>
    </w:pPr>
    <w:rPr>
      <w:rFonts w:ascii="Times New Roman" w:hAnsi="Times New Roman" w:cs="Times New Roman"/>
      <w:b/>
      <w:bCs/>
      <w:color w:val="000000"/>
      <w:spacing w:val="-4"/>
    </w:rPr>
  </w:style>
  <w:style w:type="paragraph" w:styleId="BodyText3">
    <w:name w:val="Body Text 3"/>
    <w:basedOn w:val="Normal"/>
    <w:semiHidden/>
    <w:rsid w:val="009D2C6F"/>
    <w:pPr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semiHidden/>
    <w:rsid w:val="009D2C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9D2C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0BB1"/>
    <w:pPr>
      <w:ind w:left="708"/>
    </w:pPr>
  </w:style>
  <w:style w:type="paragraph" w:customStyle="1" w:styleId="a">
    <w:name w:val="Знак Знак"/>
    <w:basedOn w:val="Normal"/>
    <w:rsid w:val="00011F86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table" w:styleId="TableGrid">
    <w:name w:val="Table Grid"/>
    <w:basedOn w:val="TableNormal"/>
    <w:uiPriority w:val="59"/>
    <w:rsid w:val="000D2B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лавие #1_"/>
    <w:link w:val="11"/>
    <w:rsid w:val="00873BE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лавие #11"/>
    <w:basedOn w:val="Normal"/>
    <w:link w:val="1"/>
    <w:rsid w:val="00873BE6"/>
    <w:pPr>
      <w:widowControl/>
      <w:shd w:val="clear" w:color="auto" w:fill="FFFFFF"/>
      <w:autoSpaceDE/>
      <w:autoSpaceDN/>
      <w:adjustRightInd/>
      <w:spacing w:before="240" w:line="240" w:lineRule="atLeast"/>
      <w:jc w:val="both"/>
      <w:outlineLvl w:val="0"/>
    </w:pPr>
    <w:rPr>
      <w:b/>
      <w:bCs/>
    </w:rPr>
  </w:style>
  <w:style w:type="character" w:customStyle="1" w:styleId="a0">
    <w:name w:val="Основен текст_"/>
    <w:link w:val="10"/>
    <w:rsid w:val="00873BE6"/>
    <w:rPr>
      <w:rFonts w:ascii="Arial" w:hAnsi="Arial" w:cs="Arial"/>
      <w:shd w:val="clear" w:color="auto" w:fill="FFFFFF"/>
    </w:rPr>
  </w:style>
  <w:style w:type="character" w:customStyle="1" w:styleId="12">
    <w:name w:val="Основен текст12"/>
    <w:basedOn w:val="a0"/>
    <w:rsid w:val="00873BE6"/>
  </w:style>
  <w:style w:type="character" w:customStyle="1" w:styleId="14">
    <w:name w:val="Заглавие #14"/>
    <w:basedOn w:val="1"/>
    <w:rsid w:val="00873BE6"/>
    <w:rPr>
      <w:b/>
      <w:bCs/>
      <w:spacing w:val="0"/>
      <w:sz w:val="20"/>
      <w:szCs w:val="20"/>
    </w:rPr>
  </w:style>
  <w:style w:type="paragraph" w:customStyle="1" w:styleId="10">
    <w:name w:val="Основен текст1"/>
    <w:basedOn w:val="Normal"/>
    <w:link w:val="a0"/>
    <w:rsid w:val="00873BE6"/>
    <w:pPr>
      <w:widowControl/>
      <w:shd w:val="clear" w:color="auto" w:fill="FFFFFF"/>
      <w:autoSpaceDE/>
      <w:autoSpaceDN/>
      <w:adjustRightInd/>
      <w:spacing w:before="660" w:line="178" w:lineRule="exact"/>
      <w:ind w:hanging="400"/>
      <w:jc w:val="both"/>
    </w:pPr>
  </w:style>
  <w:style w:type="character" w:customStyle="1" w:styleId="9">
    <w:name w:val="Основен текст9"/>
    <w:basedOn w:val="a0"/>
    <w:rsid w:val="00873BE6"/>
    <w:rPr>
      <w:spacing w:val="0"/>
      <w:sz w:val="20"/>
      <w:szCs w:val="20"/>
    </w:rPr>
  </w:style>
  <w:style w:type="character" w:customStyle="1" w:styleId="8">
    <w:name w:val="Основен текст8"/>
    <w:rsid w:val="00873BE6"/>
    <w:rPr>
      <w:rFonts w:ascii="Arial" w:hAnsi="Arial" w:cs="Arial"/>
      <w:noProof/>
      <w:spacing w:val="0"/>
      <w:sz w:val="20"/>
      <w:szCs w:val="20"/>
    </w:rPr>
  </w:style>
  <w:style w:type="character" w:customStyle="1" w:styleId="7">
    <w:name w:val="Основен текст7"/>
    <w:basedOn w:val="a0"/>
    <w:rsid w:val="00873BE6"/>
    <w:rPr>
      <w:spacing w:val="0"/>
      <w:sz w:val="20"/>
      <w:szCs w:val="20"/>
    </w:rPr>
  </w:style>
  <w:style w:type="character" w:customStyle="1" w:styleId="6">
    <w:name w:val="Основен текст6"/>
    <w:rsid w:val="00873BE6"/>
    <w:rPr>
      <w:rFonts w:ascii="Arial" w:hAnsi="Arial" w:cs="Arial"/>
      <w:noProof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F706-872D-4CD3-899A-A8860CF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>PIU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subject/>
  <dc:creator>Milen</dc:creator>
  <cp:keywords/>
  <dc:description/>
  <cp:lastModifiedBy>Irina - Eko</cp:lastModifiedBy>
  <cp:revision>7</cp:revision>
  <cp:lastPrinted>2015-04-01T05:44:00Z</cp:lastPrinted>
  <dcterms:created xsi:type="dcterms:W3CDTF">2017-03-29T06:08:00Z</dcterms:created>
  <dcterms:modified xsi:type="dcterms:W3CDTF">2017-04-03T04:29:00Z</dcterms:modified>
</cp:coreProperties>
</file>