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15" w:rsidRDefault="00D95815" w:rsidP="00D95815">
      <w:pPr>
        <w:widowControl w:val="0"/>
        <w:ind w:left="181" w:firstLine="709"/>
        <w:jc w:val="center"/>
        <w:rPr>
          <w:b/>
          <w:sz w:val="40"/>
          <w:szCs w:val="40"/>
          <w:lang w:val="en-US"/>
        </w:rPr>
      </w:pPr>
    </w:p>
    <w:p w:rsidR="008B0DD6" w:rsidRDefault="008B0DD6" w:rsidP="00D95815">
      <w:pPr>
        <w:widowControl w:val="0"/>
        <w:ind w:left="181" w:firstLine="709"/>
        <w:jc w:val="center"/>
        <w:rPr>
          <w:b/>
          <w:sz w:val="40"/>
          <w:szCs w:val="40"/>
          <w:lang w:val="en-US"/>
        </w:rPr>
      </w:pPr>
    </w:p>
    <w:p w:rsidR="008B0DD6" w:rsidRDefault="008B0DD6" w:rsidP="00D95815">
      <w:pPr>
        <w:widowControl w:val="0"/>
        <w:ind w:left="181" w:firstLine="709"/>
        <w:jc w:val="center"/>
        <w:rPr>
          <w:b/>
          <w:sz w:val="40"/>
          <w:szCs w:val="40"/>
          <w:lang w:val="en-US"/>
        </w:rPr>
      </w:pPr>
    </w:p>
    <w:p w:rsidR="008B0DD6" w:rsidRDefault="008B0DD6" w:rsidP="00D95815">
      <w:pPr>
        <w:widowControl w:val="0"/>
        <w:ind w:left="181" w:firstLine="709"/>
        <w:jc w:val="center"/>
        <w:rPr>
          <w:b/>
          <w:sz w:val="40"/>
          <w:szCs w:val="40"/>
          <w:lang w:val="en-US"/>
        </w:rPr>
      </w:pPr>
    </w:p>
    <w:p w:rsidR="008B0DD6" w:rsidRDefault="008B0DD6" w:rsidP="00D95815">
      <w:pPr>
        <w:widowControl w:val="0"/>
        <w:ind w:left="181" w:firstLine="709"/>
        <w:jc w:val="center"/>
        <w:rPr>
          <w:b/>
          <w:sz w:val="40"/>
          <w:szCs w:val="40"/>
          <w:lang w:val="en-US"/>
        </w:rPr>
      </w:pPr>
    </w:p>
    <w:p w:rsidR="00D95815" w:rsidRDefault="00D95815" w:rsidP="00D95815">
      <w:pPr>
        <w:widowControl w:val="0"/>
        <w:ind w:left="181" w:firstLine="709"/>
        <w:jc w:val="center"/>
        <w:rPr>
          <w:b/>
          <w:sz w:val="40"/>
          <w:szCs w:val="40"/>
          <w:lang w:val="en-US"/>
        </w:rPr>
      </w:pPr>
    </w:p>
    <w:p w:rsidR="00D95815" w:rsidRPr="00836713" w:rsidRDefault="00D95815" w:rsidP="00D95815">
      <w:pPr>
        <w:widowControl w:val="0"/>
        <w:ind w:left="181" w:firstLine="709"/>
        <w:jc w:val="center"/>
        <w:rPr>
          <w:b/>
          <w:i/>
          <w:sz w:val="44"/>
          <w:szCs w:val="44"/>
          <w:u w:val="single"/>
        </w:rPr>
      </w:pPr>
      <w:r w:rsidRPr="00836713">
        <w:rPr>
          <w:b/>
          <w:i/>
          <w:sz w:val="44"/>
          <w:szCs w:val="44"/>
          <w:u w:val="single"/>
        </w:rPr>
        <w:t xml:space="preserve">ГОДИШЕН </w:t>
      </w:r>
      <w:r w:rsidRPr="00836713">
        <w:rPr>
          <w:b/>
          <w:i/>
          <w:sz w:val="44"/>
          <w:szCs w:val="44"/>
          <w:u w:val="single"/>
          <w:lang w:val="en-US"/>
        </w:rPr>
        <w:t xml:space="preserve">  </w:t>
      </w:r>
      <w:r w:rsidRPr="00836713">
        <w:rPr>
          <w:b/>
          <w:i/>
          <w:sz w:val="44"/>
          <w:szCs w:val="44"/>
          <w:u w:val="single"/>
        </w:rPr>
        <w:t>ДОКЛАД</w:t>
      </w:r>
    </w:p>
    <w:p w:rsidR="00D95815" w:rsidRPr="00836713" w:rsidRDefault="00D95815" w:rsidP="00D95815">
      <w:pPr>
        <w:widowControl w:val="0"/>
        <w:ind w:left="181" w:firstLine="709"/>
        <w:rPr>
          <w:i/>
          <w:sz w:val="44"/>
          <w:szCs w:val="44"/>
          <w:u w:val="single"/>
          <w:lang w:val="en-US"/>
        </w:rPr>
      </w:pPr>
    </w:p>
    <w:p w:rsidR="00D95815" w:rsidRPr="00836713" w:rsidRDefault="00D95815" w:rsidP="00D95815">
      <w:pPr>
        <w:widowControl w:val="0"/>
        <w:ind w:left="181" w:firstLine="709"/>
        <w:jc w:val="center"/>
        <w:rPr>
          <w:b/>
          <w:i/>
          <w:sz w:val="44"/>
          <w:szCs w:val="44"/>
          <w:u w:val="single"/>
        </w:rPr>
      </w:pPr>
      <w:r w:rsidRPr="00836713">
        <w:rPr>
          <w:b/>
          <w:i/>
          <w:sz w:val="44"/>
          <w:szCs w:val="44"/>
          <w:u w:val="single"/>
        </w:rPr>
        <w:t>ЗА ИЗПЪЛНЕНИЕ НА ДЕЙНОСТИТЕ ,</w:t>
      </w:r>
    </w:p>
    <w:p w:rsidR="00D95815" w:rsidRPr="00836713" w:rsidRDefault="00D95815" w:rsidP="00D95815">
      <w:pPr>
        <w:widowControl w:val="0"/>
        <w:ind w:left="181" w:firstLine="709"/>
        <w:jc w:val="center"/>
        <w:rPr>
          <w:b/>
          <w:i/>
          <w:sz w:val="44"/>
          <w:szCs w:val="44"/>
          <w:u w:val="single"/>
        </w:rPr>
      </w:pPr>
    </w:p>
    <w:p w:rsidR="00836713" w:rsidRPr="00836713" w:rsidRDefault="00D95815" w:rsidP="00D95815">
      <w:pPr>
        <w:widowControl w:val="0"/>
        <w:ind w:left="181" w:firstLine="709"/>
        <w:jc w:val="center"/>
        <w:rPr>
          <w:b/>
          <w:i/>
          <w:sz w:val="44"/>
          <w:szCs w:val="44"/>
          <w:u w:val="single"/>
          <w:lang w:val="en-US"/>
        </w:rPr>
      </w:pPr>
      <w:r w:rsidRPr="00836713">
        <w:rPr>
          <w:b/>
          <w:i/>
          <w:sz w:val="44"/>
          <w:szCs w:val="44"/>
          <w:u w:val="single"/>
        </w:rPr>
        <w:t xml:space="preserve">ЗА КОИТО Е ПРЕДОСТАВЕНО  КОМПЛЕКСНО </w:t>
      </w:r>
    </w:p>
    <w:p w:rsidR="00836713" w:rsidRPr="00836713" w:rsidRDefault="00836713" w:rsidP="00D95815">
      <w:pPr>
        <w:widowControl w:val="0"/>
        <w:ind w:left="181" w:firstLine="709"/>
        <w:jc w:val="center"/>
        <w:rPr>
          <w:b/>
          <w:i/>
          <w:sz w:val="44"/>
          <w:szCs w:val="44"/>
          <w:u w:val="single"/>
          <w:lang w:val="en-US"/>
        </w:rPr>
      </w:pPr>
    </w:p>
    <w:p w:rsidR="00D95815" w:rsidRPr="00836713" w:rsidRDefault="00D95815" w:rsidP="00D95815">
      <w:pPr>
        <w:widowControl w:val="0"/>
        <w:ind w:left="181" w:firstLine="709"/>
        <w:jc w:val="center"/>
        <w:rPr>
          <w:b/>
          <w:i/>
          <w:sz w:val="44"/>
          <w:szCs w:val="44"/>
          <w:u w:val="single"/>
          <w:lang w:val="en-US"/>
        </w:rPr>
      </w:pPr>
      <w:r w:rsidRPr="00836713">
        <w:rPr>
          <w:b/>
          <w:i/>
          <w:sz w:val="44"/>
          <w:szCs w:val="44"/>
          <w:u w:val="single"/>
        </w:rPr>
        <w:t>РАЗРЕШИТЕЛНО</w:t>
      </w:r>
      <w:r w:rsidRPr="00836713">
        <w:rPr>
          <w:b/>
          <w:i/>
          <w:sz w:val="44"/>
          <w:szCs w:val="44"/>
          <w:u w:val="single"/>
          <w:lang w:val="en-US"/>
        </w:rPr>
        <w:t xml:space="preserve"> </w:t>
      </w:r>
      <w:r w:rsidRPr="00836713">
        <w:rPr>
          <w:b/>
          <w:i/>
          <w:sz w:val="44"/>
          <w:szCs w:val="44"/>
          <w:u w:val="single"/>
        </w:rPr>
        <w:t>№</w:t>
      </w:r>
      <w:r w:rsidRPr="00836713">
        <w:rPr>
          <w:b/>
          <w:i/>
          <w:sz w:val="44"/>
          <w:szCs w:val="44"/>
          <w:u w:val="single"/>
          <w:lang w:val="en-US"/>
        </w:rPr>
        <w:t>514</w:t>
      </w:r>
      <w:r w:rsidRPr="00836713">
        <w:rPr>
          <w:b/>
          <w:i/>
          <w:sz w:val="44"/>
          <w:szCs w:val="44"/>
          <w:u w:val="single"/>
        </w:rPr>
        <w:t xml:space="preserve"> –Н</w:t>
      </w:r>
      <w:r w:rsidRPr="00836713">
        <w:rPr>
          <w:b/>
          <w:i/>
          <w:sz w:val="44"/>
          <w:szCs w:val="44"/>
          <w:u w:val="single"/>
          <w:lang w:val="en-US"/>
        </w:rPr>
        <w:t>0</w:t>
      </w:r>
      <w:r w:rsidRPr="00836713">
        <w:rPr>
          <w:b/>
          <w:i/>
          <w:sz w:val="44"/>
          <w:szCs w:val="44"/>
          <w:u w:val="single"/>
        </w:rPr>
        <w:t xml:space="preserve"> /201</w:t>
      </w:r>
      <w:r w:rsidRPr="00836713">
        <w:rPr>
          <w:b/>
          <w:i/>
          <w:sz w:val="44"/>
          <w:szCs w:val="44"/>
          <w:u w:val="single"/>
          <w:lang w:val="en-US"/>
        </w:rPr>
        <w:t xml:space="preserve">5 </w:t>
      </w:r>
      <w:r w:rsidRPr="00836713">
        <w:rPr>
          <w:b/>
          <w:i/>
          <w:sz w:val="44"/>
          <w:szCs w:val="44"/>
          <w:u w:val="single"/>
        </w:rPr>
        <w:t xml:space="preserve">НА </w:t>
      </w:r>
    </w:p>
    <w:p w:rsidR="00836713" w:rsidRDefault="00836713" w:rsidP="00D95815">
      <w:pPr>
        <w:widowControl w:val="0"/>
        <w:ind w:left="181" w:firstLine="709"/>
        <w:jc w:val="center"/>
        <w:rPr>
          <w:b/>
          <w:i/>
          <w:sz w:val="44"/>
          <w:szCs w:val="44"/>
          <w:u w:val="single"/>
          <w:lang w:val="en-US"/>
        </w:rPr>
      </w:pPr>
    </w:p>
    <w:p w:rsidR="00836713" w:rsidRDefault="00836713" w:rsidP="00D95815">
      <w:pPr>
        <w:widowControl w:val="0"/>
        <w:ind w:left="181" w:firstLine="709"/>
        <w:jc w:val="center"/>
        <w:rPr>
          <w:b/>
          <w:i/>
          <w:sz w:val="44"/>
          <w:szCs w:val="44"/>
          <w:u w:val="single"/>
          <w:lang w:val="en-US"/>
        </w:rPr>
      </w:pPr>
    </w:p>
    <w:p w:rsidR="00836713" w:rsidRDefault="00836713" w:rsidP="00D95815">
      <w:pPr>
        <w:widowControl w:val="0"/>
        <w:ind w:left="181" w:firstLine="709"/>
        <w:jc w:val="center"/>
        <w:rPr>
          <w:b/>
          <w:i/>
          <w:sz w:val="44"/>
          <w:szCs w:val="44"/>
          <w:u w:val="single"/>
          <w:lang w:val="en-US"/>
        </w:rPr>
      </w:pPr>
    </w:p>
    <w:p w:rsidR="00D95815" w:rsidRPr="00836713" w:rsidRDefault="00D95815" w:rsidP="00D95815">
      <w:pPr>
        <w:widowControl w:val="0"/>
        <w:ind w:left="181" w:firstLine="709"/>
        <w:jc w:val="center"/>
        <w:rPr>
          <w:b/>
          <w:i/>
          <w:sz w:val="44"/>
          <w:szCs w:val="44"/>
          <w:u w:val="single"/>
          <w:lang w:val="en-US"/>
        </w:rPr>
      </w:pPr>
      <w:r w:rsidRPr="00836713">
        <w:rPr>
          <w:b/>
          <w:i/>
          <w:sz w:val="44"/>
          <w:szCs w:val="44"/>
          <w:u w:val="single"/>
        </w:rPr>
        <w:t>ЕТ”</w:t>
      </w:r>
      <w:r w:rsidRPr="00836713">
        <w:rPr>
          <w:b/>
          <w:i/>
          <w:sz w:val="44"/>
          <w:szCs w:val="44"/>
          <w:u w:val="single"/>
          <w:lang w:val="en-US"/>
        </w:rPr>
        <w:t xml:space="preserve"> </w:t>
      </w:r>
      <w:r w:rsidRPr="00836713">
        <w:rPr>
          <w:b/>
          <w:i/>
          <w:sz w:val="44"/>
          <w:szCs w:val="44"/>
          <w:u w:val="single"/>
        </w:rPr>
        <w:t>ДАП -91-ДЕАН ПАВЛОВ”</w:t>
      </w:r>
    </w:p>
    <w:p w:rsidR="00D95815" w:rsidRPr="00836713" w:rsidRDefault="00D95815" w:rsidP="00D95815">
      <w:pPr>
        <w:widowControl w:val="0"/>
        <w:ind w:left="181" w:firstLine="709"/>
        <w:jc w:val="center"/>
        <w:rPr>
          <w:b/>
          <w:i/>
          <w:sz w:val="44"/>
          <w:szCs w:val="44"/>
          <w:u w:val="single"/>
          <w:lang w:val="en-US"/>
        </w:rPr>
      </w:pPr>
    </w:p>
    <w:p w:rsidR="00D95815" w:rsidRPr="00836713" w:rsidRDefault="00D95815" w:rsidP="00D95815">
      <w:pPr>
        <w:widowControl w:val="0"/>
        <w:ind w:left="181" w:firstLine="709"/>
        <w:jc w:val="center"/>
        <w:rPr>
          <w:b/>
          <w:sz w:val="44"/>
          <w:szCs w:val="44"/>
          <w:u w:val="single"/>
          <w:lang w:val="en-US"/>
        </w:rPr>
      </w:pPr>
    </w:p>
    <w:p w:rsidR="00D95815" w:rsidRPr="00836713" w:rsidRDefault="00D95815" w:rsidP="00D95815">
      <w:pPr>
        <w:widowControl w:val="0"/>
        <w:ind w:left="181" w:firstLine="709"/>
        <w:jc w:val="center"/>
        <w:rPr>
          <w:b/>
          <w:sz w:val="44"/>
          <w:szCs w:val="44"/>
          <w:u w:val="single"/>
          <w:lang w:val="en-US"/>
        </w:rPr>
      </w:pPr>
    </w:p>
    <w:p w:rsidR="00D95815" w:rsidRPr="00836713" w:rsidRDefault="00BA7E0C" w:rsidP="00D95815">
      <w:pPr>
        <w:widowControl w:val="0"/>
        <w:ind w:left="181" w:firstLine="709"/>
        <w:rPr>
          <w:b/>
          <w:i/>
          <w:sz w:val="44"/>
          <w:szCs w:val="44"/>
          <w:u w:val="single"/>
        </w:rPr>
      </w:pPr>
      <w:r w:rsidRPr="00836713">
        <w:rPr>
          <w:b/>
          <w:i/>
          <w:sz w:val="44"/>
          <w:szCs w:val="44"/>
          <w:u w:val="single"/>
        </w:rPr>
        <w:t>ЗА ПЕРИОДА 01</w:t>
      </w:r>
      <w:r w:rsidRPr="00836713">
        <w:rPr>
          <w:b/>
          <w:i/>
          <w:sz w:val="44"/>
          <w:szCs w:val="44"/>
          <w:u w:val="single"/>
          <w:lang w:val="en-US"/>
        </w:rPr>
        <w:t>.</w:t>
      </w:r>
      <w:r w:rsidRPr="00836713">
        <w:rPr>
          <w:b/>
          <w:i/>
          <w:sz w:val="44"/>
          <w:szCs w:val="44"/>
          <w:u w:val="single"/>
        </w:rPr>
        <w:t xml:space="preserve"> 01</w:t>
      </w:r>
      <w:r w:rsidRPr="00836713">
        <w:rPr>
          <w:b/>
          <w:i/>
          <w:sz w:val="44"/>
          <w:szCs w:val="44"/>
          <w:u w:val="single"/>
          <w:lang w:val="en-US"/>
        </w:rPr>
        <w:t>.</w:t>
      </w:r>
      <w:r w:rsidR="00D95815" w:rsidRPr="00836713">
        <w:rPr>
          <w:b/>
          <w:i/>
          <w:sz w:val="44"/>
          <w:szCs w:val="44"/>
          <w:u w:val="single"/>
        </w:rPr>
        <w:t>201</w:t>
      </w:r>
      <w:r w:rsidR="00D81221" w:rsidRPr="00836713">
        <w:rPr>
          <w:b/>
          <w:i/>
          <w:sz w:val="44"/>
          <w:szCs w:val="44"/>
          <w:u w:val="single"/>
          <w:lang w:val="en-US"/>
        </w:rPr>
        <w:t>8</w:t>
      </w:r>
      <w:r w:rsidR="00D95815" w:rsidRPr="00836713">
        <w:rPr>
          <w:b/>
          <w:i/>
          <w:sz w:val="44"/>
          <w:szCs w:val="44"/>
          <w:u w:val="single"/>
        </w:rPr>
        <w:t xml:space="preserve"> г</w:t>
      </w:r>
      <w:r w:rsidR="00D95815" w:rsidRPr="00836713">
        <w:rPr>
          <w:b/>
          <w:i/>
          <w:sz w:val="44"/>
          <w:szCs w:val="44"/>
          <w:u w:val="single"/>
          <w:lang w:val="en-US"/>
        </w:rPr>
        <w:t xml:space="preserve"> </w:t>
      </w:r>
      <w:r w:rsidR="00D95815" w:rsidRPr="00836713">
        <w:rPr>
          <w:b/>
          <w:i/>
          <w:sz w:val="44"/>
          <w:szCs w:val="44"/>
          <w:u w:val="single"/>
        </w:rPr>
        <w:t>.-</w:t>
      </w:r>
      <w:r w:rsidR="00D95815" w:rsidRPr="00836713">
        <w:rPr>
          <w:b/>
          <w:i/>
          <w:sz w:val="44"/>
          <w:szCs w:val="44"/>
          <w:u w:val="single"/>
          <w:lang w:val="en-US"/>
        </w:rPr>
        <w:t xml:space="preserve"> </w:t>
      </w:r>
      <w:r w:rsidRPr="00836713">
        <w:rPr>
          <w:b/>
          <w:i/>
          <w:sz w:val="44"/>
          <w:szCs w:val="44"/>
          <w:u w:val="single"/>
        </w:rPr>
        <w:t>31</w:t>
      </w:r>
      <w:r w:rsidRPr="00836713">
        <w:rPr>
          <w:b/>
          <w:i/>
          <w:sz w:val="44"/>
          <w:szCs w:val="44"/>
          <w:u w:val="single"/>
          <w:lang w:val="en-US"/>
        </w:rPr>
        <w:t>.</w:t>
      </w:r>
      <w:r w:rsidRPr="00836713">
        <w:rPr>
          <w:b/>
          <w:i/>
          <w:sz w:val="44"/>
          <w:szCs w:val="44"/>
          <w:u w:val="single"/>
        </w:rPr>
        <w:t>12</w:t>
      </w:r>
      <w:r w:rsidRPr="00836713">
        <w:rPr>
          <w:b/>
          <w:i/>
          <w:sz w:val="44"/>
          <w:szCs w:val="44"/>
          <w:u w:val="single"/>
          <w:lang w:val="en-US"/>
        </w:rPr>
        <w:t>.</w:t>
      </w:r>
      <w:r w:rsidR="00D95815" w:rsidRPr="00836713">
        <w:rPr>
          <w:b/>
          <w:i/>
          <w:sz w:val="44"/>
          <w:szCs w:val="44"/>
          <w:u w:val="single"/>
        </w:rPr>
        <w:t>201</w:t>
      </w:r>
      <w:r w:rsidRPr="00836713">
        <w:rPr>
          <w:b/>
          <w:i/>
          <w:sz w:val="44"/>
          <w:szCs w:val="44"/>
          <w:u w:val="single"/>
          <w:lang w:val="en-US"/>
        </w:rPr>
        <w:t xml:space="preserve">8 </w:t>
      </w:r>
      <w:r w:rsidR="00D95815" w:rsidRPr="00836713">
        <w:rPr>
          <w:b/>
          <w:i/>
          <w:sz w:val="44"/>
          <w:szCs w:val="44"/>
          <w:u w:val="single"/>
        </w:rPr>
        <w:t>г.</w:t>
      </w:r>
    </w:p>
    <w:p w:rsidR="00D95815" w:rsidRPr="00836713" w:rsidRDefault="00D95815" w:rsidP="00D95815">
      <w:pPr>
        <w:widowControl w:val="0"/>
        <w:ind w:left="181" w:firstLine="709"/>
        <w:rPr>
          <w:sz w:val="44"/>
          <w:szCs w:val="44"/>
          <w:u w:val="single"/>
        </w:rPr>
      </w:pPr>
    </w:p>
    <w:p w:rsidR="00D95815" w:rsidRDefault="00D95815" w:rsidP="00D95815">
      <w:pPr>
        <w:widowControl w:val="0"/>
        <w:ind w:left="181" w:firstLine="709"/>
        <w:jc w:val="center"/>
        <w:rPr>
          <w:sz w:val="36"/>
          <w:szCs w:val="36"/>
          <w:lang w:val="en-US"/>
        </w:rPr>
      </w:pPr>
    </w:p>
    <w:p w:rsidR="00D95815" w:rsidRDefault="00D95815" w:rsidP="00D95815">
      <w:pPr>
        <w:widowControl w:val="0"/>
        <w:ind w:left="181" w:firstLine="709"/>
        <w:jc w:val="center"/>
        <w:rPr>
          <w:sz w:val="36"/>
          <w:szCs w:val="36"/>
        </w:rPr>
      </w:pPr>
    </w:p>
    <w:p w:rsidR="00D95815" w:rsidRDefault="00D95815" w:rsidP="00D95815">
      <w:pPr>
        <w:widowControl w:val="0"/>
        <w:ind w:left="181" w:firstLine="709"/>
        <w:jc w:val="center"/>
        <w:rPr>
          <w:sz w:val="36"/>
          <w:szCs w:val="36"/>
        </w:rPr>
      </w:pPr>
    </w:p>
    <w:p w:rsidR="00D95815" w:rsidRPr="00836713" w:rsidRDefault="00D95815" w:rsidP="00D95815">
      <w:pPr>
        <w:widowControl w:val="0"/>
        <w:ind w:left="181" w:firstLine="709"/>
        <w:jc w:val="center"/>
        <w:rPr>
          <w:b/>
          <w:i/>
          <w:sz w:val="36"/>
          <w:szCs w:val="36"/>
          <w:u w:val="single"/>
          <w:lang w:val="en-US"/>
        </w:rPr>
      </w:pPr>
      <w:r w:rsidRPr="00836713">
        <w:rPr>
          <w:b/>
          <w:i/>
          <w:sz w:val="36"/>
          <w:szCs w:val="36"/>
          <w:u w:val="single"/>
        </w:rPr>
        <w:t>201</w:t>
      </w:r>
      <w:r w:rsidR="00BA7E0C" w:rsidRPr="00836713">
        <w:rPr>
          <w:b/>
          <w:i/>
          <w:sz w:val="36"/>
          <w:szCs w:val="36"/>
          <w:u w:val="single"/>
          <w:lang w:val="en-US"/>
        </w:rPr>
        <w:t>9</w:t>
      </w:r>
      <w:r w:rsidRPr="00836713">
        <w:rPr>
          <w:b/>
          <w:i/>
          <w:sz w:val="36"/>
          <w:szCs w:val="36"/>
          <w:u w:val="single"/>
        </w:rPr>
        <w:t>г.</w:t>
      </w:r>
    </w:p>
    <w:p w:rsidR="00D95815" w:rsidRDefault="00D95815" w:rsidP="00D95815">
      <w:pPr>
        <w:widowControl w:val="0"/>
        <w:ind w:left="181" w:firstLine="709"/>
        <w:jc w:val="center"/>
        <w:rPr>
          <w:rFonts w:ascii="Book Antiqua" w:hAnsi="Book Antiqua"/>
          <w:sz w:val="36"/>
          <w:szCs w:val="36"/>
          <w:lang w:val="en-US"/>
        </w:rPr>
      </w:pPr>
    </w:p>
    <w:p w:rsidR="00BA7E0C" w:rsidRDefault="00BA7E0C" w:rsidP="00D95815">
      <w:pPr>
        <w:widowControl w:val="0"/>
        <w:ind w:left="181" w:firstLine="709"/>
        <w:jc w:val="center"/>
        <w:rPr>
          <w:rFonts w:ascii="Book Antiqua" w:hAnsi="Book Antiqua"/>
          <w:sz w:val="36"/>
          <w:szCs w:val="36"/>
          <w:lang w:val="en-US"/>
        </w:rPr>
      </w:pPr>
    </w:p>
    <w:p w:rsidR="00D95815" w:rsidRPr="003C6CCA" w:rsidRDefault="00D95815" w:rsidP="00D95815">
      <w:pPr>
        <w:widowControl w:val="0"/>
        <w:tabs>
          <w:tab w:val="left" w:pos="3780"/>
        </w:tabs>
        <w:ind w:left="181" w:firstLine="709"/>
        <w:rPr>
          <w:rFonts w:ascii="Book Antiqua" w:hAnsi="Book Antiqua"/>
          <w:sz w:val="36"/>
          <w:szCs w:val="36"/>
        </w:rPr>
      </w:pPr>
      <w:r>
        <w:rPr>
          <w:rFonts w:ascii="Book Antiqua" w:hAnsi="Book Antiqua"/>
          <w:sz w:val="36"/>
          <w:szCs w:val="36"/>
        </w:rPr>
        <w:lastRenderedPageBreak/>
        <w:tab/>
      </w:r>
    </w:p>
    <w:p w:rsidR="00D95815" w:rsidRPr="00241514" w:rsidRDefault="00D95815" w:rsidP="00D95815">
      <w:pPr>
        <w:widowControl w:val="0"/>
        <w:pBdr>
          <w:top w:val="single" w:sz="4" w:space="1" w:color="000000"/>
          <w:left w:val="single" w:sz="4" w:space="5" w:color="000000"/>
          <w:bottom w:val="single" w:sz="4" w:space="1" w:color="000000"/>
          <w:right w:val="single" w:sz="4" w:space="4" w:color="000000"/>
        </w:pBdr>
        <w:shd w:val="clear" w:color="auto" w:fill="CCFFFF"/>
        <w:ind w:left="181" w:firstLine="709"/>
        <w:jc w:val="both"/>
        <w:rPr>
          <w:rFonts w:ascii="Book Antiqua" w:hAnsi="Book Antiqua"/>
          <w:b/>
          <w:lang w:val="ru-RU"/>
        </w:rPr>
      </w:pPr>
      <w:r w:rsidRPr="00241514">
        <w:rPr>
          <w:rFonts w:ascii="Book Antiqua" w:hAnsi="Book Antiqua"/>
          <w:lang w:val="ru-RU"/>
        </w:rPr>
        <w:t xml:space="preserve">         </w:t>
      </w:r>
      <w:r w:rsidRPr="00241514">
        <w:rPr>
          <w:rFonts w:ascii="Book Antiqua" w:hAnsi="Book Antiqua"/>
          <w:b/>
          <w:lang w:val="ru-RU"/>
        </w:rPr>
        <w:t>1</w:t>
      </w:r>
      <w:r w:rsidRPr="00241514">
        <w:rPr>
          <w:rFonts w:ascii="Book Antiqua" w:hAnsi="Book Antiqua"/>
          <w:b/>
        </w:rPr>
        <w:t>. Въведение</w:t>
      </w:r>
    </w:p>
    <w:p w:rsidR="00D95815" w:rsidRPr="00241514" w:rsidRDefault="00D95815" w:rsidP="00D95815">
      <w:pPr>
        <w:widowControl w:val="0"/>
        <w:ind w:left="181" w:firstLine="709"/>
        <w:jc w:val="both"/>
        <w:rPr>
          <w:rFonts w:ascii="Book Antiqua" w:hAnsi="Book Antiqua"/>
          <w:lang w:val="en-US"/>
        </w:rPr>
      </w:pPr>
      <w:r w:rsidRPr="00241514">
        <w:rPr>
          <w:rFonts w:ascii="Book Antiqua" w:hAnsi="Book Antiqua"/>
          <w:lang w:val="ru-RU"/>
        </w:rPr>
        <w:t xml:space="preserve">                           </w:t>
      </w: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pStyle w:val="Headline"/>
        <w:jc w:val="left"/>
        <w:rPr>
          <w:rFonts w:ascii="Book Antiqua" w:hAnsi="Book Antiqua"/>
          <w:sz w:val="24"/>
          <w:szCs w:val="24"/>
        </w:rPr>
      </w:pPr>
      <w:proofErr w:type="spellStart"/>
      <w:proofErr w:type="gramStart"/>
      <w:r w:rsidRPr="00241514">
        <w:rPr>
          <w:rFonts w:ascii="Book Antiqua" w:hAnsi="Book Antiqua"/>
          <w:sz w:val="24"/>
          <w:szCs w:val="24"/>
        </w:rPr>
        <w:t>Настоящият</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годишен</w:t>
      </w:r>
      <w:proofErr w:type="spellEnd"/>
      <w:proofErr w:type="gramEnd"/>
      <w:r w:rsidRPr="00241514">
        <w:rPr>
          <w:rFonts w:ascii="Book Antiqua" w:hAnsi="Book Antiqua"/>
          <w:sz w:val="24"/>
          <w:szCs w:val="24"/>
        </w:rPr>
        <w:t xml:space="preserve"> </w:t>
      </w:r>
      <w:proofErr w:type="spellStart"/>
      <w:r w:rsidRPr="00241514">
        <w:rPr>
          <w:rFonts w:ascii="Book Antiqua" w:hAnsi="Book Antiqua"/>
          <w:sz w:val="24"/>
          <w:szCs w:val="24"/>
        </w:rPr>
        <w:t>доклад</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за</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изпълнение</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на</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дейностите</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за</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които</w:t>
      </w:r>
      <w:proofErr w:type="spellEnd"/>
      <w:r w:rsidRPr="00241514">
        <w:rPr>
          <w:rFonts w:ascii="Book Antiqua" w:hAnsi="Book Antiqua"/>
          <w:sz w:val="24"/>
          <w:szCs w:val="24"/>
        </w:rPr>
        <w:t xml:space="preserve"> е </w:t>
      </w:r>
      <w:proofErr w:type="spellStart"/>
      <w:r w:rsidRPr="00241514">
        <w:rPr>
          <w:rFonts w:ascii="Book Antiqua" w:hAnsi="Book Antiqua"/>
          <w:sz w:val="24"/>
          <w:szCs w:val="24"/>
        </w:rPr>
        <w:t>представено</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комплексно</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комплексно</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разрешително</w:t>
      </w:r>
      <w:proofErr w:type="spellEnd"/>
      <w:r w:rsidRPr="00241514">
        <w:rPr>
          <w:rFonts w:ascii="Book Antiqua" w:hAnsi="Book Antiqua"/>
          <w:sz w:val="24"/>
          <w:szCs w:val="24"/>
        </w:rPr>
        <w:t xml:space="preserve"> № 514 –Н0/2015 г. </w:t>
      </w:r>
      <w:proofErr w:type="spellStart"/>
      <w:r w:rsidRPr="00241514">
        <w:rPr>
          <w:rFonts w:ascii="Book Antiqua" w:hAnsi="Book Antiqua"/>
          <w:sz w:val="24"/>
          <w:szCs w:val="24"/>
        </w:rPr>
        <w:t>на</w:t>
      </w:r>
      <w:proofErr w:type="spellEnd"/>
      <w:r w:rsidRPr="00241514">
        <w:rPr>
          <w:rFonts w:ascii="Book Antiqua" w:hAnsi="Book Antiqua"/>
          <w:sz w:val="24"/>
          <w:szCs w:val="24"/>
        </w:rPr>
        <w:t xml:space="preserve"> </w:t>
      </w:r>
      <w:r w:rsidRPr="00241514">
        <w:rPr>
          <w:rFonts w:ascii="Book Antiqua" w:hAnsi="Book Antiqua"/>
          <w:sz w:val="24"/>
          <w:szCs w:val="24"/>
          <w:lang w:val="bg-BG"/>
        </w:rPr>
        <w:t>ЕТ “ДАП - 91–Деян Павлов”</w:t>
      </w:r>
      <w:r w:rsidRPr="00241514">
        <w:rPr>
          <w:rFonts w:ascii="Book Antiqua" w:hAnsi="Book Antiqua"/>
          <w:sz w:val="24"/>
          <w:szCs w:val="24"/>
        </w:rPr>
        <w:t xml:space="preserve">е </w:t>
      </w:r>
      <w:proofErr w:type="spellStart"/>
      <w:r w:rsidRPr="00241514">
        <w:rPr>
          <w:rFonts w:ascii="Book Antiqua" w:hAnsi="Book Antiqua"/>
          <w:sz w:val="24"/>
          <w:szCs w:val="24"/>
        </w:rPr>
        <w:t>изготвен</w:t>
      </w:r>
      <w:proofErr w:type="spellEnd"/>
      <w:r w:rsidRPr="00241514">
        <w:rPr>
          <w:rFonts w:ascii="Book Antiqua" w:hAnsi="Book Antiqua"/>
          <w:sz w:val="24"/>
          <w:szCs w:val="24"/>
        </w:rPr>
        <w:t xml:space="preserve"> в </w:t>
      </w:r>
      <w:proofErr w:type="spellStart"/>
      <w:r w:rsidRPr="00241514">
        <w:rPr>
          <w:rFonts w:ascii="Book Antiqua" w:hAnsi="Book Antiqua"/>
          <w:sz w:val="24"/>
          <w:szCs w:val="24"/>
        </w:rPr>
        <w:t>изпълнение</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на</w:t>
      </w:r>
      <w:proofErr w:type="spellEnd"/>
      <w:r w:rsidRPr="00241514">
        <w:rPr>
          <w:rFonts w:ascii="Book Antiqua" w:hAnsi="Book Antiqua"/>
          <w:sz w:val="24"/>
          <w:szCs w:val="24"/>
        </w:rPr>
        <w:t xml:space="preserve"> чл.125  </w:t>
      </w:r>
      <w:r w:rsidRPr="00241514">
        <w:rPr>
          <w:rFonts w:ascii="Book Antiqua" w:hAnsi="Book Antiqua"/>
          <w:sz w:val="24"/>
          <w:szCs w:val="24"/>
          <w:lang w:val="bg-BG"/>
        </w:rPr>
        <w:t xml:space="preserve">ал. 1 </w:t>
      </w:r>
      <w:r w:rsidRPr="00241514">
        <w:rPr>
          <w:rFonts w:ascii="Book Antiqua" w:hAnsi="Book Antiqua"/>
          <w:sz w:val="24"/>
          <w:szCs w:val="24"/>
        </w:rPr>
        <w:t>т.</w:t>
      </w:r>
      <w:r w:rsidRPr="00241514">
        <w:rPr>
          <w:rFonts w:ascii="Book Antiqua" w:hAnsi="Book Antiqua"/>
          <w:sz w:val="24"/>
          <w:szCs w:val="24"/>
          <w:lang w:val="bg-BG"/>
        </w:rPr>
        <w:t>6</w:t>
      </w:r>
      <w:r w:rsidRPr="00241514">
        <w:rPr>
          <w:rFonts w:ascii="Book Antiqua" w:hAnsi="Book Antiqua"/>
          <w:sz w:val="24"/>
          <w:szCs w:val="24"/>
        </w:rPr>
        <w:t xml:space="preserve"> </w:t>
      </w:r>
      <w:proofErr w:type="spellStart"/>
      <w:r w:rsidRPr="00241514">
        <w:rPr>
          <w:rFonts w:ascii="Book Antiqua" w:hAnsi="Book Antiqua"/>
          <w:sz w:val="24"/>
          <w:szCs w:val="24"/>
        </w:rPr>
        <w:t>от</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Закон</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за</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опазване</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на</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околната</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среда</w:t>
      </w:r>
      <w:proofErr w:type="spellEnd"/>
      <w:r w:rsidRPr="00241514">
        <w:rPr>
          <w:rFonts w:ascii="Book Antiqua" w:hAnsi="Book Antiqua"/>
          <w:sz w:val="24"/>
          <w:szCs w:val="24"/>
        </w:rPr>
        <w:t xml:space="preserve"> /ЗООС/.</w:t>
      </w:r>
    </w:p>
    <w:p w:rsidR="00D95815" w:rsidRPr="00241514" w:rsidRDefault="00D95815" w:rsidP="00D95815">
      <w:pPr>
        <w:widowControl w:val="0"/>
        <w:rPr>
          <w:rFonts w:ascii="Book Antiqua" w:hAnsi="Book Antiqua"/>
        </w:rPr>
      </w:pPr>
      <w:r w:rsidRPr="00241514">
        <w:rPr>
          <w:rFonts w:ascii="Book Antiqua" w:hAnsi="Book Antiqua"/>
        </w:rPr>
        <w:t>Докладът е разработен съгласно „Образец на годишен доклад за изпълнение  на дейностите, за които е предоставено комплексно разрешително”, утвърден от Министъра на околната среда и водите, съгласно изискванията на чл. 2</w:t>
      </w:r>
      <w:r>
        <w:rPr>
          <w:rFonts w:ascii="Book Antiqua" w:hAnsi="Book Antiqua"/>
          <w:lang w:val="en-US"/>
        </w:rPr>
        <w:t>0</w:t>
      </w:r>
      <w:r w:rsidRPr="00241514">
        <w:rPr>
          <w:rFonts w:ascii="Book Antiqua" w:hAnsi="Book Antiqua"/>
        </w:rPr>
        <w:t>, ал.1 от Наредба за условията и реда  за издаване на комплексни разрешителни.</w:t>
      </w:r>
    </w:p>
    <w:p w:rsidR="00D95815" w:rsidRPr="00241514" w:rsidRDefault="00D95815" w:rsidP="00D95815">
      <w:pPr>
        <w:widowControl w:val="0"/>
        <w:jc w:val="both"/>
        <w:rPr>
          <w:rFonts w:ascii="Book Antiqua" w:hAnsi="Book Antiqua"/>
        </w:rPr>
      </w:pPr>
      <w:r w:rsidRPr="00241514">
        <w:rPr>
          <w:rFonts w:ascii="Book Antiqua" w:hAnsi="Book Antiqua"/>
        </w:rPr>
        <w:t>Годишния доклад  отговаря на общите и специфични  изисквания за инсталации, попадащи в обхвата на т.6,6 /а /от Приложение 4 на ЗООС – „Инсталации за интензивно отглеждане на птици, с повече от 40 000 места за птици”.</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pBdr>
          <w:top w:val="single" w:sz="4" w:space="1" w:color="000000"/>
          <w:left w:val="single" w:sz="4" w:space="5" w:color="000000"/>
          <w:bottom w:val="single" w:sz="4" w:space="1" w:color="000000"/>
          <w:right w:val="single" w:sz="4" w:space="4" w:color="000000"/>
        </w:pBdr>
        <w:shd w:val="clear" w:color="auto" w:fill="CCFFFF"/>
        <w:ind w:left="181" w:firstLine="709"/>
        <w:jc w:val="both"/>
        <w:rPr>
          <w:rFonts w:ascii="Book Antiqua" w:hAnsi="Book Antiqua"/>
          <w:b/>
          <w:lang w:val="ru-RU"/>
        </w:rPr>
      </w:pPr>
      <w:r w:rsidRPr="00241514">
        <w:rPr>
          <w:rFonts w:ascii="Book Antiqua" w:hAnsi="Book Antiqua"/>
          <w:lang w:val="ru-RU"/>
        </w:rPr>
        <w:t xml:space="preserve">         </w:t>
      </w:r>
      <w:r w:rsidRPr="00241514">
        <w:rPr>
          <w:rFonts w:ascii="Book Antiqua" w:hAnsi="Book Antiqua"/>
          <w:b/>
          <w:lang w:val="ru-RU"/>
        </w:rPr>
        <w:t>2</w:t>
      </w:r>
      <w:r w:rsidRPr="00241514">
        <w:rPr>
          <w:rFonts w:ascii="Book Antiqua" w:hAnsi="Book Antiqua"/>
          <w:b/>
        </w:rPr>
        <w:t>. Модул „</w:t>
      </w:r>
      <w:r w:rsidRPr="00241514">
        <w:rPr>
          <w:rFonts w:ascii="Book Antiqua" w:hAnsi="Book Antiqua"/>
          <w:b/>
          <w:lang w:val="ru-RU"/>
        </w:rPr>
        <w:t xml:space="preserve"> </w:t>
      </w:r>
      <w:r w:rsidRPr="00241514">
        <w:rPr>
          <w:rFonts w:ascii="Book Antiqua" w:hAnsi="Book Antiqua"/>
          <w:b/>
          <w:lang w:val="en-US"/>
        </w:rPr>
        <w:t>FACILITY</w:t>
      </w:r>
      <w:r w:rsidRPr="00241514">
        <w:rPr>
          <w:rFonts w:ascii="Book Antiqua" w:hAnsi="Book Antiqua"/>
          <w:b/>
        </w:rPr>
        <w:t>” за подготовка на информация за докладване на данни за Европейския регистър на емисиите на вредни вещества /</w:t>
      </w:r>
      <w:r w:rsidRPr="00241514">
        <w:rPr>
          <w:rFonts w:ascii="Book Antiqua" w:hAnsi="Book Antiqua"/>
          <w:b/>
          <w:lang w:val="en-US"/>
        </w:rPr>
        <w:t>EPEBB</w:t>
      </w:r>
      <w:r w:rsidRPr="00241514">
        <w:rPr>
          <w:rFonts w:ascii="Book Antiqua" w:hAnsi="Book Antiqua"/>
          <w:b/>
        </w:rPr>
        <w:t xml:space="preserve">/ и </w:t>
      </w:r>
      <w:r w:rsidRPr="00241514">
        <w:rPr>
          <w:rFonts w:ascii="Book Antiqua" w:hAnsi="Book Antiqua"/>
          <w:b/>
          <w:lang w:val="en-US"/>
        </w:rPr>
        <w:t>PRTR</w:t>
      </w:r>
      <w:r w:rsidRPr="00241514">
        <w:rPr>
          <w:rFonts w:ascii="Book Antiqua" w:hAnsi="Book Antiqua"/>
          <w:b/>
          <w:lang w:val="ru-RU"/>
        </w:rPr>
        <w:t xml:space="preserve"> </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Модулът „</w:t>
      </w:r>
      <w:r w:rsidRPr="00241514">
        <w:rPr>
          <w:rFonts w:ascii="Book Antiqua" w:hAnsi="Book Antiqua"/>
          <w:lang w:val="en-US"/>
        </w:rPr>
        <w:t>Facility</w:t>
      </w:r>
      <w:r w:rsidR="00836713">
        <w:rPr>
          <w:rFonts w:ascii="Book Antiqua" w:hAnsi="Book Antiqua"/>
        </w:rPr>
        <w:t>” за отчетния период 01</w:t>
      </w:r>
      <w:r w:rsidR="00836713">
        <w:rPr>
          <w:rFonts w:ascii="Book Antiqua" w:hAnsi="Book Antiqua"/>
          <w:lang w:val="en-US"/>
        </w:rPr>
        <w:t>.</w:t>
      </w:r>
      <w:r w:rsidR="00836713">
        <w:rPr>
          <w:rFonts w:ascii="Book Antiqua" w:hAnsi="Book Antiqua"/>
        </w:rPr>
        <w:t>01</w:t>
      </w:r>
      <w:r w:rsidR="00836713">
        <w:rPr>
          <w:rFonts w:ascii="Book Antiqua" w:hAnsi="Book Antiqua"/>
          <w:lang w:val="en-US"/>
        </w:rPr>
        <w:t>.</w:t>
      </w:r>
      <w:r w:rsidR="00836713">
        <w:rPr>
          <w:rFonts w:ascii="Book Antiqua" w:hAnsi="Book Antiqua"/>
        </w:rPr>
        <w:t>18</w:t>
      </w:r>
      <w:r w:rsidRPr="00241514">
        <w:rPr>
          <w:rFonts w:ascii="Book Antiqua" w:hAnsi="Book Antiqua"/>
        </w:rPr>
        <w:t xml:space="preserve">г. </w:t>
      </w:r>
      <w:r w:rsidR="00836713">
        <w:rPr>
          <w:rFonts w:ascii="Book Antiqua" w:hAnsi="Book Antiqua"/>
        </w:rPr>
        <w:t>–</w:t>
      </w:r>
      <w:r w:rsidRPr="00241514">
        <w:rPr>
          <w:rFonts w:ascii="Book Antiqua" w:hAnsi="Book Antiqua"/>
          <w:lang w:val="en-US"/>
        </w:rPr>
        <w:t xml:space="preserve"> </w:t>
      </w:r>
      <w:r w:rsidR="00836713">
        <w:rPr>
          <w:rFonts w:ascii="Book Antiqua" w:hAnsi="Book Antiqua"/>
        </w:rPr>
        <w:t>31</w:t>
      </w:r>
      <w:r w:rsidR="00836713">
        <w:rPr>
          <w:rFonts w:ascii="Book Antiqua" w:hAnsi="Book Antiqua"/>
          <w:lang w:val="en-US"/>
        </w:rPr>
        <w:t>.</w:t>
      </w:r>
      <w:r w:rsidR="00836713">
        <w:rPr>
          <w:rFonts w:ascii="Book Antiqua" w:hAnsi="Book Antiqua"/>
        </w:rPr>
        <w:t>12</w:t>
      </w:r>
      <w:r w:rsidR="00836713">
        <w:rPr>
          <w:rFonts w:ascii="Book Antiqua" w:hAnsi="Book Antiqua"/>
          <w:lang w:val="en-US"/>
        </w:rPr>
        <w:t>.</w:t>
      </w:r>
      <w:r w:rsidR="00836713">
        <w:rPr>
          <w:rFonts w:ascii="Book Antiqua" w:hAnsi="Book Antiqua"/>
        </w:rPr>
        <w:t>1</w:t>
      </w:r>
      <w:r w:rsidR="00836713">
        <w:rPr>
          <w:rFonts w:ascii="Book Antiqua" w:hAnsi="Book Antiqua"/>
          <w:lang w:val="en-US"/>
        </w:rPr>
        <w:t>8</w:t>
      </w:r>
      <w:r w:rsidRPr="00241514">
        <w:rPr>
          <w:rFonts w:ascii="Book Antiqua" w:hAnsi="Book Antiqua"/>
        </w:rPr>
        <w:t xml:space="preserve"> г. не е получен от оператора, поради което и не се прилага за този период.</w:t>
      </w: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pBdr>
          <w:top w:val="single" w:sz="4" w:space="1" w:color="000000"/>
          <w:left w:val="single" w:sz="4" w:space="5" w:color="000000"/>
          <w:bottom w:val="single" w:sz="4" w:space="1" w:color="000000"/>
          <w:right w:val="single" w:sz="4" w:space="4" w:color="000000"/>
        </w:pBdr>
        <w:shd w:val="clear" w:color="auto" w:fill="CCFFFF"/>
        <w:ind w:left="181" w:firstLine="709"/>
        <w:jc w:val="both"/>
        <w:rPr>
          <w:rFonts w:ascii="Book Antiqua" w:hAnsi="Book Antiqua"/>
          <w:b/>
          <w:lang w:val="ru-RU"/>
        </w:rPr>
      </w:pPr>
      <w:r w:rsidRPr="00241514">
        <w:rPr>
          <w:rFonts w:ascii="Book Antiqua" w:hAnsi="Book Antiqua"/>
          <w:b/>
          <w:lang w:val="ru-RU"/>
        </w:rPr>
        <w:t xml:space="preserve">3.   Формат на годишен доклад </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Годишния  доклад включва количествени данни за емисиите на замърсителите, управлението на отпадъците,</w:t>
      </w:r>
      <w:r w:rsidRPr="00241514">
        <w:rPr>
          <w:rFonts w:ascii="Book Antiqua" w:hAnsi="Book Antiqua"/>
          <w:lang w:val="en-US"/>
        </w:rPr>
        <w:t xml:space="preserve"> </w:t>
      </w:r>
      <w:r w:rsidRPr="00241514">
        <w:rPr>
          <w:rFonts w:ascii="Book Antiqua" w:hAnsi="Book Antiqua"/>
        </w:rPr>
        <w:t>шумовите емисии,</w:t>
      </w:r>
      <w:r w:rsidRPr="00241514">
        <w:rPr>
          <w:rFonts w:ascii="Book Antiqua" w:hAnsi="Book Antiqua"/>
          <w:lang w:val="en-US"/>
        </w:rPr>
        <w:t xml:space="preserve"> </w:t>
      </w:r>
      <w:r w:rsidRPr="00241514">
        <w:rPr>
          <w:rFonts w:ascii="Book Antiqua" w:hAnsi="Book Antiqua"/>
        </w:rPr>
        <w:t>опазването на почвите и подземните води,</w:t>
      </w:r>
      <w:r w:rsidRPr="00241514">
        <w:rPr>
          <w:rFonts w:ascii="Book Antiqua" w:hAnsi="Book Antiqua"/>
          <w:lang w:val="en-US"/>
        </w:rPr>
        <w:t xml:space="preserve"> </w:t>
      </w:r>
      <w:r w:rsidRPr="00241514">
        <w:rPr>
          <w:rFonts w:ascii="Book Antiqua" w:hAnsi="Book Antiqua"/>
        </w:rPr>
        <w:t>съпроводени с бележки и разяснения във връзка с представените данни.</w:t>
      </w:r>
    </w:p>
    <w:p w:rsidR="00D95815" w:rsidRPr="00241514" w:rsidRDefault="00D95815" w:rsidP="00D95815">
      <w:pPr>
        <w:widowControl w:val="0"/>
        <w:ind w:left="181" w:firstLine="709"/>
        <w:jc w:val="both"/>
        <w:rPr>
          <w:rFonts w:ascii="Book Antiqua" w:hAnsi="Book Antiqua"/>
          <w:lang w:val="ru-RU"/>
        </w:rPr>
      </w:pPr>
      <w:r w:rsidRPr="00241514">
        <w:rPr>
          <w:rFonts w:ascii="Book Antiqua" w:hAnsi="Book Antiqua"/>
          <w:lang w:val="ru-RU"/>
        </w:rPr>
        <w:t xml:space="preserve">                                                                                                                                                                                                                                                                                                                                                                                                                                                                                                                                                                                                                                                                                                                                                                                                                                                                                                                                                                                                                                                                                                                                                                                                                                                                                                                                                                                                                                                                                                                                                                                                                                                                                                                                                                                                                                                                                                                                                                                                                                                                                                                                                                                                                                                                                                                                                                                                                                                                                                                                                                                                                                                                                                                                                                                                                                                                                                                                                                                                                                                                                                                                                                                                                                                                                                                                                                                                                                                                                                                                                                                                                                                                                                                                                                                                                                                                                                                                                                                                                                                                                                                                                                                                                                                                                                                                                                                                                                                                                                                                                                                                                                                                                                                                                                                                                                                                                                                                                                                                                                                                                                                                                                                                                                                                                                                                                                                                                                                                                                                                                                                                                                                                                                                                                                                                                                                                                                                                                                                                                                                                                                                                                                                                                                                                                                                                                                                                                                                                                                                                                                                                                                                     </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widowControl w:val="0"/>
        <w:pBdr>
          <w:top w:val="single" w:sz="4" w:space="1" w:color="000000"/>
          <w:left w:val="single" w:sz="4" w:space="5" w:color="000000"/>
          <w:bottom w:val="single" w:sz="4" w:space="1" w:color="000000"/>
          <w:right w:val="single" w:sz="4" w:space="4" w:color="000000"/>
        </w:pBdr>
        <w:shd w:val="clear" w:color="auto" w:fill="CCFFFF"/>
        <w:ind w:left="181" w:firstLine="709"/>
        <w:jc w:val="both"/>
        <w:rPr>
          <w:rFonts w:ascii="Book Antiqua" w:hAnsi="Book Antiqua"/>
          <w:b/>
          <w:lang w:val="ru-RU"/>
        </w:rPr>
      </w:pPr>
      <w:r w:rsidRPr="00241514">
        <w:rPr>
          <w:rFonts w:ascii="Book Antiqua" w:hAnsi="Book Antiqua"/>
          <w:b/>
          <w:lang w:val="ru-RU"/>
        </w:rPr>
        <w:t>3.1</w:t>
      </w:r>
      <w:r w:rsidRPr="00241514">
        <w:rPr>
          <w:rFonts w:ascii="Book Antiqua" w:hAnsi="Book Antiqua"/>
          <w:b/>
        </w:rPr>
        <w:t>. Увод</w:t>
      </w:r>
      <w:r w:rsidRPr="00241514">
        <w:rPr>
          <w:rFonts w:ascii="Book Antiqua" w:hAnsi="Book Antiqua"/>
          <w:b/>
          <w:lang w:val="ru-RU"/>
        </w:rPr>
        <w:t xml:space="preserve"> </w:t>
      </w:r>
    </w:p>
    <w:p w:rsidR="00D95815" w:rsidRPr="00241514" w:rsidRDefault="00D95815" w:rsidP="00D95815">
      <w:pPr>
        <w:widowControl w:val="0"/>
        <w:ind w:left="181" w:firstLine="709"/>
        <w:jc w:val="both"/>
        <w:rPr>
          <w:rFonts w:ascii="Book Antiqua" w:hAnsi="Book Antiqua"/>
          <w:b/>
          <w:lang w:val="en-US"/>
        </w:rPr>
      </w:pPr>
      <w:r w:rsidRPr="00241514">
        <w:rPr>
          <w:rFonts w:ascii="Book Antiqua" w:hAnsi="Book Antiqua"/>
          <w:b/>
          <w:lang w:val="en-US"/>
        </w:rPr>
        <w:t xml:space="preserve">                                                                                                                                                                                                                                                                                                                                                                                                                                                                                                                                                                                                                                                                                                                                                                                                                                                                                                                                                                                                                                                                                                                                                                                                                                                                                                                                                                                                                                                                                                                                                                                                                                                                                                                                                                                                                                                                                                                                                                                                                                                                                                                                                                                                                                                                                                                                                                                                                                                                                                                                                                                                                                                                                                                                                                                                                                                                                                                                                                                                                                                                                                                                                                                                                                                                                                                                                                                                                                                                                                                                                                                                                                                                                                                                                                                                                                                                                                                                                                                                                                                                                                                                                                                                                                                                                                                                                                                                                                                                                                                                                                                                                                                                                                                                                                                                                                                                                                                                                                                                                                                                                                                                                                                                                                                                                                                                                                                                                                                                                                                                                                                                                                                                                                                                                                                                                                                                                                                                                                                                                                                                                                                                                                                                                                                                                                                                                                                                                                                                                                                                                                                                                                                                                                                                                                                                                                                                                                                                                                                                                                                                                                                                                                                                                                                                                                                                                                                                                                                                                                                                                                                                                                                                                                                                                                                                                                                                                                                                                                                                                                                                                                                                                                                                                                                                                                                                                                                                                                                                                                                                                                                                                                                                                                                                                                                                                                                                                                                                                                                                                                                                                                                                                                                                                                                                                                                                                                                                                                                                                                                                                                                                                                                                                                                                                                                                                                                                                                                                                                                                                                                                                                                                                                                                                                                                                                                                                                                                                                                                    </w:t>
      </w:r>
    </w:p>
    <w:p w:rsidR="00D95815" w:rsidRPr="00241514" w:rsidRDefault="00D95815" w:rsidP="00D95815">
      <w:pPr>
        <w:widowControl w:val="0"/>
        <w:numPr>
          <w:ilvl w:val="0"/>
          <w:numId w:val="2"/>
        </w:numPr>
        <w:tabs>
          <w:tab w:val="left" w:pos="720"/>
        </w:tabs>
        <w:suppressAutoHyphens/>
        <w:spacing w:before="120"/>
        <w:ind w:left="181" w:firstLine="709"/>
        <w:jc w:val="both"/>
        <w:rPr>
          <w:rFonts w:ascii="Book Antiqua" w:hAnsi="Book Antiqua"/>
          <w:b/>
          <w:i/>
          <w:u w:val="single"/>
        </w:rPr>
      </w:pPr>
      <w:r w:rsidRPr="00241514">
        <w:rPr>
          <w:rFonts w:ascii="Book Antiqua" w:hAnsi="Book Antiqua"/>
          <w:b/>
          <w:i/>
          <w:u w:val="single"/>
        </w:rPr>
        <w:t>Наименование на инсталациите, за който е издадено комплексното разрешително (КР);</w:t>
      </w:r>
    </w:p>
    <w:p w:rsidR="00D95815" w:rsidRPr="00241514" w:rsidRDefault="00D95815" w:rsidP="00D95815">
      <w:pPr>
        <w:widowControl w:val="0"/>
        <w:spacing w:before="120"/>
        <w:ind w:left="181" w:firstLine="709"/>
        <w:jc w:val="both"/>
        <w:rPr>
          <w:rFonts w:ascii="Book Antiqua" w:hAnsi="Book Antiqua"/>
          <w:lang w:val="en-US"/>
        </w:rPr>
      </w:pPr>
    </w:p>
    <w:p w:rsidR="00D95815" w:rsidRPr="00241514" w:rsidRDefault="00D95815" w:rsidP="00D95815">
      <w:pPr>
        <w:jc w:val="both"/>
        <w:rPr>
          <w:rFonts w:ascii="Book Antiqua" w:hAnsi="Book Antiqua"/>
          <w:b/>
        </w:rPr>
      </w:pPr>
      <w:r w:rsidRPr="00241514">
        <w:rPr>
          <w:rFonts w:ascii="Book Antiqua" w:hAnsi="Book Antiqua"/>
          <w:b/>
          <w:lang w:val="en-US"/>
        </w:rPr>
        <w:t xml:space="preserve">           </w:t>
      </w:r>
      <w:r w:rsidRPr="00241514">
        <w:rPr>
          <w:rFonts w:ascii="Book Antiqua" w:hAnsi="Book Antiqua"/>
          <w:b/>
        </w:rPr>
        <w:t>І.</w:t>
      </w:r>
      <w:r w:rsidRPr="00241514">
        <w:rPr>
          <w:rFonts w:ascii="Book Antiqua" w:hAnsi="Book Antiqua"/>
          <w:b/>
          <w:lang w:val="en-US"/>
        </w:rPr>
        <w:t xml:space="preserve">  </w:t>
      </w:r>
      <w:r w:rsidRPr="00241514">
        <w:rPr>
          <w:rFonts w:ascii="Book Antiqua" w:hAnsi="Book Antiqua"/>
          <w:b/>
        </w:rPr>
        <w:t>Инсталация, която попада в обхвата на т. 6.6 „а“ от Приложение № 4 към ЗООС – Инсталации за интензивно отглеждане на птици или свине с над 40 000 места за птици:</w:t>
      </w:r>
    </w:p>
    <w:p w:rsidR="00D95815" w:rsidRPr="00241514" w:rsidRDefault="00D95815" w:rsidP="00D95815">
      <w:pPr>
        <w:overflowPunct w:val="0"/>
        <w:autoSpaceDE w:val="0"/>
        <w:autoSpaceDN w:val="0"/>
        <w:adjustRightInd w:val="0"/>
        <w:jc w:val="both"/>
        <w:rPr>
          <w:rFonts w:ascii="Book Antiqua" w:hAnsi="Book Antiqua"/>
        </w:rPr>
      </w:pPr>
      <w:r w:rsidRPr="00241514">
        <w:rPr>
          <w:rFonts w:ascii="Book Antiqua" w:hAnsi="Book Antiqua"/>
          <w:lang w:val="ru-RU"/>
        </w:rPr>
        <w:lastRenderedPageBreak/>
        <w:t>Инсталация за интензивно отглеждане на птици – птицеферма за подрастващи и кокошки носачки</w:t>
      </w:r>
      <w:r w:rsidRPr="00241514">
        <w:rPr>
          <w:rFonts w:ascii="Book Antiqua" w:hAnsi="Book Antiqua"/>
        </w:rPr>
        <w:t>:</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23"/>
        <w:gridCol w:w="4597"/>
        <w:gridCol w:w="2690"/>
        <w:gridCol w:w="1602"/>
      </w:tblGrid>
      <w:tr w:rsidR="00D95815" w:rsidRPr="00241514" w:rsidTr="00836713">
        <w:trPr>
          <w:trHeight w:val="225"/>
          <w:jc w:val="center"/>
        </w:trPr>
        <w:tc>
          <w:tcPr>
            <w:tcW w:w="523"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ind w:right="-28"/>
              <w:jc w:val="center"/>
              <w:rPr>
                <w:rFonts w:ascii="Book Antiqua" w:hAnsi="Book Antiqua"/>
                <w:b/>
              </w:rPr>
            </w:pPr>
            <w:r w:rsidRPr="00241514">
              <w:rPr>
                <w:rFonts w:ascii="Book Antiqua" w:hAnsi="Book Antiqua"/>
                <w:b/>
              </w:rPr>
              <w:t>№</w:t>
            </w:r>
          </w:p>
        </w:tc>
        <w:tc>
          <w:tcPr>
            <w:tcW w:w="4597"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ind w:right="-28"/>
              <w:jc w:val="center"/>
              <w:rPr>
                <w:rFonts w:ascii="Book Antiqua" w:hAnsi="Book Antiqua"/>
                <w:b/>
              </w:rPr>
            </w:pPr>
            <w:r w:rsidRPr="00241514">
              <w:rPr>
                <w:rFonts w:ascii="Book Antiqua" w:hAnsi="Book Antiqua"/>
                <w:b/>
              </w:rPr>
              <w:t>Инсталация</w:t>
            </w:r>
          </w:p>
        </w:tc>
        <w:tc>
          <w:tcPr>
            <w:tcW w:w="2690"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jc w:val="center"/>
              <w:rPr>
                <w:rFonts w:ascii="Book Antiqua" w:hAnsi="Book Antiqua"/>
                <w:b/>
              </w:rPr>
            </w:pPr>
            <w:r w:rsidRPr="00241514">
              <w:rPr>
                <w:rFonts w:ascii="Book Antiqua" w:hAnsi="Book Antiqua"/>
                <w:b/>
              </w:rPr>
              <w:t>Позиция на дейността по Приложение № 4 към ЗООС</w:t>
            </w:r>
          </w:p>
        </w:tc>
        <w:tc>
          <w:tcPr>
            <w:tcW w:w="160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jc w:val="center"/>
              <w:rPr>
                <w:rFonts w:ascii="Book Antiqua" w:hAnsi="Book Antiqua"/>
                <w:b/>
              </w:rPr>
            </w:pPr>
            <w:r w:rsidRPr="00241514">
              <w:rPr>
                <w:rFonts w:ascii="Book Antiqua" w:hAnsi="Book Antiqua"/>
                <w:b/>
              </w:rPr>
              <w:t>Капацитет, места за птици</w:t>
            </w:r>
          </w:p>
        </w:tc>
      </w:tr>
      <w:tr w:rsidR="00D95815" w:rsidRPr="00241514" w:rsidTr="00836713">
        <w:trPr>
          <w:trHeight w:val="659"/>
          <w:jc w:val="center"/>
        </w:trPr>
        <w:tc>
          <w:tcPr>
            <w:tcW w:w="523" w:type="dxa"/>
            <w:vMerge w:val="restart"/>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jc w:val="center"/>
              <w:rPr>
                <w:rFonts w:ascii="Book Antiqua" w:hAnsi="Book Antiqua"/>
                <w:highlight w:val="yellow"/>
              </w:rPr>
            </w:pPr>
            <w:r w:rsidRPr="00241514">
              <w:rPr>
                <w:rFonts w:ascii="Book Antiqua" w:hAnsi="Book Antiqua"/>
              </w:rPr>
              <w:t>1.</w:t>
            </w:r>
          </w:p>
        </w:tc>
        <w:tc>
          <w:tcPr>
            <w:tcW w:w="4597"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ind w:right="75"/>
              <w:jc w:val="both"/>
              <w:rPr>
                <w:rFonts w:ascii="Book Antiqua" w:hAnsi="Book Antiqua"/>
              </w:rPr>
            </w:pPr>
            <w:r w:rsidRPr="00241514">
              <w:rPr>
                <w:rFonts w:ascii="Book Antiqua" w:hAnsi="Book Antiqua"/>
                <w:b/>
                <w:lang w:val="ru-RU"/>
              </w:rPr>
              <w:t>Инсталация за интензивно отглеждане на птици – птицеферма за подрастващи и кокошки носачки</w:t>
            </w:r>
            <w:r w:rsidRPr="00241514">
              <w:rPr>
                <w:rFonts w:ascii="Book Antiqua" w:hAnsi="Book Antiqua"/>
                <w:lang w:val="ru-RU"/>
              </w:rPr>
              <w:t>:</w:t>
            </w:r>
          </w:p>
        </w:tc>
        <w:tc>
          <w:tcPr>
            <w:tcW w:w="2690" w:type="dxa"/>
            <w:vMerge w:val="restart"/>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jc w:val="center"/>
              <w:rPr>
                <w:rFonts w:ascii="Book Antiqua" w:hAnsi="Book Antiqua"/>
                <w:highlight w:val="yellow"/>
              </w:rPr>
            </w:pPr>
            <w:r w:rsidRPr="00241514">
              <w:rPr>
                <w:rFonts w:ascii="Book Antiqua" w:hAnsi="Book Antiqua"/>
              </w:rPr>
              <w:t>6.6 „a“</w:t>
            </w:r>
          </w:p>
        </w:tc>
        <w:tc>
          <w:tcPr>
            <w:tcW w:w="160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b/>
                <w:highlight w:val="yellow"/>
              </w:rPr>
            </w:pPr>
            <w:r w:rsidRPr="00241514">
              <w:rPr>
                <w:rFonts w:ascii="Book Antiqua" w:hAnsi="Book Antiqua"/>
                <w:b/>
              </w:rPr>
              <w:t>120 000</w:t>
            </w:r>
          </w:p>
        </w:tc>
      </w:tr>
      <w:tr w:rsidR="00D95815" w:rsidRPr="00241514" w:rsidTr="00836713">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4597"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rPr>
              <w:t>Хале № 1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160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40000</w:t>
            </w:r>
          </w:p>
        </w:tc>
      </w:tr>
      <w:tr w:rsidR="00D95815" w:rsidRPr="00241514" w:rsidTr="00836713">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4597"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rPr>
              <w:t>Хале № 2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160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30000</w:t>
            </w:r>
          </w:p>
        </w:tc>
      </w:tr>
      <w:tr w:rsidR="00D95815" w:rsidRPr="00241514" w:rsidTr="00836713">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4597"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lang w:val="ru-RU"/>
              </w:rPr>
              <w:t>Хале № 3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160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5000</w:t>
            </w:r>
          </w:p>
        </w:tc>
      </w:tr>
      <w:tr w:rsidR="00D95815" w:rsidRPr="00241514" w:rsidTr="00836713">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4597"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lang w:val="ru-RU"/>
              </w:rPr>
              <w:t>Хале № 4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160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5000</w:t>
            </w:r>
          </w:p>
        </w:tc>
      </w:tr>
      <w:tr w:rsidR="00D95815" w:rsidRPr="00241514" w:rsidTr="00836713">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4597"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lang w:val="ru-RU"/>
              </w:rPr>
              <w:t>Хале № 5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160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5000</w:t>
            </w:r>
          </w:p>
        </w:tc>
      </w:tr>
      <w:tr w:rsidR="00D95815" w:rsidRPr="00241514" w:rsidTr="00836713">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4597"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lang w:val="ru-RU"/>
              </w:rPr>
              <w:t>Хале № 6 за подрастващи кокошки</w:t>
            </w:r>
          </w:p>
        </w:tc>
        <w:tc>
          <w:tcPr>
            <w:tcW w:w="2690" w:type="dxa"/>
            <w:vMerge/>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rPr>
                <w:rFonts w:ascii="Book Antiqua" w:hAnsi="Book Antiqua"/>
                <w:highlight w:val="yellow"/>
              </w:rPr>
            </w:pPr>
          </w:p>
        </w:tc>
        <w:tc>
          <w:tcPr>
            <w:tcW w:w="160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35000</w:t>
            </w:r>
          </w:p>
        </w:tc>
      </w:tr>
    </w:tbl>
    <w:p w:rsidR="00D95815" w:rsidRPr="00241514" w:rsidRDefault="00D95815" w:rsidP="00D95815">
      <w:pPr>
        <w:jc w:val="both"/>
        <w:rPr>
          <w:rFonts w:ascii="Book Antiqua" w:hAnsi="Book Antiqua"/>
          <w:highlight w:val="yellow"/>
        </w:rPr>
      </w:pPr>
    </w:p>
    <w:p w:rsidR="00D95815" w:rsidRPr="00241514" w:rsidRDefault="00D95815" w:rsidP="00D95815">
      <w:pPr>
        <w:ind w:right="-58"/>
        <w:rPr>
          <w:rFonts w:ascii="Book Antiqua" w:hAnsi="Book Antiqua"/>
          <w:b/>
        </w:rPr>
      </w:pPr>
      <w:r w:rsidRPr="00241514">
        <w:rPr>
          <w:rFonts w:ascii="Book Antiqua" w:hAnsi="Book Antiqua"/>
          <w:b/>
        </w:rPr>
        <w:t>Таблиц а 4.1.1.</w:t>
      </w:r>
    </w:p>
    <w:p w:rsidR="00D95815" w:rsidRPr="00241514" w:rsidRDefault="00D95815" w:rsidP="00D95815">
      <w:pPr>
        <w:jc w:val="both"/>
        <w:rPr>
          <w:rFonts w:ascii="Book Antiqua" w:hAnsi="Book Antiqua"/>
          <w:b/>
          <w:i/>
          <w:u w:val="single"/>
        </w:rPr>
      </w:pPr>
      <w:r w:rsidRPr="00241514">
        <w:rPr>
          <w:rFonts w:ascii="Book Antiqua" w:hAnsi="Book Antiqua"/>
          <w:b/>
          <w:i/>
          <w:u w:val="single"/>
        </w:rPr>
        <w:t>ІІ. Инсталации, които не попадат в обхвата на Приложение № 4 към ЗООС:</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3"/>
        <w:gridCol w:w="6990"/>
        <w:gridCol w:w="1782"/>
      </w:tblGrid>
      <w:tr w:rsidR="00D95815" w:rsidRPr="00241514" w:rsidTr="00836713">
        <w:trPr>
          <w:trHeight w:val="225"/>
          <w:jc w:val="center"/>
        </w:trPr>
        <w:tc>
          <w:tcPr>
            <w:tcW w:w="523"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ind w:right="-28"/>
              <w:jc w:val="center"/>
              <w:rPr>
                <w:rFonts w:ascii="Book Antiqua" w:hAnsi="Book Antiqua"/>
                <w:b/>
              </w:rPr>
            </w:pPr>
            <w:r w:rsidRPr="00241514">
              <w:rPr>
                <w:rFonts w:ascii="Book Antiqua" w:hAnsi="Book Antiqua"/>
                <w:b/>
              </w:rPr>
              <w:t>№</w:t>
            </w:r>
          </w:p>
        </w:tc>
        <w:tc>
          <w:tcPr>
            <w:tcW w:w="6990"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ind w:right="-28"/>
              <w:jc w:val="center"/>
              <w:rPr>
                <w:rFonts w:ascii="Book Antiqua" w:hAnsi="Book Antiqua"/>
                <w:b/>
              </w:rPr>
            </w:pPr>
            <w:r w:rsidRPr="00241514">
              <w:rPr>
                <w:rFonts w:ascii="Book Antiqua" w:hAnsi="Book Antiqua"/>
                <w:b/>
              </w:rPr>
              <w:t>Инсталации извън обхвата на Приложение № 4 към ЗООС</w:t>
            </w:r>
          </w:p>
        </w:tc>
        <w:tc>
          <w:tcPr>
            <w:tcW w:w="178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jc w:val="center"/>
              <w:rPr>
                <w:rFonts w:ascii="Book Antiqua" w:hAnsi="Book Antiqua"/>
                <w:b/>
                <w:lang w:val="en-US"/>
              </w:rPr>
            </w:pPr>
            <w:r w:rsidRPr="00241514">
              <w:rPr>
                <w:rFonts w:ascii="Book Antiqua" w:hAnsi="Book Antiqua"/>
                <w:b/>
              </w:rPr>
              <w:t>Капацитет</w:t>
            </w:r>
          </w:p>
        </w:tc>
      </w:tr>
      <w:tr w:rsidR="00D95815" w:rsidRPr="00241514" w:rsidTr="00836713">
        <w:trPr>
          <w:trHeight w:val="309"/>
          <w:jc w:val="center"/>
        </w:trPr>
        <w:tc>
          <w:tcPr>
            <w:tcW w:w="523"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jc w:val="center"/>
              <w:rPr>
                <w:rFonts w:ascii="Book Antiqua" w:hAnsi="Book Antiqua"/>
                <w:b/>
              </w:rPr>
            </w:pPr>
            <w:r w:rsidRPr="00241514">
              <w:rPr>
                <w:rFonts w:ascii="Book Antiqua" w:hAnsi="Book Antiqua"/>
              </w:rPr>
              <w:t>1</w:t>
            </w:r>
            <w:r w:rsidRPr="00241514">
              <w:rPr>
                <w:rFonts w:ascii="Book Antiqua" w:hAnsi="Book Antiqua"/>
                <w:b/>
              </w:rPr>
              <w:t>.</w:t>
            </w:r>
          </w:p>
        </w:tc>
        <w:tc>
          <w:tcPr>
            <w:tcW w:w="6990"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jc w:val="both"/>
              <w:rPr>
                <w:rFonts w:ascii="Book Antiqua" w:hAnsi="Book Antiqua"/>
              </w:rPr>
            </w:pPr>
            <w:r w:rsidRPr="00241514">
              <w:rPr>
                <w:rFonts w:ascii="Book Antiqua" w:hAnsi="Book Antiqua"/>
              </w:rPr>
              <w:t>Производство на замразен яйчен меланж</w:t>
            </w:r>
          </w:p>
        </w:tc>
        <w:tc>
          <w:tcPr>
            <w:tcW w:w="178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overflowPunct w:val="0"/>
              <w:autoSpaceDE w:val="0"/>
              <w:autoSpaceDN w:val="0"/>
              <w:adjustRightInd w:val="0"/>
              <w:jc w:val="center"/>
              <w:rPr>
                <w:rFonts w:ascii="Book Antiqua" w:hAnsi="Book Antiqua"/>
                <w:highlight w:val="yellow"/>
              </w:rPr>
            </w:pPr>
            <w:r w:rsidRPr="00241514">
              <w:rPr>
                <w:rFonts w:ascii="Book Antiqua" w:hAnsi="Book Antiqua"/>
              </w:rPr>
              <w:t>0,1т/24ч</w:t>
            </w:r>
          </w:p>
        </w:tc>
      </w:tr>
    </w:tbl>
    <w:p w:rsidR="00D95815" w:rsidRPr="00241514" w:rsidRDefault="00D95815" w:rsidP="00D95815">
      <w:pPr>
        <w:widowControl w:val="0"/>
        <w:numPr>
          <w:ilvl w:val="0"/>
          <w:numId w:val="6"/>
        </w:numPr>
        <w:suppressAutoHyphens/>
        <w:spacing w:before="120"/>
        <w:ind w:left="181" w:firstLine="709"/>
        <w:rPr>
          <w:rFonts w:ascii="Book Antiqua" w:hAnsi="Book Antiqua"/>
          <w:b/>
        </w:rPr>
      </w:pPr>
      <w:r w:rsidRPr="00241514">
        <w:rPr>
          <w:rFonts w:ascii="Book Antiqua" w:hAnsi="Book Antiqua"/>
          <w:b/>
          <w:i/>
          <w:u w:val="single"/>
        </w:rPr>
        <w:t xml:space="preserve"> Адрес по местонахождение на инсталациите</w:t>
      </w:r>
      <w:r w:rsidRPr="00241514">
        <w:rPr>
          <w:rFonts w:ascii="Book Antiqua" w:hAnsi="Book Antiqua"/>
          <w:b/>
        </w:rPr>
        <w:t>:</w:t>
      </w:r>
    </w:p>
    <w:p w:rsidR="00D95815" w:rsidRPr="00241514" w:rsidRDefault="00D95815" w:rsidP="00D95815">
      <w:pPr>
        <w:widowControl w:val="0"/>
        <w:suppressAutoHyphens/>
        <w:spacing w:before="120"/>
        <w:rPr>
          <w:rFonts w:ascii="Book Antiqua" w:hAnsi="Book Antiqua"/>
          <w:b/>
          <w:lang w:val="en-US"/>
        </w:rPr>
      </w:pPr>
    </w:p>
    <w:p w:rsidR="00D95815" w:rsidRPr="00241514" w:rsidRDefault="00D95815" w:rsidP="00D95815">
      <w:pPr>
        <w:pStyle w:val="Headline"/>
        <w:spacing w:line="360" w:lineRule="auto"/>
        <w:jc w:val="left"/>
        <w:rPr>
          <w:rFonts w:ascii="Book Antiqua" w:hAnsi="Book Antiqua"/>
          <w:sz w:val="24"/>
          <w:szCs w:val="24"/>
        </w:rPr>
      </w:pPr>
      <w:r w:rsidRPr="00241514">
        <w:rPr>
          <w:rFonts w:ascii="Book Antiqua" w:hAnsi="Book Antiqua"/>
          <w:sz w:val="24"/>
          <w:szCs w:val="24"/>
          <w:lang w:val="bg-BG"/>
        </w:rPr>
        <w:t>Птицеферма за подрастващи и кокошки носачки,</w:t>
      </w:r>
      <w:proofErr w:type="spellStart"/>
      <w:r w:rsidRPr="00241514">
        <w:rPr>
          <w:rFonts w:ascii="Book Antiqua" w:hAnsi="Book Antiqua"/>
          <w:sz w:val="24"/>
          <w:szCs w:val="24"/>
        </w:rPr>
        <w:t>разположена</w:t>
      </w:r>
      <w:proofErr w:type="spellEnd"/>
      <w:r w:rsidRPr="00241514">
        <w:rPr>
          <w:rFonts w:ascii="Book Antiqua" w:hAnsi="Book Antiqua"/>
          <w:sz w:val="24"/>
          <w:szCs w:val="24"/>
        </w:rPr>
        <w:t xml:space="preserve"> в УПИ-000300, </w:t>
      </w:r>
    </w:p>
    <w:p w:rsidR="00D95815" w:rsidRPr="00241514" w:rsidRDefault="00D95815" w:rsidP="00D95815">
      <w:pPr>
        <w:pStyle w:val="Headline"/>
        <w:spacing w:line="360" w:lineRule="auto"/>
        <w:jc w:val="left"/>
        <w:rPr>
          <w:rFonts w:ascii="Book Antiqua" w:hAnsi="Book Antiqua"/>
          <w:sz w:val="24"/>
          <w:szCs w:val="24"/>
          <w:lang w:val="bg-BG"/>
        </w:rPr>
      </w:pPr>
      <w:r w:rsidRPr="00241514">
        <w:rPr>
          <w:rFonts w:ascii="Book Antiqua" w:hAnsi="Book Antiqua"/>
          <w:sz w:val="24"/>
          <w:szCs w:val="24"/>
        </w:rPr>
        <w:t xml:space="preserve">м. </w:t>
      </w:r>
      <w:proofErr w:type="spellStart"/>
      <w:r w:rsidRPr="00241514">
        <w:rPr>
          <w:rFonts w:ascii="Book Antiqua" w:hAnsi="Book Antiqua"/>
          <w:sz w:val="24"/>
          <w:szCs w:val="24"/>
        </w:rPr>
        <w:t>Джамията</w:t>
      </w:r>
      <w:proofErr w:type="spellEnd"/>
      <w:r w:rsidRPr="00241514">
        <w:rPr>
          <w:rFonts w:ascii="Book Antiqua" w:hAnsi="Book Antiqua"/>
          <w:sz w:val="24"/>
          <w:szCs w:val="24"/>
        </w:rPr>
        <w:t>, з-</w:t>
      </w:r>
      <w:proofErr w:type="spellStart"/>
      <w:r w:rsidRPr="00241514">
        <w:rPr>
          <w:rFonts w:ascii="Book Antiqua" w:hAnsi="Book Antiqua"/>
          <w:sz w:val="24"/>
          <w:szCs w:val="24"/>
        </w:rPr>
        <w:t>ще</w:t>
      </w:r>
      <w:proofErr w:type="spellEnd"/>
      <w:r w:rsidRPr="00241514">
        <w:rPr>
          <w:rFonts w:ascii="Book Antiqua" w:hAnsi="Book Antiqua"/>
          <w:sz w:val="24"/>
          <w:szCs w:val="24"/>
        </w:rPr>
        <w:t xml:space="preserve"> с. </w:t>
      </w:r>
      <w:proofErr w:type="spellStart"/>
      <w:r w:rsidRPr="00241514">
        <w:rPr>
          <w:rFonts w:ascii="Book Antiqua" w:hAnsi="Book Antiqua"/>
          <w:sz w:val="24"/>
          <w:szCs w:val="24"/>
        </w:rPr>
        <w:t>Богданица</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общ</w:t>
      </w:r>
      <w:proofErr w:type="spellEnd"/>
      <w:r w:rsidRPr="00241514">
        <w:rPr>
          <w:rFonts w:ascii="Book Antiqua" w:hAnsi="Book Antiqua"/>
          <w:sz w:val="24"/>
          <w:szCs w:val="24"/>
        </w:rPr>
        <w:t>. </w:t>
      </w:r>
      <w:proofErr w:type="spellStart"/>
      <w:proofErr w:type="gramStart"/>
      <w:r w:rsidRPr="00241514">
        <w:rPr>
          <w:rFonts w:ascii="Book Antiqua" w:hAnsi="Book Antiqua"/>
          <w:sz w:val="24"/>
          <w:szCs w:val="24"/>
        </w:rPr>
        <w:t>Садово</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обл</w:t>
      </w:r>
      <w:proofErr w:type="spellEnd"/>
      <w:r w:rsidRPr="00241514">
        <w:rPr>
          <w:rFonts w:ascii="Book Antiqua" w:hAnsi="Book Antiqua"/>
          <w:sz w:val="24"/>
          <w:szCs w:val="24"/>
        </w:rPr>
        <w:t>.</w:t>
      </w:r>
      <w:proofErr w:type="gramEnd"/>
      <w:r w:rsidRPr="00241514">
        <w:rPr>
          <w:rFonts w:ascii="Book Antiqua" w:hAnsi="Book Antiqua"/>
          <w:sz w:val="24"/>
          <w:szCs w:val="24"/>
        </w:rPr>
        <w:t> </w:t>
      </w:r>
      <w:proofErr w:type="spellStart"/>
      <w:proofErr w:type="gramStart"/>
      <w:r w:rsidRPr="00241514">
        <w:rPr>
          <w:rFonts w:ascii="Book Antiqua" w:hAnsi="Book Antiqua"/>
          <w:sz w:val="24"/>
          <w:szCs w:val="24"/>
        </w:rPr>
        <w:t>Пловдив</w:t>
      </w:r>
      <w:proofErr w:type="spellEnd"/>
      <w:r w:rsidRPr="00241514">
        <w:rPr>
          <w:rFonts w:ascii="Book Antiqua" w:hAnsi="Book Antiqua"/>
          <w:sz w:val="24"/>
          <w:szCs w:val="24"/>
        </w:rPr>
        <w:t>.,</w:t>
      </w:r>
      <w:proofErr w:type="gramEnd"/>
      <w:r w:rsidRPr="00241514">
        <w:rPr>
          <w:rFonts w:ascii="Book Antiqua" w:hAnsi="Book Antiqua"/>
          <w:sz w:val="24"/>
          <w:szCs w:val="24"/>
        </w:rPr>
        <w:t xml:space="preserve"> </w:t>
      </w:r>
      <w:proofErr w:type="spellStart"/>
      <w:r w:rsidRPr="00241514">
        <w:rPr>
          <w:rFonts w:ascii="Book Antiqua" w:hAnsi="Book Antiqua"/>
          <w:sz w:val="24"/>
          <w:szCs w:val="24"/>
        </w:rPr>
        <w:t>собственост</w:t>
      </w:r>
      <w:proofErr w:type="spellEnd"/>
      <w:r w:rsidRPr="00241514">
        <w:rPr>
          <w:rFonts w:ascii="Book Antiqua" w:hAnsi="Book Antiqua"/>
          <w:sz w:val="24"/>
          <w:szCs w:val="24"/>
        </w:rPr>
        <w:t xml:space="preserve"> </w:t>
      </w:r>
      <w:proofErr w:type="spellStart"/>
      <w:r w:rsidRPr="00241514">
        <w:rPr>
          <w:rFonts w:ascii="Book Antiqua" w:hAnsi="Book Antiqua"/>
          <w:sz w:val="24"/>
          <w:szCs w:val="24"/>
        </w:rPr>
        <w:t>на</w:t>
      </w:r>
      <w:proofErr w:type="spellEnd"/>
      <w:r w:rsidRPr="00241514">
        <w:rPr>
          <w:rFonts w:ascii="Book Antiqua" w:hAnsi="Book Antiqua"/>
          <w:sz w:val="24"/>
          <w:szCs w:val="24"/>
        </w:rPr>
        <w:t xml:space="preserve"> </w:t>
      </w:r>
      <w:r w:rsidRPr="00241514">
        <w:rPr>
          <w:rFonts w:ascii="Book Antiqua" w:hAnsi="Book Antiqua"/>
          <w:sz w:val="24"/>
          <w:szCs w:val="24"/>
          <w:lang w:val="bg-BG"/>
        </w:rPr>
        <w:t>ЕТ “ДАП - 91–Деян Павлов”</w:t>
      </w:r>
    </w:p>
    <w:p w:rsidR="00D95815" w:rsidRPr="00241514" w:rsidRDefault="00D95815" w:rsidP="00D95815">
      <w:pPr>
        <w:widowControl w:val="0"/>
        <w:numPr>
          <w:ilvl w:val="0"/>
          <w:numId w:val="2"/>
        </w:numPr>
        <w:tabs>
          <w:tab w:val="left" w:pos="720"/>
        </w:tabs>
        <w:suppressAutoHyphens/>
        <w:spacing w:before="120"/>
        <w:ind w:left="181" w:firstLine="709"/>
        <w:jc w:val="both"/>
        <w:rPr>
          <w:rFonts w:ascii="Book Antiqua" w:hAnsi="Book Antiqua"/>
          <w:b/>
        </w:rPr>
      </w:pPr>
      <w:r w:rsidRPr="00241514">
        <w:rPr>
          <w:rFonts w:ascii="Book Antiqua" w:hAnsi="Book Antiqua"/>
          <w:b/>
          <w:i/>
          <w:u w:val="single"/>
        </w:rPr>
        <w:t>Дата на подписване на КР</w:t>
      </w:r>
      <w:r w:rsidRPr="00241514">
        <w:rPr>
          <w:rFonts w:ascii="Book Antiqua" w:hAnsi="Book Antiqua"/>
          <w:b/>
        </w:rPr>
        <w:t>:</w:t>
      </w: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widowControl w:val="0"/>
        <w:ind w:left="181" w:firstLine="709"/>
        <w:jc w:val="both"/>
        <w:rPr>
          <w:rFonts w:ascii="Book Antiqua" w:hAnsi="Book Antiqua"/>
        </w:rPr>
      </w:pPr>
      <w:proofErr w:type="gramStart"/>
      <w:r w:rsidRPr="00241514">
        <w:rPr>
          <w:rFonts w:ascii="Book Antiqua" w:hAnsi="Book Antiqua"/>
          <w:lang w:val="en-US"/>
        </w:rPr>
        <w:t>14</w:t>
      </w:r>
      <w:r w:rsidRPr="00241514">
        <w:rPr>
          <w:rFonts w:ascii="Book Antiqua" w:hAnsi="Book Antiqua"/>
        </w:rPr>
        <w:t>.08 .201</w:t>
      </w:r>
      <w:r w:rsidRPr="00241514">
        <w:rPr>
          <w:rFonts w:ascii="Book Antiqua" w:hAnsi="Book Antiqua"/>
          <w:lang w:val="en-US"/>
        </w:rPr>
        <w:t>5</w:t>
      </w:r>
      <w:r w:rsidRPr="00241514">
        <w:rPr>
          <w:rFonts w:ascii="Book Antiqua" w:hAnsi="Book Antiqua"/>
        </w:rPr>
        <w:t>г.</w:t>
      </w:r>
      <w:proofErr w:type="gramEnd"/>
    </w:p>
    <w:p w:rsidR="00D95815" w:rsidRPr="00241514" w:rsidRDefault="00D95815" w:rsidP="00D95815">
      <w:pPr>
        <w:widowControl w:val="0"/>
        <w:numPr>
          <w:ilvl w:val="0"/>
          <w:numId w:val="2"/>
        </w:numPr>
        <w:tabs>
          <w:tab w:val="left" w:pos="720"/>
        </w:tabs>
        <w:suppressAutoHyphens/>
        <w:spacing w:before="120"/>
        <w:ind w:left="181" w:firstLine="709"/>
        <w:jc w:val="both"/>
        <w:rPr>
          <w:rFonts w:ascii="Book Antiqua" w:hAnsi="Book Antiqua"/>
          <w:b/>
          <w:i/>
          <w:u w:val="single"/>
        </w:rPr>
      </w:pPr>
      <w:r w:rsidRPr="00241514">
        <w:rPr>
          <w:rFonts w:ascii="Book Antiqua" w:hAnsi="Book Antiqua"/>
          <w:b/>
          <w:i/>
          <w:u w:val="single"/>
        </w:rPr>
        <w:t>Дата на влизане в сила на КР:</w:t>
      </w:r>
    </w:p>
    <w:p w:rsidR="00D95815" w:rsidRPr="00241514" w:rsidRDefault="00D95815" w:rsidP="00D95815">
      <w:pPr>
        <w:widowControl w:val="0"/>
        <w:ind w:left="181" w:firstLine="709"/>
        <w:jc w:val="both"/>
        <w:rPr>
          <w:rFonts w:ascii="Book Antiqua" w:hAnsi="Book Antiqua"/>
          <w:i/>
          <w:u w:val="single"/>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11.09.201</w:t>
      </w:r>
      <w:r w:rsidRPr="00241514">
        <w:rPr>
          <w:rFonts w:ascii="Book Antiqua" w:hAnsi="Book Antiqua"/>
          <w:lang w:val="en-US"/>
        </w:rPr>
        <w:t>5</w:t>
      </w:r>
      <w:r w:rsidRPr="00241514">
        <w:rPr>
          <w:rFonts w:ascii="Book Antiqua" w:hAnsi="Book Antiqua"/>
        </w:rPr>
        <w:t>г</w:t>
      </w:r>
    </w:p>
    <w:p w:rsidR="00D95815" w:rsidRPr="00241514" w:rsidRDefault="00D95815" w:rsidP="00D95815">
      <w:pPr>
        <w:widowControl w:val="0"/>
        <w:numPr>
          <w:ilvl w:val="0"/>
          <w:numId w:val="2"/>
        </w:numPr>
        <w:tabs>
          <w:tab w:val="left" w:pos="720"/>
        </w:tabs>
        <w:suppressAutoHyphens/>
        <w:spacing w:before="120"/>
        <w:ind w:left="181" w:firstLine="709"/>
        <w:jc w:val="both"/>
        <w:rPr>
          <w:rFonts w:ascii="Book Antiqua" w:hAnsi="Book Antiqua"/>
          <w:b/>
        </w:rPr>
      </w:pPr>
      <w:r w:rsidRPr="00241514">
        <w:rPr>
          <w:rFonts w:ascii="Book Antiqua" w:hAnsi="Book Antiqua"/>
          <w:b/>
          <w:i/>
          <w:u w:val="single"/>
        </w:rPr>
        <w:t>Регистрационен номер на КР</w:t>
      </w:r>
      <w:r w:rsidRPr="00241514">
        <w:rPr>
          <w:rFonts w:ascii="Book Antiqua" w:hAnsi="Book Antiqua"/>
          <w:b/>
        </w:rPr>
        <w:t>:</w:t>
      </w:r>
    </w:p>
    <w:p w:rsidR="00D95815" w:rsidRPr="00241514" w:rsidRDefault="00D95815" w:rsidP="00D95815">
      <w:pPr>
        <w:widowControl w:val="0"/>
        <w:tabs>
          <w:tab w:val="left" w:pos="720"/>
        </w:tabs>
        <w:spacing w:before="120"/>
        <w:ind w:left="181" w:firstLine="709"/>
        <w:jc w:val="both"/>
        <w:rPr>
          <w:rFonts w:ascii="Book Antiqua" w:hAnsi="Book Antiqua"/>
        </w:rPr>
      </w:pPr>
      <w:r w:rsidRPr="00241514">
        <w:rPr>
          <w:rFonts w:ascii="Book Antiqua" w:hAnsi="Book Antiqua"/>
        </w:rPr>
        <w:t>№ 514 –Н0/2015г</w:t>
      </w:r>
      <w:r w:rsidRPr="00241514">
        <w:rPr>
          <w:rFonts w:ascii="Book Antiqua" w:hAnsi="Book Antiqua"/>
          <w:b/>
          <w:lang w:val="en-US"/>
        </w:rPr>
        <w:t>.</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numPr>
          <w:ilvl w:val="0"/>
          <w:numId w:val="2"/>
        </w:numPr>
        <w:tabs>
          <w:tab w:val="left" w:pos="720"/>
        </w:tabs>
        <w:suppressAutoHyphens/>
        <w:spacing w:before="120"/>
        <w:ind w:left="181" w:firstLine="709"/>
        <w:jc w:val="both"/>
        <w:rPr>
          <w:rFonts w:ascii="Book Antiqua" w:hAnsi="Book Antiqua"/>
          <w:b/>
        </w:rPr>
      </w:pPr>
      <w:r w:rsidRPr="00241514">
        <w:rPr>
          <w:rFonts w:ascii="Book Antiqua" w:hAnsi="Book Antiqua"/>
          <w:b/>
          <w:i/>
          <w:u w:val="single"/>
        </w:rPr>
        <w:t>Оператор на инсталациите -  притежател на разрешителното</w:t>
      </w:r>
      <w:r w:rsidRPr="00241514">
        <w:rPr>
          <w:rFonts w:ascii="Book Antiqua" w:hAnsi="Book Antiqua"/>
          <w:b/>
        </w:rPr>
        <w:t>:</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pStyle w:val="Headline"/>
        <w:spacing w:line="360" w:lineRule="auto"/>
        <w:jc w:val="left"/>
        <w:rPr>
          <w:rFonts w:ascii="Book Antiqua" w:hAnsi="Book Antiqua"/>
          <w:sz w:val="24"/>
          <w:szCs w:val="24"/>
        </w:rPr>
      </w:pPr>
      <w:r w:rsidRPr="00241514">
        <w:rPr>
          <w:rFonts w:ascii="Book Antiqua" w:hAnsi="Book Antiqua"/>
          <w:sz w:val="24"/>
          <w:szCs w:val="24"/>
        </w:rPr>
        <w:t xml:space="preserve">      </w:t>
      </w:r>
      <w:r w:rsidRPr="00241514">
        <w:rPr>
          <w:rFonts w:ascii="Book Antiqua" w:hAnsi="Book Antiqua"/>
          <w:sz w:val="24"/>
          <w:szCs w:val="24"/>
          <w:lang w:val="bg-BG"/>
        </w:rPr>
        <w:t>ЕТ “ДАП - 91–Деян Павлов”</w:t>
      </w:r>
    </w:p>
    <w:p w:rsidR="00D95815" w:rsidRPr="00241514" w:rsidRDefault="00D95815" w:rsidP="00D95815">
      <w:pPr>
        <w:widowControl w:val="0"/>
        <w:numPr>
          <w:ilvl w:val="0"/>
          <w:numId w:val="2"/>
        </w:numPr>
        <w:tabs>
          <w:tab w:val="left" w:pos="720"/>
        </w:tabs>
        <w:suppressAutoHyphens/>
        <w:spacing w:before="120"/>
        <w:ind w:left="181" w:firstLine="709"/>
        <w:jc w:val="both"/>
        <w:rPr>
          <w:rFonts w:ascii="Book Antiqua" w:hAnsi="Book Antiqua"/>
          <w:b/>
          <w:i/>
          <w:u w:val="single"/>
        </w:rPr>
      </w:pPr>
      <w:r w:rsidRPr="00241514">
        <w:rPr>
          <w:rFonts w:ascii="Book Antiqua" w:hAnsi="Book Antiqua"/>
          <w:b/>
          <w:i/>
          <w:u w:val="single"/>
        </w:rPr>
        <w:t>Адрес, тел.номер, факс, е-mail на собственика/оператора:</w:t>
      </w:r>
    </w:p>
    <w:p w:rsidR="00D95815" w:rsidRPr="00241514" w:rsidRDefault="00D95815" w:rsidP="00D95815">
      <w:pPr>
        <w:widowControl w:val="0"/>
        <w:ind w:left="181" w:firstLine="709"/>
        <w:jc w:val="both"/>
        <w:rPr>
          <w:rFonts w:ascii="Book Antiqua" w:hAnsi="Book Antiqua"/>
          <w:b/>
          <w:lang w:val="en-US"/>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b/>
        </w:rPr>
        <w:lastRenderedPageBreak/>
        <w:t>Адрес</w:t>
      </w:r>
      <w:r w:rsidRPr="00241514">
        <w:rPr>
          <w:rFonts w:ascii="Book Antiqua" w:hAnsi="Book Antiqua"/>
        </w:rPr>
        <w:t>:   4003 , гр.Пловдив, бул. „Марица ”№ 77</w:t>
      </w:r>
    </w:p>
    <w:p w:rsidR="00D95815" w:rsidRPr="00836713" w:rsidRDefault="00D95815" w:rsidP="00D95815">
      <w:pPr>
        <w:widowControl w:val="0"/>
        <w:ind w:left="181" w:firstLine="709"/>
        <w:jc w:val="both"/>
        <w:rPr>
          <w:rFonts w:ascii="Book Antiqua" w:hAnsi="Book Antiqua"/>
          <w:lang w:val="en-US"/>
        </w:rPr>
      </w:pPr>
      <w:r w:rsidRPr="00241514">
        <w:rPr>
          <w:rFonts w:ascii="Book Antiqua" w:hAnsi="Book Antiqua"/>
          <w:b/>
        </w:rPr>
        <w:t>Телефонен номер</w:t>
      </w:r>
      <w:r w:rsidRPr="00241514">
        <w:rPr>
          <w:rFonts w:ascii="Book Antiqua" w:hAnsi="Book Antiqua"/>
        </w:rPr>
        <w:t xml:space="preserve">:   032/962750; </w:t>
      </w:r>
      <w:r w:rsidR="00836713">
        <w:rPr>
          <w:rFonts w:ascii="Book Antiqua" w:hAnsi="Book Antiqua"/>
          <w:lang w:val="en-US"/>
        </w:rPr>
        <w:t>0887552163</w:t>
      </w:r>
    </w:p>
    <w:p w:rsidR="00D95815" w:rsidRPr="00241514" w:rsidRDefault="00D95815" w:rsidP="00D95815">
      <w:pPr>
        <w:widowControl w:val="0"/>
        <w:spacing w:before="120"/>
        <w:ind w:left="181" w:firstLine="709"/>
        <w:jc w:val="both"/>
        <w:rPr>
          <w:rFonts w:ascii="Book Antiqua" w:hAnsi="Book Antiqua"/>
          <w:lang w:val="en-US"/>
        </w:rPr>
      </w:pPr>
      <w:r w:rsidRPr="00241514">
        <w:rPr>
          <w:rFonts w:ascii="Book Antiqua" w:hAnsi="Book Antiqua"/>
          <w:b/>
        </w:rPr>
        <w:t>Е-mail</w:t>
      </w:r>
      <w:r w:rsidRPr="00241514">
        <w:rPr>
          <w:rFonts w:ascii="Book Antiqua" w:hAnsi="Book Antiqua"/>
          <w:b/>
          <w:lang w:val="ru-RU"/>
        </w:rPr>
        <w:t xml:space="preserve"> </w:t>
      </w:r>
      <w:r w:rsidRPr="00241514">
        <w:rPr>
          <w:rFonts w:ascii="Book Antiqua" w:hAnsi="Book Antiqua"/>
          <w:b/>
        </w:rPr>
        <w:t xml:space="preserve"> </w:t>
      </w:r>
      <w:r>
        <w:rPr>
          <w:rFonts w:ascii="Book Antiqua" w:hAnsi="Book Antiqua"/>
          <w:b/>
          <w:lang w:val="en-US"/>
        </w:rPr>
        <w:t xml:space="preserve">: </w:t>
      </w:r>
      <w:hyperlink r:id="rId8" w:history="1">
        <w:r w:rsidRPr="009D522E">
          <w:rPr>
            <w:rStyle w:val="Hyperlink"/>
            <w:rFonts w:ascii="Bookman Old Style" w:hAnsi="Bookman Old Style"/>
            <w:lang w:val="en-US"/>
          </w:rPr>
          <w:t>koko</w:t>
        </w:r>
        <w:r w:rsidRPr="009D522E">
          <w:rPr>
            <w:rStyle w:val="Hyperlink"/>
            <w:rFonts w:ascii="Bookman Old Style" w:hAnsi="Bookman Old Style"/>
            <w:lang w:val="ru-RU"/>
          </w:rPr>
          <w:t>_</w:t>
        </w:r>
        <w:r w:rsidRPr="009D522E">
          <w:rPr>
            <w:rStyle w:val="Hyperlink"/>
            <w:rFonts w:ascii="Bookman Old Style" w:hAnsi="Bookman Old Style"/>
            <w:lang w:val="en-US"/>
          </w:rPr>
          <w:t>aac</w:t>
        </w:r>
        <w:r w:rsidRPr="009D522E">
          <w:rPr>
            <w:rStyle w:val="Hyperlink"/>
            <w:rFonts w:ascii="Bookman Old Style" w:hAnsi="Bookman Old Style"/>
            <w:lang w:val="ru-RU"/>
          </w:rPr>
          <w:t>@</w:t>
        </w:r>
        <w:r w:rsidRPr="009D522E">
          <w:rPr>
            <w:rStyle w:val="Hyperlink"/>
            <w:rFonts w:ascii="Bookman Old Style" w:hAnsi="Bookman Old Style"/>
            <w:lang w:val="en-US"/>
          </w:rPr>
          <w:t>abv</w:t>
        </w:r>
        <w:r w:rsidRPr="009D522E">
          <w:rPr>
            <w:rStyle w:val="Hyperlink"/>
            <w:rFonts w:ascii="Bookman Old Style" w:hAnsi="Bookman Old Style"/>
            <w:lang w:val="ru-RU"/>
          </w:rPr>
          <w:t>.</w:t>
        </w:r>
        <w:r w:rsidRPr="009D522E">
          <w:rPr>
            <w:rStyle w:val="Hyperlink"/>
            <w:rFonts w:ascii="Bookman Old Style" w:hAnsi="Bookman Old Style"/>
            <w:lang w:val="en-US"/>
          </w:rPr>
          <w:t>bg</w:t>
        </w:r>
      </w:hyperlink>
    </w:p>
    <w:p w:rsidR="00D95815" w:rsidRPr="00241514" w:rsidRDefault="00D95815" w:rsidP="00D95815">
      <w:pPr>
        <w:widowControl w:val="0"/>
        <w:spacing w:before="120"/>
        <w:ind w:left="181" w:firstLine="709"/>
        <w:jc w:val="both"/>
        <w:rPr>
          <w:rFonts w:ascii="Book Antiqua" w:hAnsi="Book Antiqua"/>
          <w:b/>
        </w:rPr>
      </w:pPr>
      <w:r w:rsidRPr="00241514">
        <w:rPr>
          <w:rFonts w:ascii="Book Antiqua" w:hAnsi="Book Antiqua"/>
          <w:b/>
        </w:rPr>
        <w:t xml:space="preserve">Факс : </w:t>
      </w:r>
      <w:r w:rsidRPr="00241514">
        <w:rPr>
          <w:rFonts w:ascii="Book Antiqua" w:hAnsi="Book Antiqua"/>
        </w:rPr>
        <w:t xml:space="preserve">032/962750; </w:t>
      </w:r>
    </w:p>
    <w:p w:rsidR="00D95815" w:rsidRPr="00241514" w:rsidRDefault="00D95815" w:rsidP="00D95815">
      <w:pPr>
        <w:widowControl w:val="0"/>
        <w:numPr>
          <w:ilvl w:val="0"/>
          <w:numId w:val="2"/>
        </w:numPr>
        <w:suppressAutoHyphens/>
        <w:spacing w:before="120"/>
        <w:ind w:left="181" w:firstLine="709"/>
        <w:jc w:val="both"/>
        <w:rPr>
          <w:rFonts w:ascii="Book Antiqua" w:hAnsi="Book Antiqua"/>
          <w:b/>
        </w:rPr>
      </w:pPr>
      <w:r w:rsidRPr="00241514">
        <w:rPr>
          <w:rFonts w:ascii="Book Antiqua" w:hAnsi="Book Antiqua"/>
          <w:b/>
        </w:rPr>
        <w:t>Лице за контакти:</w:t>
      </w:r>
    </w:p>
    <w:p w:rsidR="00D95815" w:rsidRPr="00241514" w:rsidRDefault="00D95815" w:rsidP="00D95815">
      <w:pPr>
        <w:widowControl w:val="0"/>
        <w:ind w:left="181" w:firstLine="709"/>
        <w:jc w:val="both"/>
        <w:rPr>
          <w:rFonts w:ascii="Book Antiqua" w:hAnsi="Book Antiqua"/>
          <w:color w:val="FF0000"/>
        </w:rPr>
      </w:pPr>
      <w:r w:rsidRPr="00241514">
        <w:rPr>
          <w:rFonts w:ascii="Book Antiqua" w:hAnsi="Book Antiqua"/>
          <w:b/>
        </w:rPr>
        <w:t xml:space="preserve">          </w:t>
      </w:r>
      <w:r w:rsidRPr="00241514">
        <w:rPr>
          <w:rFonts w:ascii="Book Antiqua" w:hAnsi="Book Antiqua"/>
        </w:rPr>
        <w:t>Деян Андреев Павлов;</w:t>
      </w:r>
    </w:p>
    <w:p w:rsidR="00D95815" w:rsidRPr="00241514" w:rsidRDefault="00D95815" w:rsidP="00D95815">
      <w:pPr>
        <w:widowControl w:val="0"/>
        <w:numPr>
          <w:ilvl w:val="0"/>
          <w:numId w:val="2"/>
        </w:numPr>
        <w:tabs>
          <w:tab w:val="left" w:pos="720"/>
        </w:tabs>
        <w:suppressAutoHyphens/>
        <w:spacing w:before="120"/>
        <w:ind w:left="181" w:firstLine="709"/>
        <w:jc w:val="both"/>
        <w:rPr>
          <w:rFonts w:ascii="Book Antiqua" w:hAnsi="Book Antiqua"/>
          <w:b/>
        </w:rPr>
      </w:pPr>
      <w:r w:rsidRPr="00241514">
        <w:rPr>
          <w:rFonts w:ascii="Book Antiqua" w:hAnsi="Book Antiqua"/>
          <w:b/>
        </w:rPr>
        <w:t>Адрес, тел. номер, факс, е-mail на лицето за контакти:</w:t>
      </w:r>
    </w:p>
    <w:p w:rsidR="00D95815" w:rsidRPr="00241514" w:rsidRDefault="00D95815" w:rsidP="00D95815">
      <w:pPr>
        <w:widowControl w:val="0"/>
        <w:spacing w:before="120"/>
        <w:ind w:left="181" w:firstLine="709"/>
        <w:jc w:val="both"/>
        <w:rPr>
          <w:rFonts w:ascii="Book Antiqua" w:hAnsi="Book Antiqua"/>
          <w:lang w:val="ru-RU"/>
        </w:rPr>
      </w:pPr>
      <w:r w:rsidRPr="00241514">
        <w:rPr>
          <w:rFonts w:ascii="Book Antiqua" w:hAnsi="Book Antiqua"/>
          <w:b/>
        </w:rPr>
        <w:t>Адрес</w:t>
      </w:r>
      <w:r w:rsidRPr="00241514">
        <w:rPr>
          <w:rFonts w:ascii="Book Antiqua" w:hAnsi="Book Antiqua"/>
        </w:rPr>
        <w:t>: : гр.Пловдив , ул. „Марица</w:t>
      </w:r>
      <w:r w:rsidRPr="00241514">
        <w:rPr>
          <w:rFonts w:ascii="Book Antiqua" w:hAnsi="Book Antiqua"/>
          <w:lang w:val="ru-RU"/>
        </w:rPr>
        <w:t xml:space="preserve"> </w:t>
      </w:r>
      <w:r w:rsidRPr="00241514">
        <w:rPr>
          <w:rFonts w:ascii="Book Antiqua" w:hAnsi="Book Antiqua"/>
        </w:rPr>
        <w:t xml:space="preserve">” № </w:t>
      </w:r>
      <w:r w:rsidRPr="00241514">
        <w:rPr>
          <w:rFonts w:ascii="Book Antiqua" w:hAnsi="Book Antiqua"/>
          <w:lang w:val="ru-RU"/>
        </w:rPr>
        <w:t>77</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b/>
        </w:rPr>
        <w:t>Телефонен номер</w:t>
      </w:r>
      <w:r w:rsidRPr="00241514">
        <w:rPr>
          <w:rFonts w:ascii="Book Antiqua" w:hAnsi="Book Antiqua"/>
        </w:rPr>
        <w:t xml:space="preserve">:  032/962750;  </w:t>
      </w:r>
    </w:p>
    <w:p w:rsidR="00D95815" w:rsidRDefault="00D95815" w:rsidP="00D95815">
      <w:pPr>
        <w:widowControl w:val="0"/>
        <w:spacing w:before="120"/>
        <w:ind w:left="181" w:firstLine="709"/>
        <w:jc w:val="both"/>
        <w:rPr>
          <w:rFonts w:ascii="Bookman Old Style" w:hAnsi="Bookman Old Style"/>
        </w:rPr>
      </w:pPr>
      <w:r w:rsidRPr="00241514">
        <w:rPr>
          <w:rFonts w:ascii="Book Antiqua" w:hAnsi="Book Antiqua"/>
          <w:b/>
        </w:rPr>
        <w:t>Е-mail</w:t>
      </w:r>
      <w:r w:rsidRPr="00241514">
        <w:rPr>
          <w:rFonts w:ascii="Book Antiqua" w:hAnsi="Book Antiqua"/>
          <w:b/>
          <w:lang w:val="ru-RU"/>
        </w:rPr>
        <w:t>:</w:t>
      </w:r>
      <w:r w:rsidRPr="00241514">
        <w:rPr>
          <w:rFonts w:ascii="Book Antiqua" w:hAnsi="Book Antiqua"/>
        </w:rPr>
        <w:t>;</w:t>
      </w:r>
      <w:r w:rsidRPr="00241514">
        <w:rPr>
          <w:rFonts w:ascii="Book Antiqua" w:hAnsi="Book Antiqua"/>
          <w:lang w:val="en-US"/>
        </w:rPr>
        <w:t xml:space="preserve"> </w:t>
      </w:r>
      <w:hyperlink r:id="rId9" w:history="1">
        <w:r w:rsidRPr="00AF323D">
          <w:rPr>
            <w:rStyle w:val="Hyperlink"/>
            <w:rFonts w:ascii="Bookman Old Style" w:hAnsi="Bookman Old Style"/>
            <w:lang w:val="en-US"/>
          </w:rPr>
          <w:t>koko</w:t>
        </w:r>
        <w:r w:rsidRPr="00AF323D">
          <w:rPr>
            <w:rStyle w:val="Hyperlink"/>
            <w:rFonts w:ascii="Bookman Old Style" w:hAnsi="Bookman Old Style"/>
            <w:lang w:val="ru-RU"/>
          </w:rPr>
          <w:t>_</w:t>
        </w:r>
        <w:r w:rsidRPr="00AF323D">
          <w:rPr>
            <w:rStyle w:val="Hyperlink"/>
            <w:rFonts w:ascii="Bookman Old Style" w:hAnsi="Bookman Old Style"/>
            <w:lang w:val="en-US"/>
          </w:rPr>
          <w:t>aac</w:t>
        </w:r>
        <w:r w:rsidRPr="00AF323D">
          <w:rPr>
            <w:rStyle w:val="Hyperlink"/>
            <w:rFonts w:ascii="Bookman Old Style" w:hAnsi="Bookman Old Style"/>
            <w:lang w:val="ru-RU"/>
          </w:rPr>
          <w:t>@</w:t>
        </w:r>
        <w:r w:rsidRPr="00AF323D">
          <w:rPr>
            <w:rStyle w:val="Hyperlink"/>
            <w:rFonts w:ascii="Bookman Old Style" w:hAnsi="Bookman Old Style"/>
            <w:lang w:val="en-US"/>
          </w:rPr>
          <w:t>abv</w:t>
        </w:r>
        <w:r w:rsidRPr="00AF323D">
          <w:rPr>
            <w:rStyle w:val="Hyperlink"/>
            <w:rFonts w:ascii="Bookman Old Style" w:hAnsi="Bookman Old Style"/>
            <w:lang w:val="ru-RU"/>
          </w:rPr>
          <w:t>.</w:t>
        </w:r>
        <w:r w:rsidRPr="00AF323D">
          <w:rPr>
            <w:rStyle w:val="Hyperlink"/>
            <w:rFonts w:ascii="Bookman Old Style" w:hAnsi="Bookman Old Style"/>
            <w:lang w:val="en-US"/>
          </w:rPr>
          <w:t>bg</w:t>
        </w:r>
      </w:hyperlink>
      <w:r w:rsidRPr="00AF323D">
        <w:rPr>
          <w:rFonts w:ascii="Bookman Old Style" w:hAnsi="Bookman Old Style"/>
        </w:rPr>
        <w:t xml:space="preserve"> </w:t>
      </w:r>
    </w:p>
    <w:p w:rsidR="00D95815" w:rsidRPr="00836713" w:rsidRDefault="00D95815" w:rsidP="00D95815">
      <w:pPr>
        <w:widowControl w:val="0"/>
        <w:spacing w:before="120"/>
        <w:ind w:left="181" w:firstLine="709"/>
        <w:jc w:val="both"/>
        <w:rPr>
          <w:rFonts w:ascii="Book Antiqua" w:hAnsi="Book Antiqua"/>
          <w:b/>
          <w:lang w:val="en-US"/>
        </w:rPr>
      </w:pPr>
      <w:r w:rsidRPr="00241514">
        <w:rPr>
          <w:rFonts w:ascii="Book Antiqua" w:hAnsi="Book Antiqua"/>
          <w:b/>
        </w:rPr>
        <w:t>Факс:</w:t>
      </w:r>
      <w:r w:rsidRPr="00241514">
        <w:rPr>
          <w:rFonts w:ascii="Book Antiqua" w:hAnsi="Book Antiqua"/>
        </w:rPr>
        <w:t xml:space="preserve"> :  032/962750;</w:t>
      </w:r>
      <w:r w:rsidR="00836713">
        <w:rPr>
          <w:rFonts w:ascii="Book Antiqua" w:hAnsi="Book Antiqua"/>
          <w:lang w:val="en-US"/>
        </w:rPr>
        <w:t xml:space="preserve"> 0887552163</w:t>
      </w:r>
    </w:p>
    <w:p w:rsidR="00D95815" w:rsidRPr="00241514" w:rsidRDefault="00D95815" w:rsidP="00D95815">
      <w:pPr>
        <w:widowControl w:val="0"/>
        <w:numPr>
          <w:ilvl w:val="0"/>
          <w:numId w:val="6"/>
        </w:numPr>
        <w:tabs>
          <w:tab w:val="num" w:pos="180"/>
        </w:tabs>
        <w:suppressAutoHyphens/>
        <w:spacing w:before="120"/>
        <w:ind w:left="181" w:firstLine="709"/>
        <w:jc w:val="both"/>
        <w:rPr>
          <w:rFonts w:ascii="Book Antiqua" w:hAnsi="Book Antiqua"/>
          <w:b/>
          <w:i/>
          <w:u w:val="single"/>
        </w:rPr>
      </w:pPr>
      <w:r w:rsidRPr="00241514">
        <w:rPr>
          <w:rFonts w:ascii="Book Antiqua" w:hAnsi="Book Antiqua"/>
          <w:b/>
          <w:i/>
          <w:u w:val="single"/>
        </w:rPr>
        <w:t>Кратко описание на всяка от дейностите/процесите, извършвани в инсталациите:</w:t>
      </w:r>
    </w:p>
    <w:p w:rsidR="00D95815" w:rsidRPr="00241514" w:rsidRDefault="00D95815" w:rsidP="00D95815">
      <w:pPr>
        <w:widowControl w:val="0"/>
        <w:suppressAutoHyphens/>
        <w:spacing w:before="120"/>
        <w:ind w:left="181"/>
        <w:jc w:val="both"/>
        <w:rPr>
          <w:rFonts w:ascii="Book Antiqua" w:hAnsi="Book Antiqua"/>
          <w:b/>
        </w:rPr>
      </w:pPr>
    </w:p>
    <w:p w:rsidR="00D95815" w:rsidRPr="00241514" w:rsidRDefault="00D95815" w:rsidP="00D95815">
      <w:pPr>
        <w:pStyle w:val="BodyText"/>
        <w:rPr>
          <w:rFonts w:ascii="Book Antiqua" w:eastAsia="Verdana" w:hAnsi="Book Antiqua" w:cs="Verdana"/>
          <w:color w:val="000000"/>
        </w:rPr>
      </w:pPr>
      <w:r w:rsidRPr="00241514">
        <w:rPr>
          <w:rFonts w:ascii="Book Antiqua" w:eastAsia="ArialMT" w:hAnsi="Book Antiqua" w:cs="ArialMT"/>
          <w:color w:val="000000"/>
        </w:rPr>
        <w:t>Площадката е разположена в УПИ-000300, м. Джамията, з-ще с. Богданица, общ. Садово, обл. Пловдив, бивш поземлен имот № 000300 с начин на трайно ползване: животновъдна ферма.</w:t>
      </w:r>
    </w:p>
    <w:p w:rsidR="00D95815" w:rsidRPr="00241514" w:rsidRDefault="00D95815" w:rsidP="00D95815">
      <w:pPr>
        <w:pStyle w:val="BodyText"/>
        <w:rPr>
          <w:rFonts w:ascii="Book Antiqua" w:hAnsi="Book Antiqua"/>
        </w:rPr>
      </w:pPr>
      <w:r w:rsidRPr="00241514">
        <w:rPr>
          <w:rFonts w:ascii="Book Antiqua" w:eastAsia="Verdana" w:hAnsi="Book Antiqua" w:cs="Verdana"/>
          <w:color w:val="000000"/>
        </w:rPr>
        <w:t>Инсталация за подрастващи и кокошки носачки с капацитет 120000 места. Обектът</w:t>
      </w:r>
      <w:r w:rsidRPr="00241514">
        <w:rPr>
          <w:rFonts w:ascii="Book Antiqua" w:hAnsi="Book Antiqua"/>
        </w:rPr>
        <w:t xml:space="preserve"> се осъществява етапно:</w:t>
      </w:r>
    </w:p>
    <w:p w:rsidR="00D95815" w:rsidRPr="00241514" w:rsidRDefault="00D95815" w:rsidP="00D95815">
      <w:pPr>
        <w:pStyle w:val="BodyText"/>
        <w:rPr>
          <w:rFonts w:ascii="Book Antiqua" w:hAnsi="Book Antiqua"/>
        </w:rPr>
      </w:pPr>
      <w:r w:rsidRPr="00241514">
        <w:rPr>
          <w:rFonts w:ascii="Book Antiqua" w:hAnsi="Book Antiqua"/>
          <w:b/>
          <w:bCs/>
        </w:rPr>
        <w:t>I етап</w:t>
      </w:r>
      <w:r w:rsidRPr="00241514">
        <w:rPr>
          <w:rFonts w:ascii="Book Antiqua" w:hAnsi="Book Antiqua"/>
        </w:rPr>
        <w:t xml:space="preserve"> – увеличаване капацитета на халетата за отглеждане на кокошки носачки в уголемени клетки - хале № 1 до 40000 бр. места и хале № 2 до 30000 бр. места; увеличаване на капацитета на хале № 6 за подрастващи до 35000 бр. места.</w:t>
      </w:r>
    </w:p>
    <w:p w:rsidR="00D95815" w:rsidRPr="00241514" w:rsidRDefault="00D95815" w:rsidP="00D95815">
      <w:pPr>
        <w:pStyle w:val="BodyText"/>
        <w:rPr>
          <w:rFonts w:ascii="Book Antiqua" w:eastAsia="Verdana" w:hAnsi="Book Antiqua" w:cs="Verdana"/>
          <w:color w:val="000000"/>
        </w:rPr>
      </w:pPr>
      <w:r w:rsidRPr="00241514">
        <w:rPr>
          <w:rFonts w:ascii="Book Antiqua" w:eastAsia="Verdana" w:hAnsi="Book Antiqua" w:cs="Verdana"/>
          <w:b/>
          <w:bCs/>
          <w:color w:val="000000"/>
        </w:rPr>
        <w:t>II и следващи етапи</w:t>
      </w:r>
      <w:r w:rsidRPr="00241514">
        <w:rPr>
          <w:rFonts w:ascii="Book Antiqua" w:eastAsia="Verdana" w:hAnsi="Book Antiqua" w:cs="Verdana"/>
          <w:color w:val="000000"/>
        </w:rPr>
        <w:t xml:space="preserve"> – изграждане на халета с номера 3, 4 и 5 за свободно отглеждане на кокошки носачки с общо 15000 бр. места (3х5000).</w:t>
      </w:r>
    </w:p>
    <w:p w:rsidR="00D95815" w:rsidRPr="00241514" w:rsidRDefault="00D95815" w:rsidP="00D95815">
      <w:pPr>
        <w:widowControl w:val="0"/>
        <w:rPr>
          <w:rFonts w:ascii="Book Antiqua" w:hAnsi="Book Antiqua"/>
        </w:rPr>
      </w:pPr>
      <w:r w:rsidRPr="00241514">
        <w:rPr>
          <w:rFonts w:ascii="Book Antiqua" w:hAnsi="Book Antiqua"/>
        </w:rPr>
        <w:t>Птицефермата е отдалечена от жилищните зони на съседните селища и до тях не достига специфичната миризма ,присъща за този вид дейност.</w:t>
      </w:r>
    </w:p>
    <w:p w:rsidR="00D95815" w:rsidRPr="00241514" w:rsidRDefault="00D95815" w:rsidP="00D95815">
      <w:pPr>
        <w:pStyle w:val="BodyText"/>
        <w:rPr>
          <w:rFonts w:ascii="Book Antiqua" w:hAnsi="Book Antiqua"/>
        </w:rPr>
      </w:pPr>
      <w:r w:rsidRPr="00241514">
        <w:rPr>
          <w:rFonts w:ascii="Book Antiqua" w:hAnsi="Book Antiqua"/>
        </w:rPr>
        <w:t>Освен посочените халета за отглеждане на птици, в рамките на площадката са разположени:</w:t>
      </w:r>
    </w:p>
    <w:p w:rsidR="00D95815" w:rsidRPr="00241514" w:rsidRDefault="00D95815" w:rsidP="00D95815">
      <w:pPr>
        <w:pStyle w:val="BodyText"/>
        <w:spacing w:after="0" w:line="100" w:lineRule="atLeast"/>
        <w:ind w:left="736"/>
        <w:rPr>
          <w:rFonts w:ascii="Book Antiqua" w:hAnsi="Book Antiqua"/>
        </w:rPr>
      </w:pPr>
      <w:r w:rsidRPr="00241514">
        <w:rPr>
          <w:rFonts w:ascii="Book Antiqua" w:hAnsi="Book Antiqua"/>
        </w:rPr>
        <w:t>Пакетиращ център</w:t>
      </w:r>
    </w:p>
    <w:p w:rsidR="00D95815" w:rsidRPr="00241514" w:rsidRDefault="00D95815" w:rsidP="00D95815">
      <w:pPr>
        <w:pStyle w:val="BodyText"/>
        <w:spacing w:after="0" w:line="100" w:lineRule="atLeast"/>
        <w:ind w:left="736"/>
        <w:rPr>
          <w:rFonts w:ascii="Book Antiqua" w:hAnsi="Book Antiqua"/>
        </w:rPr>
      </w:pPr>
      <w:r w:rsidRPr="00241514">
        <w:rPr>
          <w:rFonts w:ascii="Book Antiqua" w:hAnsi="Book Antiqua"/>
        </w:rPr>
        <w:t>Битова сграда</w:t>
      </w:r>
    </w:p>
    <w:p w:rsidR="00D95815" w:rsidRPr="00241514" w:rsidRDefault="00D95815" w:rsidP="00D95815">
      <w:pPr>
        <w:pStyle w:val="BodyText"/>
        <w:spacing w:after="0" w:line="100" w:lineRule="atLeast"/>
        <w:ind w:left="736"/>
        <w:rPr>
          <w:rFonts w:ascii="Book Antiqua" w:hAnsi="Book Antiqua"/>
        </w:rPr>
      </w:pPr>
      <w:r w:rsidRPr="00241514">
        <w:rPr>
          <w:rFonts w:ascii="Book Antiqua" w:hAnsi="Book Antiqua"/>
        </w:rPr>
        <w:t>Сграда за хидрофорна уредба</w:t>
      </w:r>
    </w:p>
    <w:p w:rsidR="00D95815" w:rsidRPr="00241514" w:rsidRDefault="00D95815" w:rsidP="00D95815">
      <w:pPr>
        <w:pStyle w:val="BodyText"/>
        <w:spacing w:after="0" w:line="100" w:lineRule="atLeast"/>
        <w:ind w:left="736"/>
        <w:rPr>
          <w:rFonts w:ascii="Book Antiqua" w:hAnsi="Book Antiqua"/>
        </w:rPr>
      </w:pPr>
      <w:r w:rsidRPr="00241514">
        <w:rPr>
          <w:rFonts w:ascii="Book Antiqua" w:hAnsi="Book Antiqua"/>
        </w:rPr>
        <w:t>Сграда за помпеното помещение на сондажа;</w:t>
      </w:r>
    </w:p>
    <w:p w:rsidR="00D95815" w:rsidRPr="00241514" w:rsidRDefault="00D95815" w:rsidP="00D95815">
      <w:pPr>
        <w:pStyle w:val="BodyText"/>
        <w:spacing w:after="0" w:line="100" w:lineRule="atLeast"/>
        <w:ind w:left="736"/>
        <w:rPr>
          <w:rFonts w:ascii="Book Antiqua" w:hAnsi="Book Antiqua"/>
        </w:rPr>
      </w:pPr>
      <w:r w:rsidRPr="00241514">
        <w:rPr>
          <w:rFonts w:ascii="Book Antiqua" w:hAnsi="Book Antiqua"/>
        </w:rPr>
        <w:t>Водоплътни изгребни ями за събиране на отпадъчните води;</w:t>
      </w:r>
    </w:p>
    <w:p w:rsidR="00D95815" w:rsidRPr="00241514" w:rsidRDefault="00D95815" w:rsidP="00D95815">
      <w:pPr>
        <w:pStyle w:val="BodyText"/>
        <w:spacing w:after="0" w:line="100" w:lineRule="atLeast"/>
        <w:ind w:left="736"/>
        <w:rPr>
          <w:rFonts w:ascii="Book Antiqua" w:hAnsi="Book Antiqua"/>
        </w:rPr>
      </w:pPr>
      <w:r w:rsidRPr="00241514">
        <w:rPr>
          <w:rFonts w:ascii="Book Antiqua" w:hAnsi="Book Antiqua"/>
        </w:rPr>
        <w:t>Дезинфекционна вана за МПС;</w:t>
      </w:r>
    </w:p>
    <w:p w:rsidR="00D95815" w:rsidRPr="00241514" w:rsidRDefault="00D95815" w:rsidP="00D95815">
      <w:pPr>
        <w:pStyle w:val="BodyText"/>
        <w:spacing w:after="0" w:line="100" w:lineRule="atLeast"/>
        <w:ind w:left="736"/>
        <w:rPr>
          <w:rFonts w:ascii="Book Antiqua" w:hAnsi="Book Antiqua"/>
        </w:rPr>
      </w:pPr>
      <w:r w:rsidRPr="00241514">
        <w:rPr>
          <w:rFonts w:ascii="Book Antiqua" w:hAnsi="Book Antiqua"/>
        </w:rPr>
        <w:t>Дезинфекционна пътека за пешеходци;</w:t>
      </w:r>
    </w:p>
    <w:p w:rsidR="00D95815" w:rsidRPr="00241514" w:rsidRDefault="00D95815" w:rsidP="00D95815">
      <w:pPr>
        <w:pStyle w:val="BodyText"/>
        <w:spacing w:after="0" w:line="100" w:lineRule="atLeast"/>
        <w:ind w:left="736"/>
        <w:rPr>
          <w:rFonts w:ascii="Book Antiqua" w:hAnsi="Book Antiqua"/>
        </w:rPr>
      </w:pPr>
      <w:r w:rsidRPr="00241514">
        <w:rPr>
          <w:rFonts w:ascii="Book Antiqua" w:hAnsi="Book Antiqua"/>
        </w:rPr>
        <w:t>Дизелагрегат;</w:t>
      </w:r>
    </w:p>
    <w:p w:rsidR="00D95815" w:rsidRPr="00241514" w:rsidRDefault="00D95815" w:rsidP="00D95815">
      <w:pPr>
        <w:pStyle w:val="BodyText"/>
        <w:spacing w:after="0" w:line="100" w:lineRule="atLeast"/>
        <w:ind w:left="736"/>
        <w:rPr>
          <w:rFonts w:ascii="Book Antiqua" w:hAnsi="Book Antiqua"/>
        </w:rPr>
      </w:pPr>
      <w:r w:rsidRPr="00241514">
        <w:rPr>
          <w:rFonts w:ascii="Book Antiqua" w:hAnsi="Book Antiqua"/>
        </w:rPr>
        <w:t>Трафопост.</w:t>
      </w:r>
    </w:p>
    <w:p w:rsidR="00D95815" w:rsidRPr="00241514" w:rsidRDefault="00D95815" w:rsidP="00D95815">
      <w:pPr>
        <w:pStyle w:val="BodyText"/>
        <w:spacing w:after="113"/>
        <w:rPr>
          <w:rFonts w:ascii="Book Antiqua" w:hAnsi="Book Antiqua"/>
        </w:rPr>
      </w:pPr>
      <w:r w:rsidRPr="00241514">
        <w:rPr>
          <w:rFonts w:ascii="Book Antiqua" w:hAnsi="Book Antiqua"/>
        </w:rPr>
        <w:t>Вътрешните пътища са бетонирани или с</w:t>
      </w:r>
      <w:r w:rsidR="00B37EFB">
        <w:rPr>
          <w:rFonts w:ascii="Book Antiqua" w:hAnsi="Book Antiqua"/>
          <w:lang w:val="en-US"/>
        </w:rPr>
        <w:t xml:space="preserve">а с </w:t>
      </w:r>
      <w:r w:rsidR="00946B28">
        <w:rPr>
          <w:rFonts w:ascii="Book Antiqua" w:hAnsi="Book Antiqua"/>
        </w:rPr>
        <w:t>0,</w:t>
      </w:r>
      <w:r w:rsidRPr="00241514">
        <w:rPr>
          <w:rFonts w:ascii="Book Antiqua" w:hAnsi="Book Antiqua"/>
        </w:rPr>
        <w:t xml:space="preserve"> макадамова настилка. Целият имот е ограден с ограда от тръби и мрежа. Обособени са две зони – „чиста“ и „мръсна“ с отделни входове като „мръсната“ има два входа – източен и южен.</w:t>
      </w:r>
    </w:p>
    <w:p w:rsidR="00D95815" w:rsidRPr="00241514" w:rsidRDefault="00D95815" w:rsidP="00D95815">
      <w:pPr>
        <w:pStyle w:val="BodyText"/>
        <w:spacing w:after="113"/>
        <w:rPr>
          <w:rFonts w:ascii="Book Antiqua" w:hAnsi="Book Antiqua"/>
        </w:rPr>
      </w:pPr>
      <w:r w:rsidRPr="00241514">
        <w:rPr>
          <w:rFonts w:ascii="Book Antiqua" w:hAnsi="Book Antiqua"/>
        </w:rPr>
        <w:lastRenderedPageBreak/>
        <w:t>От „чистата“ зона става зареждане на халетата с птици, доставката на фураж, експедиция на яйца. В нея е разположена и сградата за персонала. Входът за „чистата“ зона е с вана за дезинфекция на МПС и отделно за работниците и посетителите с място за дезинфекция на подметки.</w:t>
      </w:r>
    </w:p>
    <w:p w:rsidR="00D95815" w:rsidRPr="00241514" w:rsidRDefault="00D95815" w:rsidP="00D95815">
      <w:pPr>
        <w:pStyle w:val="BodyText"/>
        <w:spacing w:after="113"/>
        <w:rPr>
          <w:rFonts w:ascii="Book Antiqua" w:hAnsi="Book Antiqua"/>
        </w:rPr>
      </w:pPr>
      <w:r w:rsidRPr="00241514">
        <w:rPr>
          <w:rFonts w:ascii="Book Antiqua" w:hAnsi="Book Antiqua"/>
        </w:rPr>
        <w:t>„Мръсната“ зона обхваща задния, противоположния на изнасянето на яйцата, край на халетата, откъдето се осъществява извозването на страничните животински продукти(СЖП): торовата маса, труповете на умрелите птици, бракувани яйца и черупки. Входът за „мръсната“ зона е от източната страна на халета с номера 1, 2, 3 и 4, а за халета №№ 5 и 6 се намира в южната част на площадката. До този вход, пред хале № 1 са поставени хладилни ракли за съхранение на СЖП до извозването им по договор с екарисаж.</w:t>
      </w:r>
    </w:p>
    <w:p w:rsidR="00D95815" w:rsidRPr="00241514" w:rsidRDefault="00D95815" w:rsidP="00D95815">
      <w:pPr>
        <w:pStyle w:val="BodyText"/>
        <w:spacing w:after="113"/>
        <w:rPr>
          <w:rFonts w:ascii="Book Antiqua" w:hAnsi="Book Antiqua"/>
        </w:rPr>
      </w:pPr>
      <w:r w:rsidRPr="00241514">
        <w:rPr>
          <w:rFonts w:ascii="Book Antiqua" w:hAnsi="Book Antiqua"/>
        </w:rPr>
        <w:t>Битовите помещения се отопляват с електрически печки, а помещенията в пакетиращия център - с колонен климатик.</w:t>
      </w:r>
    </w:p>
    <w:p w:rsidR="00D95815" w:rsidRPr="00241514" w:rsidRDefault="00D95815" w:rsidP="00D95815">
      <w:pPr>
        <w:pStyle w:val="BodyText"/>
        <w:spacing w:after="113"/>
        <w:rPr>
          <w:rFonts w:ascii="Book Antiqua" w:eastAsia="Verdana" w:hAnsi="Book Antiqua" w:cs="Verdana"/>
          <w:color w:val="000000"/>
        </w:rPr>
      </w:pPr>
      <w:r w:rsidRPr="00241514">
        <w:rPr>
          <w:rFonts w:ascii="Book Antiqua" w:hAnsi="Book Antiqua"/>
        </w:rPr>
        <w:t xml:space="preserve">На територията на площадката  на </w:t>
      </w:r>
      <w:r w:rsidRPr="00241514">
        <w:rPr>
          <w:rFonts w:ascii="Book Antiqua" w:eastAsia="Verdana" w:hAnsi="Book Antiqua" w:cs="Verdana"/>
          <w:color w:val="000000"/>
        </w:rPr>
        <w:t>Инсталация за подрастващи и кокошки носачки  към настоящия момент  действащи са три броя халета .</w:t>
      </w:r>
    </w:p>
    <w:p w:rsidR="00D95815" w:rsidRPr="00241514" w:rsidRDefault="00D95815" w:rsidP="00D95815">
      <w:pPr>
        <w:widowControl w:val="0"/>
        <w:numPr>
          <w:ilvl w:val="0"/>
          <w:numId w:val="6"/>
        </w:numPr>
        <w:suppressAutoHyphens/>
        <w:spacing w:before="120"/>
        <w:jc w:val="both"/>
        <w:rPr>
          <w:rFonts w:ascii="Book Antiqua" w:hAnsi="Book Antiqua"/>
          <w:b/>
          <w:i/>
        </w:rPr>
      </w:pPr>
      <w:r w:rsidRPr="00241514">
        <w:rPr>
          <w:rFonts w:ascii="Book Antiqua" w:hAnsi="Book Antiqua"/>
          <w:b/>
          <w:i/>
          <w:u w:val="single"/>
        </w:rPr>
        <w:t>Производствен капацитет на инсталацията/инсталациите</w:t>
      </w:r>
      <w:r w:rsidRPr="00241514">
        <w:rPr>
          <w:rFonts w:ascii="Book Antiqua" w:hAnsi="Book Antiqua"/>
          <w:b/>
          <w:i/>
        </w:rPr>
        <w:t>:</w:t>
      </w:r>
    </w:p>
    <w:p w:rsidR="00D95815" w:rsidRPr="00241514" w:rsidRDefault="00D95815" w:rsidP="00D95815">
      <w:pPr>
        <w:widowControl w:val="0"/>
        <w:ind w:left="181" w:firstLine="709"/>
        <w:jc w:val="both"/>
      </w:pPr>
      <w:r w:rsidRPr="00241514">
        <w:rPr>
          <w:b/>
        </w:rPr>
        <w:t xml:space="preserve">      </w:t>
      </w:r>
      <w:r w:rsidRPr="00241514">
        <w:t xml:space="preserve"> </w:t>
      </w:r>
      <w:r w:rsidR="00836713">
        <w:t xml:space="preserve"> За периода  01</w:t>
      </w:r>
      <w:r w:rsidR="00836713">
        <w:rPr>
          <w:lang w:val="en-US"/>
        </w:rPr>
        <w:t>.</w:t>
      </w:r>
      <w:r w:rsidR="00836713">
        <w:t>01</w:t>
      </w:r>
      <w:r w:rsidR="00836713">
        <w:rPr>
          <w:lang w:val="en-US"/>
        </w:rPr>
        <w:t>.</w:t>
      </w:r>
      <w:r w:rsidR="00836713">
        <w:t>201</w:t>
      </w:r>
      <w:r w:rsidR="00836713">
        <w:rPr>
          <w:lang w:val="en-US"/>
        </w:rPr>
        <w:t>8</w:t>
      </w:r>
      <w:r w:rsidR="00836713">
        <w:t>г. – 31</w:t>
      </w:r>
      <w:r w:rsidR="00836713">
        <w:rPr>
          <w:lang w:val="en-US"/>
        </w:rPr>
        <w:t>.</w:t>
      </w:r>
      <w:r w:rsidR="00836713">
        <w:t>12</w:t>
      </w:r>
      <w:r w:rsidR="00836713">
        <w:rPr>
          <w:lang w:val="en-US"/>
        </w:rPr>
        <w:t>.</w:t>
      </w:r>
      <w:r w:rsidR="00836713">
        <w:t>201</w:t>
      </w:r>
      <w:r w:rsidR="00836713">
        <w:rPr>
          <w:lang w:val="en-US"/>
        </w:rPr>
        <w:t>8</w:t>
      </w:r>
      <w:r w:rsidRPr="00241514">
        <w:t xml:space="preserve">г. ,производствен  капацитет  на инсталация, попадаща в обхвата на т.6.6 / а /от Приложение 4 на ЗООС на ЕТ “ДАП - 91–Деян Павлов” са  халета № 1 и хале № 2 -  с  62000 бр. </w:t>
      </w:r>
      <w:r w:rsidRPr="00241514">
        <w:rPr>
          <w:rFonts w:eastAsia="Verdana" w:cs="Verdana"/>
        </w:rPr>
        <w:t>кокошки носачки, хале № 6 - 28000 бр. подрастващи.</w:t>
      </w:r>
    </w:p>
    <w:p w:rsidR="00D95815" w:rsidRPr="00241514" w:rsidRDefault="00D95815" w:rsidP="00D95815">
      <w:pPr>
        <w:widowControl w:val="0"/>
        <w:ind w:left="181"/>
        <w:jc w:val="both"/>
        <w:rPr>
          <w:rFonts w:ascii="Book Antiqua" w:hAnsi="Book Antiqua"/>
        </w:rPr>
      </w:pPr>
      <w:r w:rsidRPr="00241514">
        <w:rPr>
          <w:rFonts w:ascii="Book Antiqua" w:hAnsi="Book Antiqua"/>
        </w:rPr>
        <w:t>Производствен  капацитет  на инсталация, попадаща в обхвата на т.6.6 / а /от Приложение 4 на ЗООС по К,Р  № 514 –Н0/2015г. на ЕТ “ДАП - 91–Деян Павлов”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69"/>
        <w:gridCol w:w="4045"/>
      </w:tblGrid>
      <w:tr w:rsidR="00D95815" w:rsidRPr="00241514" w:rsidTr="00836713">
        <w:trPr>
          <w:trHeight w:val="316"/>
        </w:trPr>
        <w:tc>
          <w:tcPr>
            <w:tcW w:w="5669"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rPr>
              <w:t>Хале № 1 за кокошки носачки</w:t>
            </w:r>
          </w:p>
        </w:tc>
        <w:tc>
          <w:tcPr>
            <w:tcW w:w="4045"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40000</w:t>
            </w:r>
            <w:r w:rsidRPr="00241514">
              <w:rPr>
                <w:rFonts w:ascii="Book Antiqua" w:hAnsi="Book Antiqua"/>
                <w:lang w:val="ru-RU"/>
              </w:rPr>
              <w:t xml:space="preserve"> кокошки носачки</w:t>
            </w:r>
          </w:p>
        </w:tc>
      </w:tr>
      <w:tr w:rsidR="00D95815" w:rsidRPr="00241514" w:rsidTr="00836713">
        <w:trPr>
          <w:trHeight w:val="277"/>
        </w:trPr>
        <w:tc>
          <w:tcPr>
            <w:tcW w:w="5669"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rPr>
              <w:t>Хале № 2 за кокошки носачки</w:t>
            </w:r>
          </w:p>
        </w:tc>
        <w:tc>
          <w:tcPr>
            <w:tcW w:w="4045"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30000</w:t>
            </w:r>
            <w:r w:rsidRPr="00241514">
              <w:rPr>
                <w:rFonts w:ascii="Book Antiqua" w:hAnsi="Book Antiqua"/>
                <w:lang w:val="ru-RU"/>
              </w:rPr>
              <w:t xml:space="preserve"> кокошки носачки</w:t>
            </w:r>
          </w:p>
        </w:tc>
      </w:tr>
      <w:tr w:rsidR="00D95815" w:rsidRPr="00241514" w:rsidTr="00836713">
        <w:trPr>
          <w:trHeight w:val="350"/>
        </w:trPr>
        <w:tc>
          <w:tcPr>
            <w:tcW w:w="5669"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lang w:val="ru-RU"/>
              </w:rPr>
              <w:t>Хале № 3 за кокошки носачки</w:t>
            </w:r>
          </w:p>
        </w:tc>
        <w:tc>
          <w:tcPr>
            <w:tcW w:w="4045"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5000</w:t>
            </w:r>
            <w:r w:rsidRPr="00241514">
              <w:rPr>
                <w:rFonts w:ascii="Book Antiqua" w:hAnsi="Book Antiqua"/>
                <w:lang w:val="ru-RU"/>
              </w:rPr>
              <w:t xml:space="preserve"> кокошки носачки</w:t>
            </w:r>
          </w:p>
        </w:tc>
      </w:tr>
      <w:tr w:rsidR="00D95815" w:rsidRPr="00241514" w:rsidTr="00836713">
        <w:trPr>
          <w:trHeight w:val="345"/>
        </w:trPr>
        <w:tc>
          <w:tcPr>
            <w:tcW w:w="5669"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lang w:val="ru-RU"/>
              </w:rPr>
              <w:t>Хале № 4 за кокошки носачки</w:t>
            </w:r>
          </w:p>
        </w:tc>
        <w:tc>
          <w:tcPr>
            <w:tcW w:w="4045"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jc w:val="center"/>
              <w:rPr>
                <w:rFonts w:ascii="Book Antiqua" w:hAnsi="Book Antiqua"/>
              </w:rPr>
            </w:pPr>
            <w:r w:rsidRPr="00241514">
              <w:rPr>
                <w:rFonts w:ascii="Book Antiqua" w:hAnsi="Book Antiqua"/>
              </w:rPr>
              <w:t>5000</w:t>
            </w:r>
            <w:r w:rsidRPr="00241514">
              <w:rPr>
                <w:rFonts w:ascii="Book Antiqua" w:hAnsi="Book Antiqua"/>
                <w:lang w:val="ru-RU"/>
              </w:rPr>
              <w:t xml:space="preserve"> кокошки носачки</w:t>
            </w:r>
          </w:p>
        </w:tc>
      </w:tr>
      <w:tr w:rsidR="00D95815" w:rsidRPr="00241514" w:rsidTr="00836713">
        <w:trPr>
          <w:trHeight w:val="278"/>
        </w:trPr>
        <w:tc>
          <w:tcPr>
            <w:tcW w:w="5669"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lang w:val="ru-RU"/>
              </w:rPr>
              <w:t>Хале № 5 за кокошки носачки</w:t>
            </w:r>
          </w:p>
        </w:tc>
        <w:tc>
          <w:tcPr>
            <w:tcW w:w="4045"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rPr>
                <w:rFonts w:ascii="Book Antiqua" w:hAnsi="Book Antiqua"/>
              </w:rPr>
            </w:pPr>
            <w:r w:rsidRPr="00241514">
              <w:rPr>
                <w:rFonts w:ascii="Book Antiqua" w:hAnsi="Book Antiqua"/>
              </w:rPr>
              <w:t>5000</w:t>
            </w:r>
            <w:r w:rsidRPr="00241514">
              <w:rPr>
                <w:rFonts w:ascii="Book Antiqua" w:hAnsi="Book Antiqua"/>
                <w:lang w:val="ru-RU"/>
              </w:rPr>
              <w:t xml:space="preserve"> кокошки носачки</w:t>
            </w:r>
          </w:p>
        </w:tc>
      </w:tr>
      <w:tr w:rsidR="00D95815" w:rsidRPr="00241514" w:rsidTr="00836713">
        <w:trPr>
          <w:trHeight w:val="355"/>
        </w:trPr>
        <w:tc>
          <w:tcPr>
            <w:tcW w:w="5669"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numPr>
                <w:ilvl w:val="0"/>
                <w:numId w:val="4"/>
              </w:numPr>
              <w:overflowPunct w:val="0"/>
              <w:autoSpaceDE w:val="0"/>
              <w:autoSpaceDN w:val="0"/>
              <w:adjustRightInd w:val="0"/>
              <w:ind w:right="75"/>
              <w:jc w:val="both"/>
              <w:rPr>
                <w:rFonts w:ascii="Book Antiqua" w:hAnsi="Book Antiqua"/>
                <w:lang w:val="ru-RU"/>
              </w:rPr>
            </w:pPr>
            <w:r w:rsidRPr="00241514">
              <w:rPr>
                <w:rFonts w:ascii="Book Antiqua" w:hAnsi="Book Antiqua"/>
                <w:lang w:val="ru-RU"/>
              </w:rPr>
              <w:t>Хале № 6 за подрастващи кокошки</w:t>
            </w:r>
          </w:p>
        </w:tc>
        <w:tc>
          <w:tcPr>
            <w:tcW w:w="4045"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autoSpaceDN w:val="0"/>
              <w:rPr>
                <w:rFonts w:ascii="Book Antiqua" w:hAnsi="Book Antiqua"/>
              </w:rPr>
            </w:pPr>
            <w:r w:rsidRPr="00241514">
              <w:rPr>
                <w:rFonts w:ascii="Book Antiqua" w:hAnsi="Book Antiqua"/>
              </w:rPr>
              <w:t>35000</w:t>
            </w:r>
            <w:r w:rsidRPr="00241514">
              <w:rPr>
                <w:rFonts w:ascii="Book Antiqua" w:hAnsi="Book Antiqua"/>
                <w:lang w:val="ru-RU"/>
              </w:rPr>
              <w:t xml:space="preserve"> подрастващи кокошки</w:t>
            </w:r>
          </w:p>
        </w:tc>
      </w:tr>
    </w:tbl>
    <w:p w:rsidR="00D95815" w:rsidRPr="00241514" w:rsidRDefault="00D95815" w:rsidP="00D95815">
      <w:pPr>
        <w:widowControl w:val="0"/>
        <w:tabs>
          <w:tab w:val="left" w:pos="720"/>
        </w:tabs>
        <w:spacing w:before="120"/>
        <w:ind w:left="181" w:firstLine="709"/>
        <w:jc w:val="both"/>
        <w:rPr>
          <w:rFonts w:ascii="Book Antiqua" w:hAnsi="Book Antiqua"/>
          <w:b/>
          <w:lang w:val="en-US"/>
        </w:rPr>
      </w:pPr>
      <w:r w:rsidRPr="00241514">
        <w:rPr>
          <w:rFonts w:ascii="Book Antiqua" w:hAnsi="Book Antiqua"/>
          <w:b/>
        </w:rPr>
        <w:t>Условие 4.2.2</w:t>
      </w:r>
    </w:p>
    <w:p w:rsidR="00D95815" w:rsidRPr="00241514" w:rsidRDefault="00D95815" w:rsidP="00D95815">
      <w:pPr>
        <w:widowControl w:val="0"/>
        <w:tabs>
          <w:tab w:val="left" w:pos="720"/>
        </w:tabs>
        <w:spacing w:before="120"/>
        <w:ind w:left="181" w:firstLine="709"/>
        <w:jc w:val="both"/>
        <w:rPr>
          <w:rFonts w:ascii="Book Antiqua" w:hAnsi="Book Antiqua"/>
        </w:rPr>
      </w:pPr>
      <w:r w:rsidRPr="00241514">
        <w:rPr>
          <w:rFonts w:ascii="Book Antiqua" w:hAnsi="Book Antiqua"/>
        </w:rPr>
        <w:t>Годишното производство за инсталацията по Условие 2 ,попадаща в обхвата на Приложение 4 се изчислява съгласно регламента  посочен в Условие 6</w:t>
      </w:r>
      <w:r w:rsidRPr="00241514">
        <w:rPr>
          <w:rFonts w:ascii="Book Antiqua" w:hAnsi="Book Antiqua"/>
          <w:lang w:val="en-US"/>
        </w:rPr>
        <w:t xml:space="preserve"> </w:t>
      </w:r>
      <w:r w:rsidRPr="00241514">
        <w:rPr>
          <w:rFonts w:ascii="Book Antiqua" w:hAnsi="Book Antiqua"/>
        </w:rPr>
        <w:t>и се докладва в настоящия  ГДОС.</w:t>
      </w:r>
    </w:p>
    <w:p w:rsidR="00D95815" w:rsidRPr="00241514" w:rsidRDefault="00D95815" w:rsidP="00D95815">
      <w:pPr>
        <w:widowControl w:val="0"/>
        <w:numPr>
          <w:ilvl w:val="0"/>
          <w:numId w:val="6"/>
        </w:numPr>
        <w:suppressAutoHyphens/>
        <w:spacing w:before="120"/>
        <w:ind w:left="181" w:firstLine="709"/>
        <w:jc w:val="both"/>
        <w:rPr>
          <w:rFonts w:ascii="Book Antiqua" w:hAnsi="Book Antiqua"/>
          <w:b/>
        </w:rPr>
      </w:pPr>
      <w:r w:rsidRPr="00241514">
        <w:rPr>
          <w:rFonts w:ascii="Book Antiqua" w:hAnsi="Book Antiqua"/>
          <w:b/>
          <w:i/>
          <w:u w:val="single"/>
        </w:rPr>
        <w:t>Организационна структура на фирмата, отнасяща се до управлението на околната среда</w:t>
      </w:r>
      <w:r w:rsidRPr="00241514">
        <w:rPr>
          <w:rFonts w:ascii="Book Antiqua" w:hAnsi="Book Antiqua"/>
          <w:b/>
        </w:rPr>
        <w:t>:</w:t>
      </w:r>
    </w:p>
    <w:p w:rsidR="00D95815" w:rsidRPr="00241514" w:rsidRDefault="00D95815" w:rsidP="00D95815">
      <w:pPr>
        <w:widowControl w:val="0"/>
        <w:ind w:left="181" w:firstLine="709"/>
        <w:jc w:val="both"/>
        <w:rPr>
          <w:rFonts w:ascii="Book Antiqua" w:hAnsi="Book Antiqua"/>
          <w:lang w:val="ru-RU"/>
        </w:rPr>
      </w:pPr>
      <w:r w:rsidRPr="00241514">
        <w:rPr>
          <w:rFonts w:ascii="Book Antiqua" w:hAnsi="Book Antiqua"/>
        </w:rPr>
        <w:t>Във  фирмата се прилага система за управление на околната среда /СУОС.</w:t>
      </w:r>
    </w:p>
    <w:p w:rsidR="00D95815" w:rsidRPr="00241514" w:rsidRDefault="00D95815" w:rsidP="00D95815">
      <w:pPr>
        <w:widowControl w:val="0"/>
        <w:numPr>
          <w:ilvl w:val="0"/>
          <w:numId w:val="2"/>
        </w:numPr>
        <w:tabs>
          <w:tab w:val="left" w:pos="720"/>
        </w:tabs>
        <w:suppressAutoHyphens/>
        <w:spacing w:before="120"/>
        <w:ind w:left="181" w:firstLine="709"/>
        <w:jc w:val="both"/>
        <w:rPr>
          <w:rFonts w:ascii="Book Antiqua" w:hAnsi="Book Antiqua"/>
          <w:b/>
        </w:rPr>
      </w:pPr>
      <w:r w:rsidRPr="00241514">
        <w:rPr>
          <w:rFonts w:ascii="Book Antiqua" w:hAnsi="Book Antiqua"/>
          <w:b/>
          <w:i/>
          <w:u w:val="single"/>
        </w:rPr>
        <w:t>РИОСВ, на чиято територия са разположени инсталациите</w:t>
      </w:r>
      <w:r w:rsidRPr="00241514">
        <w:rPr>
          <w:rFonts w:ascii="Book Antiqua" w:hAnsi="Book Antiqua"/>
          <w:b/>
        </w:rPr>
        <w:t>:</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РИОСВ – Пловдив</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Гр. Пловдив</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Бул. Марица  № 122</w:t>
      </w:r>
    </w:p>
    <w:p w:rsidR="00D95815" w:rsidRPr="00241514" w:rsidRDefault="00D95815" w:rsidP="00D95815">
      <w:pPr>
        <w:widowControl w:val="0"/>
        <w:numPr>
          <w:ilvl w:val="0"/>
          <w:numId w:val="6"/>
        </w:numPr>
        <w:suppressAutoHyphens/>
        <w:spacing w:before="120"/>
        <w:ind w:left="181" w:firstLine="709"/>
        <w:jc w:val="both"/>
        <w:rPr>
          <w:rFonts w:ascii="Book Antiqua" w:hAnsi="Book Antiqua"/>
        </w:rPr>
      </w:pPr>
      <w:r w:rsidRPr="00241514">
        <w:rPr>
          <w:rFonts w:ascii="Book Antiqua" w:hAnsi="Book Antiqua"/>
          <w:b/>
          <w:i/>
          <w:u w:val="single"/>
        </w:rPr>
        <w:lastRenderedPageBreak/>
        <w:t>Басейнова дирекция, на чиято територия е разположена инсталацията/инсталациите</w:t>
      </w:r>
      <w:r w:rsidRPr="00241514">
        <w:rPr>
          <w:rFonts w:ascii="Book Antiqua" w:hAnsi="Book Antiqua"/>
          <w:b/>
        </w:rPr>
        <w:t>:</w:t>
      </w:r>
      <w:r w:rsidRPr="00241514">
        <w:rPr>
          <w:rFonts w:ascii="Book Antiqua" w:hAnsi="Book Antiqua"/>
        </w:rPr>
        <w:t xml:space="preserve"> </w:t>
      </w:r>
    </w:p>
    <w:p w:rsidR="00D95815" w:rsidRPr="00241514" w:rsidRDefault="00D95815" w:rsidP="00D95815">
      <w:pPr>
        <w:widowControl w:val="0"/>
        <w:spacing w:before="120"/>
        <w:ind w:left="181" w:firstLine="709"/>
        <w:jc w:val="both"/>
        <w:rPr>
          <w:rFonts w:ascii="Book Antiqua" w:hAnsi="Book Antiqua"/>
          <w:b/>
        </w:rPr>
      </w:pPr>
      <w:r w:rsidRPr="00241514">
        <w:rPr>
          <w:rFonts w:ascii="Book Antiqua" w:hAnsi="Book Antiqua"/>
        </w:rPr>
        <w:t>Басейнова дирекция  за управление на водите,</w:t>
      </w:r>
      <w:r w:rsidRPr="00241514">
        <w:rPr>
          <w:rFonts w:ascii="Book Antiqua" w:hAnsi="Book Antiqua"/>
          <w:lang w:val="en-US"/>
        </w:rPr>
        <w:t xml:space="preserve"> </w:t>
      </w:r>
      <w:r w:rsidRPr="00241514">
        <w:rPr>
          <w:rFonts w:ascii="Book Antiqua" w:hAnsi="Book Antiqua"/>
        </w:rPr>
        <w:t>Източнобеломорски район  /БДУВ ИБР</w:t>
      </w:r>
    </w:p>
    <w:p w:rsidR="00D95815" w:rsidRPr="00241514" w:rsidRDefault="009D5281" w:rsidP="00D95815">
      <w:pPr>
        <w:widowControl w:val="0"/>
        <w:spacing w:before="120"/>
        <w:ind w:left="181" w:firstLine="709"/>
        <w:jc w:val="both"/>
        <w:rPr>
          <w:rFonts w:ascii="Book Antiqua" w:hAnsi="Book Antiqua"/>
          <w:b/>
          <w:color w:val="FF0000"/>
        </w:rPr>
      </w:pPr>
      <w:r>
        <w:rPr>
          <w:rFonts w:ascii="Book Antiqua" w:hAnsi="Book Antiqua"/>
        </w:rPr>
        <w:t xml:space="preserve"> ул. “Янко Сакъзов” № 35</w:t>
      </w:r>
      <w:r w:rsidR="00D95815" w:rsidRPr="00241514">
        <w:rPr>
          <w:rFonts w:ascii="Book Antiqua" w:hAnsi="Book Antiqua"/>
        </w:rPr>
        <w:t xml:space="preserve"> </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b/>
          <w:color w:val="FF0000"/>
        </w:rPr>
        <w:t xml:space="preserve">  </w:t>
      </w:r>
      <w:r w:rsidRPr="00241514">
        <w:rPr>
          <w:rFonts w:ascii="Book Antiqua" w:hAnsi="Book Antiqua"/>
        </w:rPr>
        <w:t>Гр. Пловдив</w:t>
      </w:r>
    </w:p>
    <w:p w:rsidR="00D95815" w:rsidRPr="00241514" w:rsidRDefault="00D95815" w:rsidP="00D95815">
      <w:pPr>
        <w:widowControl w:val="0"/>
        <w:spacing w:before="120"/>
        <w:ind w:left="181" w:firstLine="709"/>
        <w:jc w:val="both"/>
        <w:rPr>
          <w:rFonts w:ascii="Book Antiqua" w:hAnsi="Book Antiqua"/>
          <w:b/>
          <w:color w:val="FF0000"/>
        </w:rPr>
      </w:pPr>
    </w:p>
    <w:p w:rsidR="00D95815" w:rsidRPr="00241514"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241514">
        <w:rPr>
          <w:rFonts w:ascii="Book Antiqua" w:hAnsi="Book Antiqua"/>
        </w:rPr>
        <w:t xml:space="preserve">     </w:t>
      </w:r>
      <w:r w:rsidRPr="00241514">
        <w:rPr>
          <w:rFonts w:ascii="Book Antiqua" w:hAnsi="Book Antiqua"/>
          <w:b/>
          <w:lang w:val="ru-RU"/>
        </w:rPr>
        <w:t>3.</w:t>
      </w:r>
      <w:r w:rsidRPr="00241514">
        <w:rPr>
          <w:rFonts w:ascii="Book Antiqua" w:hAnsi="Book Antiqua"/>
          <w:b/>
        </w:rPr>
        <w:t xml:space="preserve">2. Система за управление на околната среда </w:t>
      </w:r>
    </w:p>
    <w:p w:rsidR="00D95815" w:rsidRPr="00241514" w:rsidRDefault="00D95815" w:rsidP="00D95815">
      <w:pPr>
        <w:widowControl w:val="0"/>
        <w:spacing w:before="120"/>
        <w:ind w:left="181" w:firstLine="709"/>
        <w:jc w:val="both"/>
        <w:rPr>
          <w:rFonts w:ascii="Bookman Old Style" w:hAnsi="Bookman Old Style"/>
          <w:b/>
        </w:rPr>
      </w:pPr>
      <w:r w:rsidRPr="00241514">
        <w:rPr>
          <w:rFonts w:ascii="Bookman Old Style" w:hAnsi="Bookman Old Style"/>
          <w:b/>
        </w:rPr>
        <w:t>Условие 5. Управление</w:t>
      </w:r>
      <w:r w:rsidRPr="00241514">
        <w:rPr>
          <w:rFonts w:ascii="Bookman Old Style" w:hAnsi="Bookman Old Style"/>
          <w:b/>
          <w:lang w:val="en-US"/>
        </w:rPr>
        <w:t xml:space="preserve"> </w:t>
      </w:r>
      <w:r w:rsidRPr="00241514">
        <w:rPr>
          <w:rFonts w:ascii="Bookman Old Style" w:hAnsi="Bookman Old Style"/>
          <w:b/>
        </w:rPr>
        <w:t>на околната среда</w:t>
      </w:r>
    </w:p>
    <w:p w:rsidR="00D95815" w:rsidRPr="00241514" w:rsidRDefault="00D95815" w:rsidP="00D95815">
      <w:pPr>
        <w:widowControl w:val="0"/>
        <w:spacing w:before="120"/>
        <w:ind w:left="181" w:firstLine="709"/>
        <w:jc w:val="both"/>
        <w:rPr>
          <w:rFonts w:ascii="Bookman Old Style" w:hAnsi="Bookman Old Style"/>
          <w:b/>
        </w:rPr>
      </w:pPr>
    </w:p>
    <w:p w:rsidR="00D95815" w:rsidRPr="00241514" w:rsidRDefault="00D95815" w:rsidP="00D95815">
      <w:pPr>
        <w:widowControl w:val="0"/>
        <w:spacing w:before="120"/>
        <w:ind w:left="181" w:firstLine="709"/>
        <w:jc w:val="both"/>
        <w:rPr>
          <w:rFonts w:ascii="Bookman Old Style" w:hAnsi="Bookman Old Style"/>
        </w:rPr>
      </w:pPr>
      <w:r w:rsidRPr="00241514">
        <w:rPr>
          <w:rFonts w:ascii="Bookman Old Style" w:hAnsi="Bookman Old Style"/>
        </w:rPr>
        <w:t xml:space="preserve">Осъществява се системно управление  по околна среда , съобразено с  изискванията на приложимите заключения за НДНТ  и отговарящо на следните условия , като в тази връзка е определен персонала, който да извършва дейностите по изпълнение на условията в КР и е изготвен списък с имената на съответните служители. Списъкът се актуализира при промяна. </w:t>
      </w:r>
    </w:p>
    <w:p w:rsidR="00D95815" w:rsidRPr="00241514" w:rsidRDefault="00D95815" w:rsidP="00D95815">
      <w:pPr>
        <w:widowControl w:val="0"/>
        <w:tabs>
          <w:tab w:val="left" w:pos="720"/>
        </w:tabs>
        <w:spacing w:before="120"/>
        <w:ind w:left="181" w:firstLine="709"/>
        <w:jc w:val="both"/>
        <w:rPr>
          <w:rFonts w:ascii="Bookman Old Style" w:hAnsi="Bookman Old Style"/>
          <w:b/>
        </w:rPr>
      </w:pPr>
      <w:r w:rsidRPr="00241514">
        <w:rPr>
          <w:rFonts w:ascii="Bookman Old Style" w:hAnsi="Bookman Old Style"/>
          <w:b/>
        </w:rPr>
        <w:t xml:space="preserve">Условие 5. 1 </w:t>
      </w:r>
    </w:p>
    <w:p w:rsidR="00D95815" w:rsidRPr="00241514" w:rsidRDefault="00D95815" w:rsidP="00D95815">
      <w:pPr>
        <w:widowControl w:val="0"/>
        <w:tabs>
          <w:tab w:val="left" w:pos="720"/>
        </w:tabs>
        <w:spacing w:before="120"/>
        <w:ind w:left="181" w:firstLine="709"/>
        <w:jc w:val="both"/>
        <w:rPr>
          <w:rFonts w:ascii="Bookman Old Style" w:hAnsi="Bookman Old Style"/>
        </w:rPr>
      </w:pPr>
      <w:r w:rsidRPr="00241514">
        <w:rPr>
          <w:rFonts w:ascii="Bookman Old Style" w:hAnsi="Bookman Old Style"/>
        </w:rPr>
        <w:t>Изготвени са и се прилагат всички инструкции за експлоатация и поддръжка, изисквани с КР.</w:t>
      </w:r>
    </w:p>
    <w:p w:rsidR="00D95815" w:rsidRPr="00241514" w:rsidRDefault="00D95815" w:rsidP="00D95815">
      <w:pPr>
        <w:widowControl w:val="0"/>
        <w:tabs>
          <w:tab w:val="left" w:pos="720"/>
        </w:tabs>
        <w:spacing w:before="120"/>
        <w:ind w:left="181" w:firstLine="709"/>
        <w:jc w:val="both"/>
        <w:rPr>
          <w:rFonts w:ascii="Bookman Old Style" w:hAnsi="Bookman Old Style"/>
          <w:b/>
        </w:rPr>
      </w:pPr>
      <w:r w:rsidRPr="00241514">
        <w:rPr>
          <w:rFonts w:ascii="Bookman Old Style" w:hAnsi="Bookman Old Style"/>
        </w:rPr>
        <w:t>Инструкциите се съхраняват на площадката в писмен вид и се представят на компетентния орган при поискване.</w:t>
      </w:r>
    </w:p>
    <w:p w:rsidR="00D95815" w:rsidRPr="00241514" w:rsidRDefault="00D95815" w:rsidP="00D95815">
      <w:pPr>
        <w:widowControl w:val="0"/>
        <w:spacing w:before="120"/>
        <w:ind w:left="181" w:firstLine="709"/>
        <w:jc w:val="both"/>
        <w:rPr>
          <w:rFonts w:ascii="Bookman Old Style" w:hAnsi="Bookman Old Style"/>
          <w:lang w:val="ru-RU"/>
        </w:rPr>
      </w:pPr>
      <w:r w:rsidRPr="00241514">
        <w:rPr>
          <w:rFonts w:ascii="Bookman Old Style" w:hAnsi="Bookman Old Style"/>
          <w:b/>
        </w:rPr>
        <w:t xml:space="preserve">Условие 5.2 </w:t>
      </w:r>
    </w:p>
    <w:p w:rsidR="00D95815" w:rsidRPr="00241514" w:rsidRDefault="00D95815" w:rsidP="00D95815">
      <w:pPr>
        <w:widowControl w:val="0"/>
        <w:spacing w:before="120"/>
        <w:ind w:left="181" w:firstLine="709"/>
        <w:jc w:val="both"/>
        <w:rPr>
          <w:rFonts w:ascii="Bookman Old Style" w:hAnsi="Bookman Old Style"/>
        </w:rPr>
      </w:pPr>
      <w:r w:rsidRPr="00241514">
        <w:rPr>
          <w:rFonts w:ascii="Bookman Old Style" w:hAnsi="Bookman Old Style"/>
        </w:rPr>
        <w:t xml:space="preserve">Прилагат се писмени инструкции за мониторинг на техническите и емисионни показатели, съгласно условията в КР. Резултатите се документират. </w:t>
      </w:r>
    </w:p>
    <w:p w:rsidR="00D95815" w:rsidRPr="00241514" w:rsidRDefault="00D95815" w:rsidP="00D95815">
      <w:pPr>
        <w:widowControl w:val="0"/>
        <w:spacing w:before="120"/>
        <w:ind w:left="181" w:firstLine="709"/>
        <w:jc w:val="both"/>
        <w:rPr>
          <w:rFonts w:ascii="Bookman Old Style" w:hAnsi="Bookman Old Style"/>
          <w:b/>
        </w:rPr>
      </w:pPr>
      <w:r w:rsidRPr="00241514">
        <w:rPr>
          <w:rFonts w:ascii="Bookman Old Style" w:hAnsi="Bookman Old Style"/>
          <w:b/>
        </w:rPr>
        <w:t xml:space="preserve">Условие 5.3 </w:t>
      </w:r>
    </w:p>
    <w:p w:rsidR="00D95815" w:rsidRPr="00241514" w:rsidRDefault="00D95815" w:rsidP="00D95815">
      <w:pPr>
        <w:widowControl w:val="0"/>
        <w:spacing w:before="120"/>
        <w:ind w:left="181" w:firstLine="709"/>
        <w:jc w:val="both"/>
        <w:rPr>
          <w:rFonts w:ascii="Bookman Old Style" w:hAnsi="Bookman Old Style"/>
        </w:rPr>
      </w:pPr>
      <w:r w:rsidRPr="00241514">
        <w:rPr>
          <w:rFonts w:ascii="Bookman Old Style" w:hAnsi="Bookman Old Style"/>
        </w:rPr>
        <w:t xml:space="preserve">Прилагат се писмени инструкции за периодична оценка на съответствието със стойностите на емисионните и технически показатели с тези, определени в КР. Резултатите се документират. </w:t>
      </w:r>
    </w:p>
    <w:p w:rsidR="00D95815" w:rsidRPr="00241514" w:rsidRDefault="00D95815" w:rsidP="00D95815">
      <w:pPr>
        <w:widowControl w:val="0"/>
        <w:tabs>
          <w:tab w:val="left" w:pos="900"/>
        </w:tabs>
        <w:spacing w:before="120"/>
        <w:ind w:left="181" w:firstLine="709"/>
        <w:jc w:val="both"/>
        <w:rPr>
          <w:rFonts w:ascii="Bookman Old Style" w:hAnsi="Bookman Old Style"/>
          <w:b/>
        </w:rPr>
      </w:pPr>
      <w:r w:rsidRPr="00241514">
        <w:rPr>
          <w:rFonts w:ascii="Bookman Old Style" w:hAnsi="Bookman Old Style"/>
          <w:b/>
        </w:rPr>
        <w:t xml:space="preserve">Условие 5.4 </w:t>
      </w:r>
    </w:p>
    <w:p w:rsidR="00D95815" w:rsidRPr="00241514" w:rsidRDefault="00D95815" w:rsidP="00D95815">
      <w:pPr>
        <w:widowControl w:val="0"/>
        <w:spacing w:before="120"/>
        <w:ind w:left="181" w:firstLine="709"/>
        <w:jc w:val="both"/>
        <w:rPr>
          <w:rFonts w:ascii="Bookman Old Style" w:hAnsi="Bookman Old Style"/>
        </w:rPr>
      </w:pPr>
      <w:r w:rsidRPr="00241514">
        <w:rPr>
          <w:rFonts w:ascii="Bookman Old Style" w:hAnsi="Bookman Old Style"/>
        </w:rPr>
        <w:t>Прилагат се инструкции за установяване на причините за допуснатите несъответствия и се предприемат коригиращи действия.</w:t>
      </w:r>
    </w:p>
    <w:p w:rsidR="00D95815" w:rsidRPr="00241514" w:rsidRDefault="00D95815" w:rsidP="00D95815">
      <w:pPr>
        <w:widowControl w:val="0"/>
        <w:tabs>
          <w:tab w:val="left" w:pos="720"/>
        </w:tabs>
        <w:spacing w:before="120"/>
        <w:ind w:left="181" w:firstLine="709"/>
        <w:jc w:val="both"/>
        <w:rPr>
          <w:rFonts w:ascii="Book Antiqua" w:hAnsi="Book Antiqua"/>
          <w:b/>
          <w:lang w:val="en-US"/>
        </w:rPr>
      </w:pPr>
    </w:p>
    <w:p w:rsidR="00D95815" w:rsidRPr="00241514" w:rsidRDefault="00D95815" w:rsidP="00D95815">
      <w:pPr>
        <w:widowControl w:val="0"/>
        <w:tabs>
          <w:tab w:val="left" w:pos="720"/>
        </w:tabs>
        <w:spacing w:before="120"/>
        <w:ind w:left="181" w:firstLine="709"/>
        <w:jc w:val="both"/>
        <w:rPr>
          <w:rFonts w:ascii="Book Antiqua" w:hAnsi="Book Antiqua"/>
          <w:b/>
        </w:rPr>
      </w:pPr>
      <w:r w:rsidRPr="00241514">
        <w:rPr>
          <w:rFonts w:ascii="Book Antiqua" w:hAnsi="Book Antiqua"/>
          <w:b/>
        </w:rPr>
        <w:t xml:space="preserve">Условие 5.5 </w:t>
      </w:r>
    </w:p>
    <w:p w:rsidR="00D95815" w:rsidRPr="00241514" w:rsidRDefault="00D95815" w:rsidP="00D95815">
      <w:pPr>
        <w:widowControl w:val="0"/>
        <w:tabs>
          <w:tab w:val="left" w:pos="720"/>
        </w:tabs>
        <w:spacing w:before="120"/>
        <w:ind w:left="181"/>
        <w:jc w:val="both"/>
        <w:rPr>
          <w:rFonts w:ascii="Book Antiqua" w:hAnsi="Book Antiqua"/>
        </w:rPr>
      </w:pPr>
      <w:r w:rsidRPr="00241514">
        <w:rPr>
          <w:rFonts w:ascii="Book Antiqua" w:hAnsi="Book Antiqua"/>
        </w:rPr>
        <w:t xml:space="preserve">Документират се резултатите  от  прилагане на инструкция за периодична оценка на наличие на нови нормативни разпоредби към работата  на инсталациите ,произтичащи от  нови нормативни  актове и  уведомяване на ръководния персонал за предприемане на необходимите организационни /технически  действия за постигане  съответствие с тези нормативни разпоредби.  </w:t>
      </w:r>
    </w:p>
    <w:p w:rsidR="00D95815" w:rsidRPr="00241514" w:rsidRDefault="00D95815" w:rsidP="00D95815">
      <w:pPr>
        <w:widowControl w:val="0"/>
        <w:tabs>
          <w:tab w:val="left" w:pos="720"/>
        </w:tabs>
        <w:spacing w:before="120"/>
        <w:ind w:left="181" w:firstLine="709"/>
        <w:jc w:val="both"/>
        <w:rPr>
          <w:rFonts w:ascii="Book Antiqua" w:hAnsi="Book Antiqua"/>
          <w:b/>
        </w:rPr>
      </w:pPr>
      <w:r w:rsidRPr="00241514">
        <w:rPr>
          <w:rFonts w:ascii="Book Antiqua" w:hAnsi="Book Antiqua"/>
          <w:b/>
        </w:rPr>
        <w:lastRenderedPageBreak/>
        <w:t>Условие 5.6</w:t>
      </w:r>
    </w:p>
    <w:p w:rsidR="00D95815" w:rsidRPr="00241514" w:rsidRDefault="00D95815" w:rsidP="00D95815">
      <w:pPr>
        <w:widowControl w:val="0"/>
        <w:tabs>
          <w:tab w:val="left" w:pos="720"/>
        </w:tabs>
        <w:spacing w:before="120"/>
        <w:ind w:left="181"/>
        <w:jc w:val="both"/>
        <w:rPr>
          <w:rFonts w:ascii="Book Antiqua" w:hAnsi="Book Antiqua"/>
        </w:rPr>
      </w:pPr>
      <w:r w:rsidRPr="00241514">
        <w:rPr>
          <w:rFonts w:ascii="Book Antiqua" w:hAnsi="Book Antiqua"/>
          <w:b/>
        </w:rPr>
        <w:t xml:space="preserve"> </w:t>
      </w:r>
      <w:r w:rsidRPr="00241514">
        <w:rPr>
          <w:rFonts w:ascii="Book Antiqua" w:hAnsi="Book Antiqua"/>
        </w:rPr>
        <w:t>Изготвени са , прилагат се и се документират всички писмени инструкции за експлоатация и поддръжка,  в съответствие с  изискванията  с КР.</w:t>
      </w:r>
    </w:p>
    <w:p w:rsidR="00D95815" w:rsidRPr="00241514" w:rsidRDefault="00D95815" w:rsidP="00D95815">
      <w:pPr>
        <w:widowControl w:val="0"/>
        <w:tabs>
          <w:tab w:val="left" w:pos="720"/>
        </w:tabs>
        <w:spacing w:before="120"/>
        <w:ind w:left="181" w:firstLine="709"/>
        <w:jc w:val="both"/>
        <w:rPr>
          <w:rFonts w:ascii="Book Antiqua" w:hAnsi="Book Antiqua"/>
          <w:b/>
        </w:rPr>
      </w:pPr>
      <w:r w:rsidRPr="00241514">
        <w:rPr>
          <w:rFonts w:ascii="Book Antiqua" w:hAnsi="Book Antiqua"/>
          <w:b/>
        </w:rPr>
        <w:t>Условие 5.7</w:t>
      </w:r>
    </w:p>
    <w:p w:rsidR="00D95815" w:rsidRPr="00241514" w:rsidRDefault="00D95815" w:rsidP="00D95815">
      <w:pPr>
        <w:widowControl w:val="0"/>
        <w:tabs>
          <w:tab w:val="left" w:pos="720"/>
        </w:tabs>
        <w:spacing w:before="120"/>
        <w:ind w:left="181"/>
        <w:jc w:val="both"/>
        <w:rPr>
          <w:rFonts w:ascii="Book Antiqua" w:hAnsi="Book Antiqua"/>
          <w:lang w:val="en-US"/>
        </w:rPr>
      </w:pPr>
      <w:r w:rsidRPr="00241514">
        <w:rPr>
          <w:rFonts w:ascii="Book Antiqua" w:hAnsi="Book Antiqua"/>
        </w:rPr>
        <w:t>Документират се и се съхраняват данните от прилагане на инструкция за периодична оценка на наличие на нови нормативни разпоредби към работата  на инсталациите ,произтичащи от  нови нормативни  актове</w:t>
      </w:r>
      <w:r w:rsidRPr="00241514">
        <w:rPr>
          <w:rFonts w:ascii="Book Antiqua" w:hAnsi="Book Antiqua"/>
          <w:lang w:val="en-US"/>
        </w:rPr>
        <w:t>.</w:t>
      </w:r>
    </w:p>
    <w:p w:rsidR="00D95815" w:rsidRPr="00241514" w:rsidRDefault="00D95815" w:rsidP="00D95815">
      <w:pPr>
        <w:widowControl w:val="0"/>
        <w:tabs>
          <w:tab w:val="left" w:pos="720"/>
        </w:tabs>
        <w:spacing w:before="120"/>
        <w:ind w:left="181"/>
        <w:jc w:val="both"/>
        <w:rPr>
          <w:rFonts w:ascii="Book Antiqua" w:hAnsi="Book Antiqua"/>
          <w:b/>
        </w:rPr>
      </w:pPr>
      <w:r w:rsidRPr="00241514">
        <w:rPr>
          <w:rFonts w:ascii="Book Antiqua" w:hAnsi="Book Antiqua"/>
        </w:rPr>
        <w:t>Инструкциите се съхраняват на площадката в писмен вид и се представят на компетентния орган при поискване.</w:t>
      </w:r>
    </w:p>
    <w:p w:rsidR="00D95815" w:rsidRPr="00241514" w:rsidRDefault="00D95815" w:rsidP="00D95815">
      <w:pPr>
        <w:widowControl w:val="0"/>
        <w:tabs>
          <w:tab w:val="left" w:pos="720"/>
        </w:tabs>
        <w:spacing w:before="120"/>
        <w:ind w:left="181" w:firstLine="709"/>
        <w:jc w:val="both"/>
        <w:rPr>
          <w:rFonts w:ascii="Book Antiqua" w:hAnsi="Book Antiqua"/>
          <w:b/>
          <w:u w:val="single"/>
        </w:rPr>
      </w:pPr>
      <w:r w:rsidRPr="00241514">
        <w:rPr>
          <w:rFonts w:ascii="Book Antiqua" w:hAnsi="Book Antiqua"/>
          <w:b/>
          <w:u w:val="single"/>
        </w:rPr>
        <w:t>Докладване  на резултатите по изпълнение на  условие 7</w:t>
      </w:r>
      <w:r w:rsidRPr="00241514">
        <w:rPr>
          <w:rFonts w:ascii="Book Antiqua" w:hAnsi="Book Antiqua"/>
          <w:b/>
          <w:u w:val="single"/>
          <w:lang w:val="en-US"/>
        </w:rPr>
        <w:t>.</w:t>
      </w:r>
    </w:p>
    <w:p w:rsidR="00D95815" w:rsidRPr="00241514" w:rsidRDefault="00D95815" w:rsidP="00D95815">
      <w:pPr>
        <w:widowControl w:val="0"/>
        <w:tabs>
          <w:tab w:val="left" w:pos="720"/>
        </w:tabs>
        <w:spacing w:before="120"/>
        <w:ind w:left="181" w:firstLine="709"/>
        <w:jc w:val="both"/>
        <w:rPr>
          <w:rFonts w:ascii="Book Antiqua" w:hAnsi="Book Antiqua"/>
          <w:b/>
          <w:u w:val="single"/>
          <w:lang w:val="en-US"/>
        </w:rPr>
      </w:pPr>
      <w:r w:rsidRPr="00241514">
        <w:rPr>
          <w:rFonts w:ascii="Book Antiqua" w:hAnsi="Book Antiqua"/>
          <w:b/>
          <w:u w:val="single"/>
        </w:rPr>
        <w:t>Докладване по условие 7</w:t>
      </w:r>
      <w:r w:rsidRPr="00241514">
        <w:rPr>
          <w:rFonts w:ascii="Book Antiqua" w:hAnsi="Book Antiqua"/>
          <w:b/>
          <w:u w:val="single"/>
          <w:lang w:val="en-US"/>
        </w:rPr>
        <w:t>.</w:t>
      </w:r>
      <w:r w:rsidRPr="00241514">
        <w:rPr>
          <w:rFonts w:ascii="Book Antiqua" w:hAnsi="Book Antiqua"/>
          <w:b/>
          <w:u w:val="single"/>
        </w:rPr>
        <w:t>1</w:t>
      </w:r>
    </w:p>
    <w:p w:rsidR="00D95815" w:rsidRPr="00241514" w:rsidRDefault="009D5281" w:rsidP="00D95815">
      <w:pPr>
        <w:widowControl w:val="0"/>
        <w:tabs>
          <w:tab w:val="left" w:pos="720"/>
        </w:tabs>
        <w:spacing w:before="120"/>
        <w:ind w:left="181"/>
        <w:jc w:val="both"/>
        <w:rPr>
          <w:rFonts w:ascii="Book Antiqua" w:hAnsi="Book Antiqua"/>
        </w:rPr>
      </w:pPr>
      <w:r>
        <w:rPr>
          <w:rFonts w:ascii="Book Antiqua" w:hAnsi="Book Antiqua"/>
        </w:rPr>
        <w:t>През 201</w:t>
      </w:r>
      <w:r>
        <w:rPr>
          <w:rFonts w:ascii="Book Antiqua" w:hAnsi="Book Antiqua"/>
          <w:lang w:val="en-US"/>
        </w:rPr>
        <w:t>8</w:t>
      </w:r>
      <w:r w:rsidR="00D95815" w:rsidRPr="00241514">
        <w:rPr>
          <w:rFonts w:ascii="Book Antiqua" w:hAnsi="Book Antiqua"/>
        </w:rPr>
        <w:t xml:space="preserve"> г.няма възникнали аварийни или други замърсявания/ нарушения , установени с нормативен акт  или изпускане на замърсяващи вещества в  околната среда в резултат на което не се е налагало уведомяване на Областен управител,Кмет на община, РИОСВ, БДУВ ИБР  и органите на ГД „ПБЗН” - МВР. </w:t>
      </w:r>
    </w:p>
    <w:p w:rsidR="00D95815" w:rsidRPr="00241514" w:rsidRDefault="00D95815" w:rsidP="00D95815">
      <w:pPr>
        <w:widowControl w:val="0"/>
        <w:tabs>
          <w:tab w:val="left" w:pos="720"/>
        </w:tabs>
        <w:spacing w:before="120"/>
        <w:ind w:left="181" w:firstLine="709"/>
        <w:jc w:val="both"/>
        <w:rPr>
          <w:rFonts w:ascii="Book Antiqua" w:hAnsi="Book Antiqua"/>
          <w:b/>
          <w:u w:val="single"/>
        </w:rPr>
      </w:pPr>
      <w:r w:rsidRPr="00241514">
        <w:rPr>
          <w:rFonts w:ascii="Book Antiqua" w:hAnsi="Book Antiqua"/>
          <w:b/>
          <w:u w:val="single"/>
        </w:rPr>
        <w:t>Докладване по условие 7</w:t>
      </w:r>
      <w:r w:rsidRPr="00241514">
        <w:rPr>
          <w:rFonts w:ascii="Book Antiqua" w:hAnsi="Book Antiqua"/>
          <w:b/>
          <w:u w:val="single"/>
          <w:lang w:val="en-US"/>
        </w:rPr>
        <w:t>.</w:t>
      </w:r>
      <w:r w:rsidRPr="00241514">
        <w:rPr>
          <w:rFonts w:ascii="Book Antiqua" w:hAnsi="Book Antiqua"/>
          <w:b/>
          <w:u w:val="single"/>
        </w:rPr>
        <w:t>4</w:t>
      </w:r>
    </w:p>
    <w:p w:rsidR="00D95815" w:rsidRPr="00241514" w:rsidRDefault="009D5281" w:rsidP="00D95815">
      <w:pPr>
        <w:widowControl w:val="0"/>
        <w:tabs>
          <w:tab w:val="left" w:pos="720"/>
        </w:tabs>
        <w:spacing w:before="120"/>
        <w:ind w:left="181"/>
        <w:rPr>
          <w:rFonts w:ascii="Book Antiqua" w:hAnsi="Book Antiqua"/>
          <w:b/>
        </w:rPr>
      </w:pPr>
      <w:r>
        <w:rPr>
          <w:rFonts w:ascii="Book Antiqua" w:hAnsi="Book Antiqua"/>
        </w:rPr>
        <w:t>През 201</w:t>
      </w:r>
      <w:r>
        <w:rPr>
          <w:rFonts w:ascii="Book Antiqua" w:hAnsi="Book Antiqua"/>
          <w:lang w:val="en-US"/>
        </w:rPr>
        <w:t>8</w:t>
      </w:r>
      <w:r w:rsidR="00D95815" w:rsidRPr="00241514">
        <w:rPr>
          <w:rFonts w:ascii="Book Antiqua" w:hAnsi="Book Antiqua"/>
        </w:rPr>
        <w:t xml:space="preserve"> г. не са планирани   и съответно настъпили  промени  в работата на инсталациите заложени в настоящото К.Р.</w:t>
      </w:r>
    </w:p>
    <w:p w:rsidR="00D95815" w:rsidRPr="00241514" w:rsidRDefault="00D95815" w:rsidP="00D95815">
      <w:pPr>
        <w:widowControl w:val="0"/>
        <w:jc w:val="both"/>
        <w:rPr>
          <w:rFonts w:ascii="Book Antiqua" w:hAnsi="Book Antiqua"/>
        </w:rPr>
      </w:pPr>
    </w:p>
    <w:p w:rsidR="00D95815" w:rsidRPr="00241514"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241514">
        <w:rPr>
          <w:rFonts w:ascii="Book Antiqua" w:hAnsi="Book Antiqua"/>
          <w:b/>
          <w:lang w:val="ru-RU"/>
        </w:rPr>
        <w:t>3.</w:t>
      </w:r>
      <w:r w:rsidRPr="00241514">
        <w:rPr>
          <w:rFonts w:ascii="Book Antiqua" w:hAnsi="Book Antiqua"/>
          <w:b/>
        </w:rPr>
        <w:t>3. Използване на ресурси</w:t>
      </w:r>
    </w:p>
    <w:p w:rsidR="00D95815" w:rsidRPr="00241514" w:rsidRDefault="00D95815" w:rsidP="00D95815">
      <w:pPr>
        <w:widowControl w:val="0"/>
        <w:jc w:val="both"/>
        <w:rPr>
          <w:rFonts w:ascii="Book Antiqua" w:hAnsi="Book Antiqua"/>
          <w:lang w:val="en-US"/>
        </w:rPr>
      </w:pPr>
    </w:p>
    <w:p w:rsidR="00D95815" w:rsidRPr="00241514"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241514">
        <w:rPr>
          <w:rFonts w:ascii="Book Antiqua" w:hAnsi="Book Antiqua"/>
          <w:b/>
          <w:lang w:val="ru-RU"/>
        </w:rPr>
        <w:t>3.</w:t>
      </w:r>
      <w:r w:rsidRPr="00241514">
        <w:rPr>
          <w:rFonts w:ascii="Book Antiqua" w:hAnsi="Book Antiqua"/>
          <w:b/>
        </w:rPr>
        <w:t>3.1. Използване на вода</w:t>
      </w:r>
    </w:p>
    <w:p w:rsidR="00D95815" w:rsidRPr="00241514" w:rsidRDefault="00D95815" w:rsidP="00D95815">
      <w:pPr>
        <w:widowControl w:val="0"/>
        <w:spacing w:before="120"/>
        <w:ind w:left="181" w:firstLine="709"/>
        <w:jc w:val="both"/>
        <w:rPr>
          <w:rFonts w:ascii="Book Antiqua" w:hAnsi="Book Antiqua"/>
          <w:lang w:val="en-US"/>
        </w:rPr>
      </w:pPr>
      <w:r w:rsidRPr="00241514">
        <w:rPr>
          <w:rFonts w:ascii="Book Antiqua" w:hAnsi="Book Antiqua"/>
          <w:b/>
        </w:rPr>
        <w:t xml:space="preserve">Условие 8.1.1 </w:t>
      </w:r>
      <w:r w:rsidRPr="00241514">
        <w:rPr>
          <w:rFonts w:ascii="Book Antiqua" w:hAnsi="Book Antiqua"/>
        </w:rPr>
        <w:t xml:space="preserve"> </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jc w:val="both"/>
        <w:rPr>
          <w:rFonts w:ascii="Book Antiqua" w:hAnsi="Book Antiqua"/>
        </w:rPr>
      </w:pPr>
      <w:r w:rsidRPr="00241514">
        <w:rPr>
          <w:rFonts w:ascii="Book Antiqua" w:hAnsi="Book Antiqua"/>
        </w:rPr>
        <w:t>Използването на вода за производствени нужди, се осъществява от собствен  водоизточник –</w:t>
      </w:r>
      <w:r w:rsidRPr="00241514">
        <w:rPr>
          <w:rFonts w:ascii="Book Antiqua" w:hAnsi="Book Antiqua"/>
          <w:lang w:val="ru-RU"/>
        </w:rPr>
        <w:t xml:space="preserve"> </w:t>
      </w:r>
      <w:r w:rsidRPr="00241514">
        <w:rPr>
          <w:rFonts w:ascii="Book Antiqua" w:hAnsi="Book Antiqua"/>
        </w:rPr>
        <w:t>тръбен  сондажен   кладенец</w:t>
      </w:r>
      <w:r>
        <w:rPr>
          <w:rFonts w:ascii="Book Antiqua" w:hAnsi="Book Antiqua"/>
        </w:rPr>
        <w:t xml:space="preserve"> </w:t>
      </w:r>
      <w:r w:rsidRPr="00241514">
        <w:rPr>
          <w:rFonts w:ascii="Book Antiqua" w:hAnsi="Book Antiqua"/>
        </w:rPr>
        <w:t>, ТК   при наличие на актуално разрешително  за водовземане:</w:t>
      </w:r>
      <w:r w:rsidRPr="00241514">
        <w:rPr>
          <w:rFonts w:ascii="Book Antiqua" w:hAnsi="Book Antiqua"/>
          <w:lang w:val="ru-RU"/>
        </w:rPr>
        <w:t xml:space="preserve"> </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numPr>
          <w:ilvl w:val="0"/>
          <w:numId w:val="6"/>
        </w:numPr>
        <w:tabs>
          <w:tab w:val="left" w:pos="709"/>
        </w:tabs>
        <w:ind w:left="181" w:firstLine="709"/>
        <w:jc w:val="both"/>
        <w:rPr>
          <w:rFonts w:ascii="Book Antiqua" w:hAnsi="Book Antiqua"/>
        </w:rPr>
      </w:pPr>
      <w:r w:rsidRPr="00241514">
        <w:rPr>
          <w:rFonts w:ascii="Book Antiqua" w:hAnsi="Book Antiqua"/>
        </w:rPr>
        <w:t xml:space="preserve">Разрешително за </w:t>
      </w:r>
      <w:r w:rsidRPr="00241514">
        <w:rPr>
          <w:rFonts w:ascii="Book Antiqua" w:hAnsi="Book Antiqua"/>
          <w:lang w:val="en-US"/>
        </w:rPr>
        <w:t xml:space="preserve"> </w:t>
      </w:r>
      <w:r w:rsidRPr="00241514">
        <w:rPr>
          <w:rFonts w:ascii="Book Antiqua" w:hAnsi="Book Antiqua"/>
        </w:rPr>
        <w:t xml:space="preserve">водовземане </w:t>
      </w:r>
      <w:r w:rsidRPr="00241514">
        <w:rPr>
          <w:rFonts w:ascii="Book Antiqua" w:hAnsi="Book Antiqua"/>
          <w:lang w:val="en-US"/>
        </w:rPr>
        <w:t xml:space="preserve"> </w:t>
      </w:r>
      <w:r w:rsidRPr="00241514">
        <w:rPr>
          <w:rFonts w:ascii="Book Antiqua" w:hAnsi="Book Antiqua"/>
        </w:rPr>
        <w:t xml:space="preserve">№ 31520338 / 05.11.2012г. </w:t>
      </w:r>
    </w:p>
    <w:p w:rsidR="00D95815" w:rsidRPr="00241514" w:rsidRDefault="00D95815" w:rsidP="00D95815">
      <w:pPr>
        <w:widowControl w:val="0"/>
        <w:spacing w:before="120"/>
        <w:ind w:left="181" w:firstLine="709"/>
        <w:jc w:val="both"/>
        <w:rPr>
          <w:rFonts w:ascii="Book Antiqua" w:hAnsi="Book Antiqua"/>
          <w:b/>
        </w:rPr>
      </w:pPr>
      <w:r w:rsidRPr="00241514">
        <w:rPr>
          <w:rFonts w:ascii="Book Antiqua" w:hAnsi="Book Antiqua"/>
          <w:b/>
        </w:rPr>
        <w:t>Условие 8.1.2</w:t>
      </w:r>
    </w:p>
    <w:p w:rsidR="00D95815" w:rsidRPr="00241514" w:rsidRDefault="00D95815" w:rsidP="00D95815">
      <w:pPr>
        <w:widowControl w:val="0"/>
        <w:spacing w:before="120"/>
        <w:ind w:left="181" w:firstLine="709"/>
        <w:jc w:val="both"/>
        <w:rPr>
          <w:rFonts w:ascii="Book Antiqua" w:hAnsi="Book Antiqua"/>
          <w:lang w:val="en-US"/>
        </w:rPr>
      </w:pPr>
      <w:r w:rsidRPr="00241514">
        <w:rPr>
          <w:rFonts w:ascii="Book Antiqua" w:hAnsi="Book Antiqua"/>
        </w:rPr>
        <w:t>Не се превишават количествата използвана вода за производствени нужди от посочени в таблица 8.1.2. от  КР.</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Таблица 8.1.2.</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261"/>
        <w:gridCol w:w="4312"/>
      </w:tblGrid>
      <w:tr w:rsidR="00D95815" w:rsidRPr="00241514" w:rsidTr="00836713">
        <w:trPr>
          <w:jc w:val="center"/>
        </w:trPr>
        <w:tc>
          <w:tcPr>
            <w:tcW w:w="5261"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widowControl w:val="0"/>
              <w:jc w:val="center"/>
              <w:rPr>
                <w:rFonts w:ascii="Book Antiqua" w:hAnsi="Book Antiqua"/>
                <w:b/>
              </w:rPr>
            </w:pPr>
            <w:r w:rsidRPr="00241514">
              <w:rPr>
                <w:rFonts w:ascii="Book Antiqua" w:hAnsi="Book Antiqua"/>
                <w:b/>
              </w:rPr>
              <w:t>Инсталация</w:t>
            </w:r>
          </w:p>
        </w:tc>
        <w:tc>
          <w:tcPr>
            <w:tcW w:w="431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widowControl w:val="0"/>
              <w:jc w:val="center"/>
              <w:rPr>
                <w:rFonts w:ascii="Book Antiqua" w:hAnsi="Book Antiqua"/>
                <w:b/>
              </w:rPr>
            </w:pPr>
            <w:r w:rsidRPr="00241514">
              <w:rPr>
                <w:rFonts w:ascii="Book Antiqua" w:hAnsi="Book Antiqua"/>
                <w:b/>
              </w:rPr>
              <w:t>Годишна норма за ефективност при употребата на вода,</w:t>
            </w:r>
          </w:p>
          <w:p w:rsidR="00D95815" w:rsidRPr="00241514" w:rsidRDefault="00D95815" w:rsidP="00836713">
            <w:pPr>
              <w:widowControl w:val="0"/>
              <w:jc w:val="center"/>
              <w:rPr>
                <w:rFonts w:ascii="Book Antiqua" w:hAnsi="Book Antiqua"/>
                <w:b/>
              </w:rPr>
            </w:pPr>
            <w:r w:rsidRPr="00241514">
              <w:rPr>
                <w:rFonts w:ascii="Book Antiqua" w:hAnsi="Book Antiqua"/>
                <w:b/>
              </w:rPr>
              <w:t>[m</w:t>
            </w:r>
            <w:r w:rsidRPr="00241514">
              <w:rPr>
                <w:rFonts w:ascii="Book Antiqua" w:hAnsi="Book Antiqua"/>
                <w:b/>
                <w:vertAlign w:val="superscript"/>
              </w:rPr>
              <w:t>3</w:t>
            </w:r>
            <w:r w:rsidRPr="00241514">
              <w:rPr>
                <w:rFonts w:ascii="Book Antiqua" w:hAnsi="Book Antiqua"/>
                <w:b/>
              </w:rPr>
              <w:t>/за единица продукт]</w:t>
            </w:r>
          </w:p>
        </w:tc>
      </w:tr>
      <w:tr w:rsidR="00D95815" w:rsidRPr="00241514" w:rsidTr="00836713">
        <w:trPr>
          <w:jc w:val="center"/>
        </w:trPr>
        <w:tc>
          <w:tcPr>
            <w:tcW w:w="9573" w:type="dxa"/>
            <w:gridSpan w:val="2"/>
            <w:tcBorders>
              <w:top w:val="single" w:sz="4" w:space="0" w:color="auto"/>
              <w:left w:val="single" w:sz="4" w:space="0" w:color="auto"/>
              <w:bottom w:val="single" w:sz="4" w:space="0" w:color="auto"/>
              <w:right w:val="single" w:sz="4" w:space="0" w:color="auto"/>
            </w:tcBorders>
          </w:tcPr>
          <w:p w:rsidR="00D95815" w:rsidRPr="00241514" w:rsidRDefault="00D95815" w:rsidP="00836713">
            <w:pPr>
              <w:widowControl w:val="0"/>
              <w:jc w:val="center"/>
              <w:rPr>
                <w:rFonts w:ascii="Book Antiqua" w:hAnsi="Book Antiqua"/>
                <w:b/>
                <w:bCs/>
              </w:rPr>
            </w:pPr>
            <w:r w:rsidRPr="00241514">
              <w:rPr>
                <w:rFonts w:ascii="Book Antiqua" w:hAnsi="Book Antiqua"/>
                <w:b/>
              </w:rPr>
              <w:t>Инсталация за интензивно отглеждане на птици – птицеферма за:</w:t>
            </w:r>
          </w:p>
        </w:tc>
      </w:tr>
      <w:tr w:rsidR="00D95815" w:rsidRPr="00241514" w:rsidTr="00836713">
        <w:trPr>
          <w:jc w:val="center"/>
        </w:trPr>
        <w:tc>
          <w:tcPr>
            <w:tcW w:w="5261"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overflowPunct w:val="0"/>
              <w:autoSpaceDE w:val="0"/>
              <w:autoSpaceDN w:val="0"/>
              <w:adjustRightInd w:val="0"/>
              <w:jc w:val="both"/>
              <w:textAlignment w:val="baseline"/>
              <w:rPr>
                <w:rFonts w:ascii="Book Antiqua" w:hAnsi="Book Antiqua"/>
              </w:rPr>
            </w:pPr>
            <w:r w:rsidRPr="00241514">
              <w:rPr>
                <w:rFonts w:ascii="Book Antiqua" w:hAnsi="Book Antiqua"/>
                <w:lang w:val="en-US"/>
              </w:rPr>
              <w:t xml:space="preserve">- </w:t>
            </w:r>
            <w:r w:rsidRPr="00241514">
              <w:rPr>
                <w:rFonts w:ascii="Book Antiqua" w:hAnsi="Book Antiqua"/>
              </w:rPr>
              <w:t>подрастващи</w:t>
            </w:r>
          </w:p>
        </w:tc>
        <w:tc>
          <w:tcPr>
            <w:tcW w:w="431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widowControl w:val="0"/>
              <w:jc w:val="center"/>
              <w:rPr>
                <w:rFonts w:ascii="Book Antiqua" w:hAnsi="Book Antiqua"/>
                <w:bCs/>
              </w:rPr>
            </w:pPr>
            <w:r w:rsidRPr="00241514">
              <w:rPr>
                <w:rFonts w:ascii="Book Antiqua" w:hAnsi="Book Antiqua"/>
              </w:rPr>
              <w:t>0,02</w:t>
            </w:r>
          </w:p>
        </w:tc>
      </w:tr>
      <w:tr w:rsidR="00D95815" w:rsidRPr="00241514" w:rsidTr="00836713">
        <w:trPr>
          <w:jc w:val="center"/>
        </w:trPr>
        <w:tc>
          <w:tcPr>
            <w:tcW w:w="5261"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numPr>
                <w:ilvl w:val="2"/>
                <w:numId w:val="8"/>
              </w:numPr>
              <w:tabs>
                <w:tab w:val="left" w:pos="148"/>
                <w:tab w:val="left" w:pos="299"/>
              </w:tabs>
              <w:overflowPunct w:val="0"/>
              <w:autoSpaceDE w:val="0"/>
              <w:autoSpaceDN w:val="0"/>
              <w:adjustRightInd w:val="0"/>
              <w:ind w:left="1849" w:hanging="1849"/>
              <w:jc w:val="both"/>
              <w:textAlignment w:val="baseline"/>
              <w:rPr>
                <w:rFonts w:ascii="Book Antiqua" w:hAnsi="Book Antiqua"/>
              </w:rPr>
            </w:pPr>
            <w:r w:rsidRPr="00241514">
              <w:rPr>
                <w:rFonts w:ascii="Book Antiqua" w:hAnsi="Book Antiqua"/>
              </w:rPr>
              <w:t>кокошки носачки</w:t>
            </w:r>
          </w:p>
        </w:tc>
        <w:tc>
          <w:tcPr>
            <w:tcW w:w="4312" w:type="dxa"/>
            <w:tcBorders>
              <w:top w:val="single" w:sz="4" w:space="0" w:color="auto"/>
              <w:left w:val="single" w:sz="4" w:space="0" w:color="auto"/>
              <w:bottom w:val="single" w:sz="4" w:space="0" w:color="auto"/>
              <w:right w:val="single" w:sz="4" w:space="0" w:color="auto"/>
            </w:tcBorders>
            <w:vAlign w:val="center"/>
          </w:tcPr>
          <w:p w:rsidR="00D95815" w:rsidRPr="00241514" w:rsidRDefault="00D95815" w:rsidP="00836713">
            <w:pPr>
              <w:widowControl w:val="0"/>
              <w:jc w:val="center"/>
              <w:rPr>
                <w:rFonts w:ascii="Book Antiqua" w:hAnsi="Book Antiqua"/>
                <w:bCs/>
              </w:rPr>
            </w:pPr>
            <w:r w:rsidRPr="00241514">
              <w:rPr>
                <w:rFonts w:ascii="Book Antiqua" w:hAnsi="Book Antiqua"/>
              </w:rPr>
              <w:t>0,22</w:t>
            </w:r>
          </w:p>
        </w:tc>
      </w:tr>
    </w:tbl>
    <w:p w:rsidR="00D95815" w:rsidRPr="00241514" w:rsidRDefault="00D95815" w:rsidP="00D95815">
      <w:pPr>
        <w:widowControl w:val="0"/>
        <w:spacing w:before="120"/>
        <w:jc w:val="both"/>
        <w:rPr>
          <w:rFonts w:ascii="Book Antiqua" w:hAnsi="Book Antiqua"/>
          <w:b/>
        </w:rPr>
      </w:pPr>
      <w:r w:rsidRPr="00241514">
        <w:rPr>
          <w:rFonts w:ascii="Book Antiqua" w:hAnsi="Book Antiqua"/>
          <w:b/>
        </w:rPr>
        <w:lastRenderedPageBreak/>
        <w:t xml:space="preserve">           </w:t>
      </w:r>
      <w:r w:rsidRPr="00241514">
        <w:rPr>
          <w:rFonts w:ascii="Book Antiqua" w:hAnsi="Book Antiqua"/>
          <w:b/>
          <w:lang w:val="en-US"/>
        </w:rPr>
        <w:t xml:space="preserve"> </w:t>
      </w:r>
      <w:r w:rsidRPr="00241514">
        <w:rPr>
          <w:rFonts w:ascii="Book Antiqua" w:hAnsi="Book Antiqua"/>
          <w:b/>
        </w:rPr>
        <w:t xml:space="preserve"> Условие 8.1.3</w:t>
      </w:r>
    </w:p>
    <w:p w:rsidR="00D95815" w:rsidRPr="00241514" w:rsidRDefault="00D95815" w:rsidP="00D95815">
      <w:pPr>
        <w:widowControl w:val="0"/>
        <w:spacing w:before="120"/>
        <w:ind w:left="181" w:firstLine="709"/>
        <w:rPr>
          <w:rFonts w:ascii="Book Antiqua" w:hAnsi="Book Antiqua"/>
          <w:b/>
        </w:rPr>
      </w:pPr>
      <w:r w:rsidRPr="00241514">
        <w:rPr>
          <w:rFonts w:ascii="Book Antiqua" w:hAnsi="Book Antiqua"/>
        </w:rPr>
        <w:t>Разработена е и се прилага инструкция за експлоатация и поддръжка на нипелни системи  за поене на  птиците – основен консуматор на вода за производствени нужди.</w:t>
      </w:r>
    </w:p>
    <w:p w:rsidR="00D95815" w:rsidRDefault="00D95815" w:rsidP="00D95815">
      <w:pPr>
        <w:widowControl w:val="0"/>
        <w:spacing w:before="120"/>
        <w:jc w:val="both"/>
        <w:rPr>
          <w:rFonts w:ascii="Book Antiqua" w:hAnsi="Book Antiqua"/>
        </w:rPr>
      </w:pPr>
      <w:r w:rsidRPr="00241514">
        <w:rPr>
          <w:rFonts w:ascii="Book Antiqua" w:hAnsi="Book Antiqua"/>
        </w:rPr>
        <w:t xml:space="preserve">           </w:t>
      </w:r>
      <w:r w:rsidRPr="00241514">
        <w:rPr>
          <w:rFonts w:ascii="Book Antiqua" w:hAnsi="Book Antiqua"/>
          <w:lang w:val="en-US"/>
        </w:rPr>
        <w:t xml:space="preserve">             </w:t>
      </w:r>
      <w:r w:rsidRPr="00241514">
        <w:rPr>
          <w:rFonts w:ascii="Book Antiqua" w:hAnsi="Book Antiqua"/>
        </w:rPr>
        <w:t xml:space="preserve">  </w:t>
      </w:r>
    </w:p>
    <w:p w:rsidR="00D95815" w:rsidRDefault="00D95815" w:rsidP="00D95815">
      <w:pPr>
        <w:widowControl w:val="0"/>
        <w:spacing w:before="120"/>
        <w:jc w:val="both"/>
        <w:rPr>
          <w:rFonts w:ascii="Book Antiqua" w:hAnsi="Book Antiqua"/>
          <w:b/>
        </w:rPr>
      </w:pPr>
      <w:r>
        <w:rPr>
          <w:rFonts w:ascii="Book Antiqua" w:hAnsi="Book Antiqua"/>
        </w:rPr>
        <w:t xml:space="preserve">                 </w:t>
      </w:r>
      <w:r w:rsidRPr="00241514">
        <w:rPr>
          <w:rFonts w:ascii="Book Antiqua" w:hAnsi="Book Antiqua"/>
        </w:rPr>
        <w:t xml:space="preserve"> </w:t>
      </w:r>
      <w:r w:rsidRPr="00241514">
        <w:rPr>
          <w:rFonts w:ascii="Book Antiqua" w:hAnsi="Book Antiqua"/>
          <w:b/>
        </w:rPr>
        <w:t>Условие 8.1.4</w:t>
      </w:r>
    </w:p>
    <w:p w:rsidR="00D95815" w:rsidRDefault="00D95815" w:rsidP="00D95815">
      <w:pPr>
        <w:widowControl w:val="0"/>
        <w:spacing w:before="120"/>
        <w:jc w:val="both"/>
        <w:rPr>
          <w:rFonts w:ascii="Book Antiqua" w:hAnsi="Book Antiqua"/>
          <w:b/>
        </w:rPr>
      </w:pPr>
    </w:p>
    <w:p w:rsidR="00D95815" w:rsidRPr="00241514" w:rsidRDefault="00D95815" w:rsidP="00D95815">
      <w:pPr>
        <w:widowControl w:val="0"/>
        <w:spacing w:before="120"/>
        <w:jc w:val="both"/>
        <w:rPr>
          <w:rFonts w:ascii="Book Antiqua" w:hAnsi="Book Antiqua"/>
          <w:b/>
        </w:rPr>
      </w:pPr>
    </w:p>
    <w:p w:rsidR="00D95815" w:rsidRPr="00241514" w:rsidRDefault="00D95815" w:rsidP="00D95815">
      <w:pPr>
        <w:widowControl w:val="0"/>
        <w:spacing w:before="120"/>
        <w:ind w:left="181" w:firstLine="709"/>
        <w:rPr>
          <w:rFonts w:ascii="Book Antiqua" w:hAnsi="Book Antiqua"/>
          <w:b/>
        </w:rPr>
      </w:pPr>
      <w:r w:rsidRPr="00241514">
        <w:rPr>
          <w:rFonts w:ascii="Book Antiqua" w:hAnsi="Book Antiqua"/>
        </w:rPr>
        <w:t xml:space="preserve"> Прилагаме инструкция за извършване на проверки на техническото състояние на водопроводната мрежа на площадката, установяване на течове и предприемане на действия за тяхното отстраняване.</w:t>
      </w:r>
    </w:p>
    <w:p w:rsidR="00D95815" w:rsidRDefault="00D95815" w:rsidP="00D95815">
      <w:pPr>
        <w:widowControl w:val="0"/>
        <w:spacing w:before="120"/>
        <w:ind w:left="181" w:firstLine="709"/>
        <w:jc w:val="both"/>
        <w:rPr>
          <w:rFonts w:ascii="Book Antiqua" w:hAnsi="Book Antiqua"/>
          <w:b/>
          <w:i/>
          <w:u w:val="single"/>
        </w:rPr>
      </w:pPr>
    </w:p>
    <w:p w:rsidR="00D95815" w:rsidRPr="00241514" w:rsidRDefault="00D95815" w:rsidP="00D95815">
      <w:pPr>
        <w:widowControl w:val="0"/>
        <w:spacing w:before="120"/>
        <w:ind w:left="181" w:firstLine="709"/>
        <w:jc w:val="both"/>
        <w:rPr>
          <w:rFonts w:ascii="Book Antiqua" w:hAnsi="Book Antiqua"/>
          <w:b/>
          <w:i/>
          <w:u w:val="single"/>
        </w:rPr>
      </w:pPr>
      <w:r w:rsidRPr="00241514">
        <w:rPr>
          <w:rFonts w:ascii="Book Antiqua" w:hAnsi="Book Antiqua"/>
          <w:b/>
          <w:i/>
          <w:u w:val="single"/>
        </w:rPr>
        <w:t>Условие 8.1.5.  ИЗМЕРВАНЕ И ДОКУМЕНТИРАНЕ</w:t>
      </w:r>
    </w:p>
    <w:p w:rsidR="00D95815"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b/>
        </w:rPr>
      </w:pPr>
      <w:r w:rsidRPr="00241514">
        <w:rPr>
          <w:rFonts w:ascii="Book Antiqua" w:hAnsi="Book Antiqua"/>
          <w:b/>
        </w:rPr>
        <w:t>Условие 8.1.5.1</w:t>
      </w:r>
    </w:p>
    <w:p w:rsidR="00D95815" w:rsidRDefault="00D95815" w:rsidP="00D95815">
      <w:pPr>
        <w:widowControl w:val="0"/>
        <w:ind w:left="181" w:firstLine="709"/>
        <w:rPr>
          <w:rFonts w:ascii="Book Antiqua" w:hAnsi="Book Antiqua"/>
          <w:bCs/>
        </w:rPr>
      </w:pPr>
    </w:p>
    <w:p w:rsidR="00D95815" w:rsidRPr="00241514" w:rsidRDefault="00D95815" w:rsidP="00D95815">
      <w:pPr>
        <w:widowControl w:val="0"/>
        <w:ind w:left="181" w:firstLine="709"/>
        <w:rPr>
          <w:rFonts w:ascii="Book Antiqua" w:hAnsi="Book Antiqua"/>
          <w:bCs/>
        </w:rPr>
      </w:pPr>
      <w:r w:rsidRPr="00241514">
        <w:rPr>
          <w:rFonts w:ascii="Book Antiqua" w:hAnsi="Book Antiqua"/>
          <w:bCs/>
        </w:rPr>
        <w:t xml:space="preserve">Оборудвани сме с водомерни устройства за измерване на  добитите водни количества от водовземно  съоръжение – сондажен  кладенец . </w:t>
      </w:r>
    </w:p>
    <w:p w:rsidR="00D95815" w:rsidRPr="00241514" w:rsidRDefault="00D95815" w:rsidP="00D95815">
      <w:pPr>
        <w:widowControl w:val="0"/>
        <w:ind w:left="181" w:firstLine="709"/>
        <w:rPr>
          <w:rFonts w:ascii="Book Antiqua" w:hAnsi="Book Antiqua"/>
        </w:rPr>
      </w:pPr>
      <w:r w:rsidRPr="00241514">
        <w:rPr>
          <w:rFonts w:ascii="Book Antiqua" w:hAnsi="Book Antiqua"/>
        </w:rPr>
        <w:t>На площадката на инсталацията са монтирани  отделни</w:t>
      </w:r>
      <w:r w:rsidRPr="00241514">
        <w:rPr>
          <w:rFonts w:ascii="Book Antiqua" w:hAnsi="Book Antiqua"/>
          <w:b/>
        </w:rPr>
        <w:t xml:space="preserve"> </w:t>
      </w:r>
      <w:r w:rsidRPr="00241514">
        <w:rPr>
          <w:rFonts w:ascii="Book Antiqua" w:hAnsi="Book Antiqua"/>
        </w:rPr>
        <w:t xml:space="preserve"> водомери  към всички халета ,  във връзка с измерване на ползваните водни обеми за поене на птиците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Най голям консуматор на вода се оказва консумацията по цел животновъдство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За 201</w:t>
      </w:r>
      <w:r w:rsidR="009D5281">
        <w:rPr>
          <w:rFonts w:ascii="Book Antiqua" w:hAnsi="Book Antiqua"/>
          <w:lang w:val="en-US"/>
        </w:rPr>
        <w:t>8</w:t>
      </w:r>
      <w:r w:rsidRPr="00241514">
        <w:rPr>
          <w:rFonts w:ascii="Book Antiqua" w:hAnsi="Book Antiqua"/>
        </w:rPr>
        <w:t xml:space="preserve"> г. е заплатена такса за правото  на водоползване съгласно Тарифа за таксите, които се събират в системата на МОСВ. </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color w:val="000000"/>
        </w:rPr>
      </w:pPr>
      <w:r w:rsidRPr="00241514">
        <w:rPr>
          <w:rFonts w:ascii="Book Antiqua" w:hAnsi="Book Antiqua"/>
          <w:b/>
          <w:color w:val="000000"/>
        </w:rPr>
        <w:t>Схемата  с разположението на водоизмервателните устройства е представена към заявлението на настоящото КР.</w:t>
      </w:r>
    </w:p>
    <w:p w:rsidR="00D95815" w:rsidRDefault="00D95815" w:rsidP="00D95815">
      <w:pPr>
        <w:widowControl w:val="0"/>
        <w:spacing w:before="120"/>
        <w:ind w:left="181" w:firstLine="709"/>
        <w:jc w:val="both"/>
        <w:rPr>
          <w:rFonts w:ascii="Book Antiqua" w:hAnsi="Book Antiqua"/>
          <w:b/>
          <w:u w:val="single"/>
        </w:rPr>
      </w:pPr>
    </w:p>
    <w:p w:rsidR="00D95815" w:rsidRPr="00241514" w:rsidRDefault="00D95815" w:rsidP="00D95815">
      <w:pPr>
        <w:widowControl w:val="0"/>
        <w:spacing w:before="120"/>
        <w:ind w:left="181" w:firstLine="709"/>
        <w:jc w:val="both"/>
        <w:rPr>
          <w:rFonts w:ascii="Book Antiqua" w:hAnsi="Book Antiqua"/>
          <w:b/>
          <w:u w:val="single"/>
        </w:rPr>
      </w:pPr>
      <w:r w:rsidRPr="00241514">
        <w:rPr>
          <w:rFonts w:ascii="Book Antiqua" w:hAnsi="Book Antiqua"/>
          <w:b/>
          <w:u w:val="single"/>
        </w:rPr>
        <w:t xml:space="preserve"> Условие 8.1.6.   ДОКЛАДВАНЕ</w:t>
      </w:r>
    </w:p>
    <w:p w:rsidR="00D95815"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b/>
        </w:rPr>
      </w:pPr>
      <w:r w:rsidRPr="00241514">
        <w:rPr>
          <w:rFonts w:ascii="Book Antiqua" w:hAnsi="Book Antiqua"/>
          <w:b/>
        </w:rPr>
        <w:t>Условие 8.1.6.1.</w:t>
      </w:r>
    </w:p>
    <w:p w:rsidR="00D95815" w:rsidRDefault="00D95815" w:rsidP="00D95815">
      <w:pPr>
        <w:widowControl w:val="0"/>
        <w:ind w:left="181" w:right="-28" w:firstLine="709"/>
        <w:jc w:val="both"/>
        <w:rPr>
          <w:rFonts w:ascii="Book Antiqua" w:hAnsi="Book Antiqua"/>
        </w:rPr>
      </w:pPr>
      <w:r w:rsidRPr="00241514">
        <w:rPr>
          <w:rFonts w:ascii="Book Antiqua" w:hAnsi="Book Antiqua"/>
          <w:lang w:val="ru-RU"/>
        </w:rPr>
        <w:t xml:space="preserve">Използването на вода  за  производствени  нужди за Инсталация за интензивно отглеждане  на птици  е представено в  Таблица 3.1.  </w:t>
      </w:r>
      <w:r w:rsidRPr="00241514">
        <w:rPr>
          <w:rFonts w:ascii="Book Antiqua" w:hAnsi="Book Antiqua"/>
        </w:rPr>
        <w:t>за периода  01.01.1</w:t>
      </w:r>
      <w:r w:rsidR="009D5281">
        <w:rPr>
          <w:rFonts w:ascii="Book Antiqua" w:hAnsi="Book Antiqua"/>
          <w:lang w:val="en-US"/>
        </w:rPr>
        <w:t>8</w:t>
      </w:r>
      <w:r w:rsidR="009D5281">
        <w:rPr>
          <w:rFonts w:ascii="Book Antiqua" w:hAnsi="Book Antiqua"/>
        </w:rPr>
        <w:t xml:space="preserve">  - 31.12.1</w:t>
      </w:r>
      <w:r w:rsidR="009D5281">
        <w:rPr>
          <w:rFonts w:ascii="Book Antiqua" w:hAnsi="Book Antiqua"/>
          <w:lang w:val="en-US"/>
        </w:rPr>
        <w:t>8</w:t>
      </w:r>
      <w:r w:rsidRPr="00241514">
        <w:rPr>
          <w:rFonts w:ascii="Book Antiqua" w:hAnsi="Book Antiqua"/>
        </w:rPr>
        <w:t xml:space="preserve"> г.</w:t>
      </w:r>
    </w:p>
    <w:p w:rsidR="00D95815" w:rsidRDefault="00D95815" w:rsidP="00D95815">
      <w:pPr>
        <w:widowControl w:val="0"/>
        <w:ind w:left="181" w:right="-28" w:firstLine="709"/>
        <w:jc w:val="both"/>
        <w:rPr>
          <w:rFonts w:ascii="Book Antiqua" w:hAnsi="Book Antiqua"/>
        </w:rPr>
      </w:pPr>
    </w:p>
    <w:p w:rsidR="00D95815" w:rsidRDefault="00D95815" w:rsidP="00D95815">
      <w:pPr>
        <w:widowControl w:val="0"/>
        <w:ind w:left="181" w:right="-28" w:firstLine="709"/>
        <w:jc w:val="both"/>
        <w:rPr>
          <w:rFonts w:ascii="Book Antiqua" w:hAnsi="Book Antiqua"/>
        </w:rPr>
      </w:pPr>
    </w:p>
    <w:p w:rsidR="00D95815" w:rsidRDefault="00D95815" w:rsidP="00D95815">
      <w:pPr>
        <w:widowControl w:val="0"/>
        <w:ind w:left="181" w:right="-28" w:firstLine="709"/>
        <w:jc w:val="both"/>
        <w:rPr>
          <w:rFonts w:ascii="Book Antiqua" w:hAnsi="Book Antiqua"/>
        </w:rPr>
      </w:pPr>
    </w:p>
    <w:p w:rsidR="00D95815" w:rsidRDefault="00D95815" w:rsidP="00D95815">
      <w:pPr>
        <w:widowControl w:val="0"/>
        <w:ind w:left="181" w:right="-28" w:firstLine="709"/>
        <w:jc w:val="both"/>
        <w:rPr>
          <w:rFonts w:ascii="Book Antiqua" w:hAnsi="Book Antiqua"/>
        </w:rPr>
      </w:pPr>
    </w:p>
    <w:p w:rsidR="00D95815" w:rsidRDefault="00D95815" w:rsidP="00D95815">
      <w:pPr>
        <w:widowControl w:val="0"/>
        <w:ind w:left="181" w:right="-28" w:firstLine="709"/>
        <w:jc w:val="both"/>
        <w:rPr>
          <w:rFonts w:ascii="Book Antiqua" w:hAnsi="Book Antiqua"/>
        </w:rPr>
      </w:pPr>
    </w:p>
    <w:p w:rsidR="00D95815" w:rsidRDefault="00D95815" w:rsidP="00D95815">
      <w:pPr>
        <w:widowControl w:val="0"/>
        <w:ind w:left="181" w:right="-28" w:firstLine="709"/>
        <w:jc w:val="both"/>
        <w:rPr>
          <w:rFonts w:ascii="Book Antiqua" w:hAnsi="Book Antiqua"/>
        </w:rPr>
      </w:pPr>
    </w:p>
    <w:p w:rsidR="00D95815" w:rsidRPr="00241514" w:rsidRDefault="00D95815" w:rsidP="00D95815">
      <w:pPr>
        <w:widowControl w:val="0"/>
        <w:ind w:left="181" w:right="-28" w:firstLine="709"/>
        <w:jc w:val="both"/>
        <w:rPr>
          <w:rFonts w:ascii="Book Antiqua" w:hAnsi="Book Antiqua"/>
        </w:rPr>
      </w:pPr>
    </w:p>
    <w:tbl>
      <w:tblPr>
        <w:tblpPr w:leftFromText="141" w:rightFromText="141" w:vertAnchor="text" w:horzAnchor="margin" w:tblpXSpec="center" w:tblpY="158"/>
        <w:tblW w:w="11595" w:type="dxa"/>
        <w:tblLayout w:type="fixed"/>
        <w:tblCellMar>
          <w:left w:w="70" w:type="dxa"/>
          <w:right w:w="70" w:type="dxa"/>
        </w:tblCellMar>
        <w:tblLook w:val="0000"/>
      </w:tblPr>
      <w:tblGrid>
        <w:gridCol w:w="1945"/>
        <w:gridCol w:w="2085"/>
        <w:gridCol w:w="1980"/>
        <w:gridCol w:w="1731"/>
        <w:gridCol w:w="2229"/>
        <w:gridCol w:w="1625"/>
      </w:tblGrid>
      <w:tr w:rsidR="00D95815" w:rsidRPr="00241514" w:rsidTr="00836713">
        <w:trPr>
          <w:trHeight w:val="428"/>
        </w:trPr>
        <w:tc>
          <w:tcPr>
            <w:tcW w:w="1945"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rPr>
                <w:rFonts w:ascii="Book Antiqua" w:hAnsi="Book Antiqua"/>
              </w:rPr>
            </w:pPr>
            <w:r w:rsidRPr="00241514">
              <w:rPr>
                <w:rFonts w:ascii="Book Antiqua" w:hAnsi="Book Antiqua"/>
              </w:rPr>
              <w:t>Източник на вода</w:t>
            </w:r>
          </w:p>
        </w:tc>
        <w:tc>
          <w:tcPr>
            <w:tcW w:w="2085"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rPr>
                <w:rFonts w:ascii="Book Antiqua" w:hAnsi="Book Antiqua"/>
              </w:rPr>
            </w:pPr>
            <w:r w:rsidRPr="00241514">
              <w:rPr>
                <w:rFonts w:ascii="Book Antiqua" w:hAnsi="Book Antiqua"/>
              </w:rPr>
              <w:t>Годишно количество, съгласно КР</w:t>
            </w:r>
          </w:p>
        </w:tc>
        <w:tc>
          <w:tcPr>
            <w:tcW w:w="1980"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ind w:left="181"/>
              <w:rPr>
                <w:rFonts w:ascii="Book Antiqua" w:hAnsi="Book Antiqua"/>
              </w:rPr>
            </w:pPr>
            <w:r w:rsidRPr="00241514">
              <w:rPr>
                <w:rFonts w:ascii="Book Antiqua" w:hAnsi="Book Antiqua"/>
              </w:rPr>
              <w:t>Годишна норма за ефективност съгласно КР</w:t>
            </w:r>
          </w:p>
        </w:tc>
        <w:tc>
          <w:tcPr>
            <w:tcW w:w="1731"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ind w:left="181"/>
              <w:rPr>
                <w:rFonts w:ascii="Book Antiqua" w:hAnsi="Book Antiqua"/>
              </w:rPr>
            </w:pPr>
            <w:r w:rsidRPr="00241514">
              <w:rPr>
                <w:rFonts w:ascii="Book Antiqua" w:hAnsi="Book Antiqua"/>
              </w:rPr>
              <w:t>Използвано годишно количество/ периода 01.01  -31.12.1</w:t>
            </w:r>
            <w:r w:rsidR="008A71C3">
              <w:rPr>
                <w:rFonts w:ascii="Book Antiqua" w:hAnsi="Book Antiqua"/>
                <w:lang w:val="en-US"/>
              </w:rPr>
              <w:t>8</w:t>
            </w:r>
            <w:r w:rsidRPr="00241514">
              <w:rPr>
                <w:rFonts w:ascii="Book Antiqua" w:hAnsi="Book Antiqua"/>
              </w:rPr>
              <w:t>г</w:t>
            </w:r>
          </w:p>
          <w:p w:rsidR="00D95815" w:rsidRPr="00241514" w:rsidRDefault="00D95815" w:rsidP="00836713">
            <w:pPr>
              <w:widowControl w:val="0"/>
              <w:snapToGrid w:val="0"/>
              <w:ind w:left="181" w:firstLine="709"/>
              <w:rPr>
                <w:rFonts w:ascii="Book Antiqua" w:hAnsi="Book Antiqua"/>
              </w:rPr>
            </w:pPr>
          </w:p>
        </w:tc>
        <w:tc>
          <w:tcPr>
            <w:tcW w:w="2229"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ind w:left="181" w:right="-28"/>
              <w:jc w:val="both"/>
              <w:rPr>
                <w:rFonts w:ascii="Book Antiqua" w:hAnsi="Book Antiqua"/>
              </w:rPr>
            </w:pPr>
            <w:r w:rsidRPr="00241514">
              <w:rPr>
                <w:rFonts w:ascii="Book Antiqua" w:hAnsi="Book Antiqua"/>
              </w:rPr>
              <w:t>Годишна норма за ефективност при употребата на вода,</w:t>
            </w:r>
            <w:r w:rsidRPr="00241514">
              <w:rPr>
                <w:rFonts w:ascii="Book Antiqua" w:hAnsi="Book Antiqua"/>
                <w:lang w:val="en-US"/>
              </w:rPr>
              <w:t xml:space="preserve"> </w:t>
            </w:r>
            <w:r w:rsidRPr="00241514">
              <w:rPr>
                <w:rFonts w:ascii="Book Antiqua" w:hAnsi="Book Antiqua"/>
              </w:rPr>
              <w:t>м3/ за единица продукт за 01.01 - 31.12.1</w:t>
            </w:r>
            <w:r w:rsidR="008A71C3">
              <w:rPr>
                <w:rFonts w:ascii="Book Antiqua" w:hAnsi="Book Antiqua"/>
                <w:lang w:val="en-US"/>
              </w:rPr>
              <w:t>8</w:t>
            </w:r>
            <w:r w:rsidRPr="00241514">
              <w:rPr>
                <w:rFonts w:ascii="Book Antiqua" w:hAnsi="Book Antiqua"/>
              </w:rPr>
              <w:t>г.</w:t>
            </w:r>
          </w:p>
          <w:p w:rsidR="00D95815" w:rsidRPr="00241514" w:rsidRDefault="00D95815" w:rsidP="00836713">
            <w:pPr>
              <w:widowControl w:val="0"/>
              <w:snapToGrid w:val="0"/>
              <w:rPr>
                <w:rFonts w:ascii="Book Antiqua" w:hAnsi="Book Antiqua"/>
              </w:rPr>
            </w:pPr>
          </w:p>
        </w:tc>
        <w:tc>
          <w:tcPr>
            <w:tcW w:w="1625" w:type="dxa"/>
            <w:tcBorders>
              <w:top w:val="single" w:sz="4" w:space="0" w:color="000000"/>
              <w:left w:val="single" w:sz="4" w:space="0" w:color="000000"/>
              <w:bottom w:val="single" w:sz="4" w:space="0" w:color="000000"/>
              <w:right w:val="single" w:sz="4" w:space="0" w:color="000000"/>
            </w:tcBorders>
            <w:shd w:val="clear" w:color="auto" w:fill="EAEAEA"/>
          </w:tcPr>
          <w:p w:rsidR="00D95815" w:rsidRPr="00241514" w:rsidRDefault="00D95815" w:rsidP="00836713">
            <w:pPr>
              <w:widowControl w:val="0"/>
              <w:snapToGrid w:val="0"/>
              <w:rPr>
                <w:rFonts w:ascii="Book Antiqua" w:hAnsi="Book Antiqua"/>
              </w:rPr>
            </w:pPr>
            <w:r w:rsidRPr="00241514">
              <w:rPr>
                <w:rFonts w:ascii="Book Antiqua" w:hAnsi="Book Antiqua"/>
              </w:rPr>
              <w:t>Съответствие</w:t>
            </w:r>
          </w:p>
          <w:p w:rsidR="00D95815" w:rsidRPr="00241514" w:rsidRDefault="00D95815" w:rsidP="00836713">
            <w:pPr>
              <w:widowControl w:val="0"/>
              <w:ind w:left="181" w:firstLine="709"/>
              <w:rPr>
                <w:rFonts w:ascii="Book Antiqua" w:hAnsi="Book Antiqua"/>
              </w:rPr>
            </w:pPr>
          </w:p>
          <w:p w:rsidR="00D95815" w:rsidRPr="00241514" w:rsidRDefault="00D95815" w:rsidP="00836713">
            <w:pPr>
              <w:widowControl w:val="0"/>
              <w:ind w:left="181" w:firstLine="709"/>
              <w:rPr>
                <w:rFonts w:ascii="Book Antiqua" w:hAnsi="Book Antiqua"/>
              </w:rPr>
            </w:pPr>
          </w:p>
        </w:tc>
      </w:tr>
      <w:tr w:rsidR="00D95815" w:rsidRPr="00241514" w:rsidTr="00836713">
        <w:trPr>
          <w:trHeight w:val="240"/>
        </w:trPr>
        <w:tc>
          <w:tcPr>
            <w:tcW w:w="1945" w:type="dxa"/>
            <w:tcBorders>
              <w:top w:val="nil"/>
              <w:left w:val="single" w:sz="4" w:space="0" w:color="000000"/>
              <w:bottom w:val="nil"/>
              <w:right w:val="nil"/>
            </w:tcBorders>
          </w:tcPr>
          <w:p w:rsidR="00D95815" w:rsidRPr="00241514" w:rsidRDefault="00D95815" w:rsidP="00836713">
            <w:pPr>
              <w:widowControl w:val="0"/>
              <w:ind w:left="181"/>
              <w:rPr>
                <w:rFonts w:ascii="Book Antiqua" w:hAnsi="Book Antiqua"/>
              </w:rPr>
            </w:pPr>
            <w:r w:rsidRPr="00241514">
              <w:rPr>
                <w:rFonts w:ascii="Book Antiqua" w:hAnsi="Book Antiqua"/>
              </w:rPr>
              <w:t>Сондажен  кладенец  за производствени нужди</w:t>
            </w:r>
          </w:p>
          <w:p w:rsidR="00D95815" w:rsidRPr="00241514" w:rsidRDefault="00D95815" w:rsidP="00836713">
            <w:pPr>
              <w:widowControl w:val="0"/>
              <w:ind w:left="181" w:firstLine="709"/>
              <w:rPr>
                <w:rFonts w:ascii="Book Antiqua" w:hAnsi="Book Antiqua"/>
              </w:rPr>
            </w:pPr>
          </w:p>
          <w:p w:rsidR="00D95815" w:rsidRPr="00241514" w:rsidRDefault="00D95815" w:rsidP="00836713">
            <w:pPr>
              <w:widowControl w:val="0"/>
              <w:ind w:left="181" w:firstLine="709"/>
              <w:rPr>
                <w:rFonts w:ascii="Book Antiqua" w:hAnsi="Book Antiqua"/>
              </w:rPr>
            </w:pPr>
          </w:p>
          <w:p w:rsidR="00D95815" w:rsidRPr="00241514" w:rsidRDefault="00D95815" w:rsidP="00836713">
            <w:pPr>
              <w:widowControl w:val="0"/>
              <w:ind w:left="181" w:firstLine="709"/>
              <w:rPr>
                <w:rFonts w:ascii="Book Antiqua" w:hAnsi="Book Antiqua"/>
              </w:rPr>
            </w:pPr>
          </w:p>
          <w:p w:rsidR="00D95815" w:rsidRPr="00241514" w:rsidRDefault="00D95815" w:rsidP="00836713">
            <w:pPr>
              <w:widowControl w:val="0"/>
              <w:ind w:left="181" w:firstLine="709"/>
              <w:rPr>
                <w:rFonts w:ascii="Book Antiqua" w:hAnsi="Book Antiqua"/>
              </w:rPr>
            </w:pPr>
          </w:p>
        </w:tc>
        <w:tc>
          <w:tcPr>
            <w:tcW w:w="2085" w:type="dxa"/>
            <w:tcBorders>
              <w:top w:val="nil"/>
              <w:left w:val="single" w:sz="4" w:space="0" w:color="000000"/>
              <w:bottom w:val="nil"/>
              <w:right w:val="nil"/>
            </w:tcBorders>
          </w:tcPr>
          <w:p w:rsidR="00D95815" w:rsidRPr="00241514" w:rsidRDefault="00D95815" w:rsidP="00836713">
            <w:pPr>
              <w:widowControl w:val="0"/>
              <w:ind w:left="181"/>
              <w:rPr>
                <w:rFonts w:ascii="Book Antiqua" w:hAnsi="Book Antiqua"/>
              </w:rPr>
            </w:pPr>
            <w:r w:rsidRPr="00241514">
              <w:rPr>
                <w:rFonts w:ascii="Book Antiqua" w:hAnsi="Book Antiqua"/>
                <w:lang w:val="ru-RU"/>
              </w:rPr>
              <w:t>43800</w:t>
            </w:r>
            <w:r w:rsidRPr="00241514">
              <w:rPr>
                <w:rFonts w:ascii="Book Antiqua" w:hAnsi="Book Antiqua"/>
              </w:rPr>
              <w:t xml:space="preserve"> m³ по разрешително за водоползване</w:t>
            </w:r>
          </w:p>
        </w:tc>
        <w:tc>
          <w:tcPr>
            <w:tcW w:w="1980" w:type="dxa"/>
            <w:tcBorders>
              <w:top w:val="nil"/>
              <w:left w:val="single" w:sz="4" w:space="0" w:color="000000"/>
              <w:bottom w:val="nil"/>
              <w:right w:val="nil"/>
            </w:tcBorders>
          </w:tcPr>
          <w:p w:rsidR="00D95815" w:rsidRPr="00241514" w:rsidRDefault="00D95815" w:rsidP="00836713">
            <w:pPr>
              <w:widowControl w:val="0"/>
              <w:ind w:left="181"/>
              <w:rPr>
                <w:rFonts w:ascii="Book Antiqua" w:hAnsi="Book Antiqua"/>
              </w:rPr>
            </w:pPr>
            <w:r w:rsidRPr="00241514">
              <w:rPr>
                <w:rFonts w:ascii="Book Antiqua" w:hAnsi="Book Antiqua"/>
              </w:rPr>
              <w:t>0.02 m³/ед.пр. за  подрастващи;</w:t>
            </w:r>
          </w:p>
          <w:p w:rsidR="00D95815" w:rsidRPr="00241514" w:rsidRDefault="00D95815" w:rsidP="00836713">
            <w:pPr>
              <w:widowControl w:val="0"/>
              <w:ind w:left="181"/>
              <w:rPr>
                <w:rFonts w:ascii="Book Antiqua" w:hAnsi="Book Antiqua"/>
                <w:lang w:val="en-US"/>
              </w:rPr>
            </w:pPr>
          </w:p>
          <w:p w:rsidR="00D95815" w:rsidRPr="00241514" w:rsidRDefault="00D95815" w:rsidP="00836713">
            <w:pPr>
              <w:widowControl w:val="0"/>
              <w:ind w:left="181"/>
              <w:rPr>
                <w:rFonts w:ascii="Book Antiqua" w:hAnsi="Book Antiqua"/>
              </w:rPr>
            </w:pPr>
            <w:r w:rsidRPr="00241514">
              <w:rPr>
                <w:rFonts w:ascii="Book Antiqua" w:hAnsi="Book Antiqua"/>
              </w:rPr>
              <w:t>0,22  m³/ед.пр.  за носачки</w:t>
            </w:r>
          </w:p>
        </w:tc>
        <w:tc>
          <w:tcPr>
            <w:tcW w:w="1731" w:type="dxa"/>
            <w:tcBorders>
              <w:top w:val="nil"/>
              <w:left w:val="single" w:sz="4" w:space="0" w:color="000000"/>
              <w:bottom w:val="nil"/>
              <w:right w:val="nil"/>
            </w:tcBorders>
          </w:tcPr>
          <w:p w:rsidR="00D95815" w:rsidRPr="00241514" w:rsidRDefault="00D95815" w:rsidP="00836713">
            <w:pPr>
              <w:widowControl w:val="0"/>
              <w:ind w:right="-28"/>
              <w:rPr>
                <w:rFonts w:ascii="Book Antiqua" w:hAnsi="Book Antiqua"/>
              </w:rPr>
            </w:pPr>
          </w:p>
          <w:p w:rsidR="00D95815" w:rsidRPr="00241514" w:rsidRDefault="008A71C3" w:rsidP="00836713">
            <w:pPr>
              <w:widowControl w:val="0"/>
              <w:ind w:right="-28"/>
              <w:rPr>
                <w:rFonts w:ascii="Book Antiqua" w:hAnsi="Book Antiqua"/>
              </w:rPr>
            </w:pPr>
            <w:r>
              <w:rPr>
                <w:rFonts w:ascii="Book Antiqua" w:hAnsi="Book Antiqua"/>
                <w:lang w:val="en-US"/>
              </w:rPr>
              <w:t>6849</w:t>
            </w:r>
            <w:r w:rsidR="00D95815" w:rsidRPr="00241514">
              <w:rPr>
                <w:rFonts w:ascii="Book Antiqua" w:hAnsi="Book Antiqua"/>
              </w:rPr>
              <w:t xml:space="preserve"> m³</w:t>
            </w:r>
          </w:p>
          <w:p w:rsidR="00D95815" w:rsidRPr="00241514" w:rsidRDefault="00D95815" w:rsidP="00836713">
            <w:pPr>
              <w:widowControl w:val="0"/>
              <w:snapToGrid w:val="0"/>
              <w:ind w:left="181" w:firstLine="709"/>
              <w:rPr>
                <w:rFonts w:ascii="Book Antiqua" w:hAnsi="Book Antiqua"/>
              </w:rPr>
            </w:pPr>
          </w:p>
        </w:tc>
        <w:tc>
          <w:tcPr>
            <w:tcW w:w="2229" w:type="dxa"/>
            <w:tcBorders>
              <w:top w:val="nil"/>
              <w:left w:val="single" w:sz="4" w:space="0" w:color="000000"/>
              <w:bottom w:val="nil"/>
              <w:right w:val="nil"/>
            </w:tcBorders>
          </w:tcPr>
          <w:p w:rsidR="00D95815" w:rsidRPr="00241514" w:rsidRDefault="00D95815" w:rsidP="00836713">
            <w:pPr>
              <w:widowControl w:val="0"/>
              <w:snapToGrid w:val="0"/>
              <w:ind w:left="181"/>
              <w:rPr>
                <w:rFonts w:ascii="Book Antiqua" w:hAnsi="Book Antiqua"/>
                <w:lang w:val="en-US"/>
              </w:rPr>
            </w:pPr>
            <w:r w:rsidRPr="00241514">
              <w:rPr>
                <w:rFonts w:ascii="Book Antiqua" w:hAnsi="Book Antiqua"/>
                <w:lang w:val="ru-RU"/>
              </w:rPr>
              <w:t>0</w:t>
            </w:r>
            <w:r w:rsidRPr="00241514">
              <w:rPr>
                <w:rFonts w:ascii="Book Antiqua" w:hAnsi="Book Antiqua"/>
              </w:rPr>
              <w:t>,0</w:t>
            </w:r>
            <w:r w:rsidR="00631EA3">
              <w:rPr>
                <w:rFonts w:ascii="Book Antiqua" w:hAnsi="Book Antiqua"/>
                <w:lang w:val="en-US"/>
              </w:rPr>
              <w:t>0</w:t>
            </w:r>
            <w:r w:rsidR="00FA101F">
              <w:rPr>
                <w:rFonts w:ascii="Book Antiqua" w:hAnsi="Book Antiqua"/>
                <w:lang w:val="en-US"/>
              </w:rPr>
              <w:t>5</w:t>
            </w:r>
            <w:r w:rsidR="00631EA3">
              <w:rPr>
                <w:rFonts w:ascii="Book Antiqua" w:hAnsi="Book Antiqua"/>
                <w:lang w:val="en-US"/>
              </w:rPr>
              <w:t>7</w:t>
            </w:r>
            <w:r w:rsidRPr="00241514">
              <w:rPr>
                <w:rFonts w:ascii="Book Antiqua" w:hAnsi="Book Antiqua"/>
              </w:rPr>
              <w:t>куб./ед. пр. за  подрастващи</w:t>
            </w:r>
          </w:p>
          <w:p w:rsidR="00D95815" w:rsidRPr="00241514" w:rsidRDefault="00D95815" w:rsidP="00836713">
            <w:pPr>
              <w:widowControl w:val="0"/>
              <w:snapToGrid w:val="0"/>
              <w:ind w:left="181"/>
              <w:rPr>
                <w:rFonts w:ascii="Book Antiqua" w:hAnsi="Book Antiqua"/>
                <w:lang w:val="en-US"/>
              </w:rPr>
            </w:pPr>
          </w:p>
          <w:p w:rsidR="00D95815" w:rsidRPr="00241514" w:rsidRDefault="00D95815" w:rsidP="00836713">
            <w:pPr>
              <w:widowControl w:val="0"/>
              <w:snapToGrid w:val="0"/>
              <w:ind w:left="181"/>
              <w:rPr>
                <w:rFonts w:ascii="Book Antiqua" w:hAnsi="Book Antiqua"/>
                <w:lang w:val="en-US"/>
              </w:rPr>
            </w:pPr>
            <w:r w:rsidRPr="00241514">
              <w:rPr>
                <w:rFonts w:ascii="Book Antiqua" w:hAnsi="Book Antiqua"/>
                <w:lang w:val="ru-RU"/>
              </w:rPr>
              <w:t>0</w:t>
            </w:r>
            <w:r w:rsidRPr="00241514">
              <w:rPr>
                <w:rFonts w:ascii="Book Antiqua" w:hAnsi="Book Antiqua"/>
              </w:rPr>
              <w:t>,00</w:t>
            </w:r>
            <w:r w:rsidR="00631EA3">
              <w:rPr>
                <w:rFonts w:ascii="Book Antiqua" w:hAnsi="Book Antiqua"/>
                <w:lang w:val="en-US"/>
              </w:rPr>
              <w:t>7</w:t>
            </w:r>
            <w:r w:rsidRPr="00241514">
              <w:rPr>
                <w:rFonts w:ascii="Book Antiqua" w:hAnsi="Book Antiqua"/>
                <w:lang w:val="en-US"/>
              </w:rPr>
              <w:t>5</w:t>
            </w:r>
            <w:r w:rsidRPr="00241514">
              <w:rPr>
                <w:rFonts w:ascii="Book Antiqua" w:hAnsi="Book Antiqua"/>
              </w:rPr>
              <w:t>куб./ед. пр.</w:t>
            </w:r>
          </w:p>
          <w:p w:rsidR="00D95815" w:rsidRPr="00241514" w:rsidRDefault="00D95815" w:rsidP="00836713">
            <w:pPr>
              <w:widowControl w:val="0"/>
              <w:snapToGrid w:val="0"/>
              <w:ind w:left="181"/>
              <w:rPr>
                <w:rFonts w:ascii="Book Antiqua" w:hAnsi="Book Antiqua"/>
                <w:color w:val="FF0000"/>
                <w:lang w:val="en-US"/>
              </w:rPr>
            </w:pPr>
            <w:r w:rsidRPr="00241514">
              <w:rPr>
                <w:rFonts w:ascii="Book Antiqua" w:hAnsi="Book Antiqua"/>
              </w:rPr>
              <w:t>за носачки</w:t>
            </w:r>
          </w:p>
        </w:tc>
        <w:tc>
          <w:tcPr>
            <w:tcW w:w="1625" w:type="dxa"/>
            <w:tcBorders>
              <w:top w:val="nil"/>
              <w:left w:val="single" w:sz="4" w:space="0" w:color="000000"/>
              <w:bottom w:val="nil"/>
              <w:right w:val="single" w:sz="4" w:space="0" w:color="000000"/>
            </w:tcBorders>
          </w:tcPr>
          <w:p w:rsidR="00D95815" w:rsidRPr="00241514" w:rsidRDefault="00D95815" w:rsidP="00836713">
            <w:pPr>
              <w:widowControl w:val="0"/>
              <w:snapToGrid w:val="0"/>
              <w:rPr>
                <w:rFonts w:ascii="Book Antiqua" w:hAnsi="Book Antiqua"/>
              </w:rPr>
            </w:pPr>
            <w:r w:rsidRPr="00241514">
              <w:rPr>
                <w:rFonts w:ascii="Book Antiqua" w:hAnsi="Book Antiqua"/>
              </w:rPr>
              <w:t xml:space="preserve">              Да</w:t>
            </w:r>
          </w:p>
          <w:p w:rsidR="00D95815" w:rsidRPr="00241514" w:rsidRDefault="00D95815" w:rsidP="00836713">
            <w:pPr>
              <w:widowControl w:val="0"/>
              <w:snapToGrid w:val="0"/>
              <w:ind w:left="181" w:firstLine="709"/>
              <w:rPr>
                <w:rFonts w:ascii="Book Antiqua" w:hAnsi="Book Antiqua"/>
              </w:rPr>
            </w:pPr>
          </w:p>
          <w:p w:rsidR="00D95815" w:rsidRPr="00241514" w:rsidRDefault="00D95815" w:rsidP="00836713">
            <w:pPr>
              <w:widowControl w:val="0"/>
              <w:snapToGrid w:val="0"/>
              <w:ind w:left="181" w:firstLine="709"/>
              <w:rPr>
                <w:rFonts w:ascii="Book Antiqua" w:hAnsi="Book Antiqua"/>
              </w:rPr>
            </w:pPr>
          </w:p>
          <w:p w:rsidR="00D95815" w:rsidRPr="00241514" w:rsidRDefault="00D95815" w:rsidP="00836713">
            <w:pPr>
              <w:widowControl w:val="0"/>
              <w:snapToGrid w:val="0"/>
              <w:ind w:left="181" w:firstLine="709"/>
              <w:rPr>
                <w:rFonts w:ascii="Book Antiqua" w:hAnsi="Book Antiqua"/>
              </w:rPr>
            </w:pPr>
          </w:p>
          <w:p w:rsidR="00D95815" w:rsidRPr="00241514" w:rsidRDefault="00D95815" w:rsidP="00836713">
            <w:pPr>
              <w:widowControl w:val="0"/>
              <w:snapToGrid w:val="0"/>
              <w:ind w:left="181" w:firstLine="709"/>
              <w:rPr>
                <w:rFonts w:ascii="Book Antiqua" w:hAnsi="Book Antiqua"/>
              </w:rPr>
            </w:pPr>
            <w:r w:rsidRPr="00241514">
              <w:rPr>
                <w:rFonts w:ascii="Book Antiqua" w:hAnsi="Book Antiqua"/>
              </w:rPr>
              <w:t>Да</w:t>
            </w:r>
          </w:p>
        </w:tc>
      </w:tr>
    </w:tbl>
    <w:p w:rsidR="004C270E" w:rsidRDefault="004C270E" w:rsidP="00D95815">
      <w:pPr>
        <w:widowControl w:val="0"/>
        <w:rPr>
          <w:rFonts w:ascii="Book Antiqua" w:hAnsi="Book Antiqua"/>
        </w:rPr>
      </w:pPr>
    </w:p>
    <w:p w:rsidR="00D95815" w:rsidRPr="00241514" w:rsidRDefault="00D95815" w:rsidP="00D95815">
      <w:pPr>
        <w:widowControl w:val="0"/>
        <w:rPr>
          <w:rFonts w:ascii="Book Antiqua" w:hAnsi="Book Antiqua"/>
          <w:lang w:val="en-US"/>
        </w:rPr>
      </w:pPr>
      <w:r w:rsidRPr="00241514">
        <w:rPr>
          <w:rFonts w:ascii="Book Antiqua" w:hAnsi="Book Antiqua"/>
        </w:rPr>
        <w:t>Резултатите от изпълнението на инструкцията се документират.</w:t>
      </w:r>
    </w:p>
    <w:p w:rsidR="00D95815" w:rsidRPr="00241514" w:rsidRDefault="00D95815" w:rsidP="00D95815">
      <w:pPr>
        <w:widowControl w:val="0"/>
        <w:ind w:right="-28"/>
        <w:jc w:val="both"/>
        <w:rPr>
          <w:rFonts w:ascii="Book Antiqua" w:hAnsi="Book Antiqua"/>
          <w:lang w:val="ru-RU"/>
        </w:rPr>
      </w:pPr>
    </w:p>
    <w:p w:rsidR="00D95815" w:rsidRPr="00241514" w:rsidRDefault="00D95815" w:rsidP="00D95815">
      <w:pPr>
        <w:framePr w:hSpace="141" w:wrap="around" w:vAnchor="text" w:hAnchor="margin" w:xAlign="center" w:y="158"/>
        <w:widowControl w:val="0"/>
        <w:ind w:left="181"/>
        <w:rPr>
          <w:rFonts w:ascii="Book Antiqua" w:hAnsi="Book Antiqua"/>
        </w:rPr>
      </w:pPr>
      <w:r w:rsidRPr="00241514">
        <w:rPr>
          <w:rFonts w:ascii="Book Antiqua" w:hAnsi="Book Antiqua"/>
        </w:rPr>
        <w:t>Нямаме констатирани несъответствия на изразходваните количества вода за производствени нужди с определените  в  условията на разрешителното годишна норма за ефективност:</w:t>
      </w:r>
    </w:p>
    <w:p w:rsidR="00D95815" w:rsidRPr="00241514" w:rsidRDefault="00D95815" w:rsidP="00D95815">
      <w:pPr>
        <w:framePr w:hSpace="141" w:wrap="around" w:vAnchor="text" w:hAnchor="margin" w:xAlign="center" w:y="158"/>
        <w:widowControl w:val="0"/>
        <w:numPr>
          <w:ilvl w:val="0"/>
          <w:numId w:val="6"/>
        </w:numPr>
        <w:rPr>
          <w:rFonts w:ascii="Book Antiqua" w:hAnsi="Book Antiqua"/>
        </w:rPr>
      </w:pPr>
      <w:r w:rsidRPr="00241514">
        <w:rPr>
          <w:rFonts w:ascii="Book Antiqua" w:hAnsi="Book Antiqua"/>
        </w:rPr>
        <w:t>0.02 m³/ед.пр. за  подрастващи;</w:t>
      </w:r>
    </w:p>
    <w:p w:rsidR="00D95815" w:rsidRPr="00241514" w:rsidRDefault="00D95815" w:rsidP="00D95815">
      <w:pPr>
        <w:widowControl w:val="0"/>
        <w:numPr>
          <w:ilvl w:val="0"/>
          <w:numId w:val="6"/>
        </w:numPr>
        <w:snapToGrid w:val="0"/>
        <w:rPr>
          <w:rFonts w:ascii="Book Antiqua" w:hAnsi="Book Antiqua"/>
        </w:rPr>
      </w:pPr>
      <w:r w:rsidRPr="00241514">
        <w:rPr>
          <w:rFonts w:ascii="Book Antiqua" w:hAnsi="Book Antiqua"/>
        </w:rPr>
        <w:t>0,22  m³/ед.пр.  за носачки за изтеклия период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на извъ</w:t>
      </w:r>
      <w:r w:rsidR="00631EA3">
        <w:rPr>
          <w:rFonts w:ascii="Book Antiqua" w:hAnsi="Book Antiqua"/>
        </w:rPr>
        <w:t>ршените проверки – 4 бр. за 201</w:t>
      </w:r>
      <w:r w:rsidR="00631EA3">
        <w:rPr>
          <w:rFonts w:ascii="Book Antiqua" w:hAnsi="Book Antiqua"/>
          <w:lang w:val="en-US"/>
        </w:rPr>
        <w:t>8</w:t>
      </w:r>
      <w:r w:rsidRPr="00241514">
        <w:rPr>
          <w:rFonts w:ascii="Book Antiqua" w:hAnsi="Book Antiqua"/>
        </w:rPr>
        <w:t xml:space="preserve">г.;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установени несъответствия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Причини за несъответствие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Предприети коригиращи действия – не се налага да се предприемат.</w:t>
      </w:r>
    </w:p>
    <w:p w:rsidR="00D95815" w:rsidRPr="00241514" w:rsidRDefault="00D95815" w:rsidP="00D95815">
      <w:pPr>
        <w:widowControl w:val="0"/>
        <w:spacing w:before="120"/>
        <w:ind w:left="181" w:firstLine="709"/>
        <w:jc w:val="both"/>
        <w:rPr>
          <w:rFonts w:ascii="Book Antiqua" w:hAnsi="Book Antiqua"/>
          <w:b/>
          <w:lang w:val="en-US"/>
        </w:rPr>
      </w:pPr>
    </w:p>
    <w:p w:rsidR="00D95815" w:rsidRPr="00241514" w:rsidRDefault="00D95815" w:rsidP="00D95815">
      <w:pPr>
        <w:widowControl w:val="0"/>
        <w:pBdr>
          <w:top w:val="single" w:sz="4" w:space="1" w:color="000000"/>
          <w:left w:val="single" w:sz="4" w:space="0" w:color="000000"/>
          <w:bottom w:val="single" w:sz="4" w:space="2" w:color="000000"/>
          <w:right w:val="single" w:sz="4" w:space="0" w:color="000000"/>
        </w:pBdr>
        <w:shd w:val="clear" w:color="auto" w:fill="CCFFFF"/>
        <w:ind w:left="181" w:firstLine="709"/>
        <w:jc w:val="both"/>
        <w:rPr>
          <w:rFonts w:ascii="Book Antiqua" w:hAnsi="Book Antiqua"/>
          <w:b/>
        </w:rPr>
      </w:pPr>
      <w:r w:rsidRPr="00241514">
        <w:rPr>
          <w:rFonts w:ascii="Book Antiqua" w:hAnsi="Book Antiqua"/>
          <w:b/>
          <w:lang w:val="ru-RU"/>
        </w:rPr>
        <w:t>3.</w:t>
      </w:r>
      <w:r w:rsidRPr="00241514">
        <w:rPr>
          <w:rFonts w:ascii="Book Antiqua" w:hAnsi="Book Antiqua"/>
          <w:b/>
        </w:rPr>
        <w:t>3.2. Използване на енергия</w:t>
      </w:r>
    </w:p>
    <w:p w:rsidR="00D95815" w:rsidRPr="00241514" w:rsidRDefault="00D95815" w:rsidP="00D95815">
      <w:pPr>
        <w:widowControl w:val="0"/>
        <w:spacing w:before="120"/>
        <w:ind w:left="181" w:firstLine="709"/>
        <w:jc w:val="both"/>
        <w:rPr>
          <w:rFonts w:ascii="Book Antiqua" w:hAnsi="Book Antiqua"/>
          <w:b/>
          <w:u w:val="single"/>
        </w:rPr>
      </w:pPr>
      <w:r w:rsidRPr="00241514">
        <w:rPr>
          <w:rFonts w:ascii="Book Antiqua" w:hAnsi="Book Antiqua"/>
          <w:b/>
          <w:u w:val="single"/>
        </w:rPr>
        <w:t>Условие 8.2.3.  Докладване</w:t>
      </w:r>
    </w:p>
    <w:p w:rsidR="00D95815" w:rsidRPr="00241514" w:rsidRDefault="00D95815" w:rsidP="00D95815">
      <w:pPr>
        <w:widowControl w:val="0"/>
        <w:spacing w:before="120"/>
        <w:ind w:left="181" w:firstLine="709"/>
        <w:jc w:val="both"/>
        <w:rPr>
          <w:rFonts w:ascii="Book Antiqua" w:hAnsi="Book Antiqua"/>
          <w:b/>
        </w:rPr>
      </w:pPr>
      <w:r w:rsidRPr="00241514">
        <w:rPr>
          <w:rFonts w:ascii="Book Antiqua" w:hAnsi="Book Antiqua"/>
          <w:b/>
        </w:rPr>
        <w:t>Условие 8.2.3.1</w:t>
      </w:r>
    </w:p>
    <w:p w:rsidR="00D95815" w:rsidRPr="00241514" w:rsidRDefault="00D95815" w:rsidP="00D95815">
      <w:pPr>
        <w:widowControl w:val="0"/>
        <w:ind w:left="181"/>
        <w:jc w:val="both"/>
        <w:rPr>
          <w:rFonts w:ascii="Book Antiqua" w:hAnsi="Book Antiqua"/>
          <w:lang w:val="ru-RU"/>
        </w:rPr>
      </w:pPr>
      <w:r w:rsidRPr="00241514">
        <w:rPr>
          <w:rFonts w:ascii="Book Antiqua" w:hAnsi="Book Antiqua"/>
          <w:lang w:val="ru-RU"/>
        </w:rPr>
        <w:t xml:space="preserve">За изтеклия  период количествата консумирана електроенергия  за Инсталация за </w:t>
      </w:r>
      <w:r w:rsidRPr="00241514">
        <w:rPr>
          <w:rFonts w:ascii="Book Antiqua" w:hAnsi="Book Antiqua"/>
        </w:rPr>
        <w:t xml:space="preserve">интензивно </w:t>
      </w:r>
      <w:r w:rsidRPr="00241514">
        <w:rPr>
          <w:rFonts w:ascii="Book Antiqua" w:hAnsi="Book Antiqua"/>
          <w:lang w:val="ru-RU"/>
        </w:rPr>
        <w:t xml:space="preserve">отглеждане на </w:t>
      </w:r>
      <w:r w:rsidRPr="00241514">
        <w:rPr>
          <w:rFonts w:ascii="Book Antiqua" w:hAnsi="Book Antiqua"/>
        </w:rPr>
        <w:t>птици</w:t>
      </w:r>
      <w:r w:rsidRPr="00241514">
        <w:rPr>
          <w:rFonts w:ascii="Book Antiqua" w:hAnsi="Book Antiqua"/>
          <w:lang w:val="ru-RU"/>
        </w:rPr>
        <w:t xml:space="preserve"> съответства  на стойностите , посочени в Комплексното разрешително:</w:t>
      </w:r>
    </w:p>
    <w:p w:rsidR="00D95815" w:rsidRPr="00241514" w:rsidRDefault="00D95815" w:rsidP="00D95815">
      <w:pPr>
        <w:widowControl w:val="0"/>
        <w:ind w:left="1440"/>
        <w:jc w:val="both"/>
        <w:rPr>
          <w:rFonts w:ascii="Book Antiqua" w:hAnsi="Book Antiqua"/>
          <w:lang w:val="en-US"/>
        </w:rPr>
      </w:pPr>
      <w:r w:rsidRPr="00241514">
        <w:rPr>
          <w:rFonts w:ascii="Book Antiqua" w:hAnsi="Book Antiqua"/>
          <w:lang w:val="ru-RU"/>
        </w:rPr>
        <w:t>- 0,</w:t>
      </w:r>
      <w:r w:rsidRPr="00241514">
        <w:rPr>
          <w:rFonts w:ascii="Book Antiqua" w:hAnsi="Book Antiqua"/>
        </w:rPr>
        <w:t>00</w:t>
      </w:r>
      <w:r w:rsidRPr="00241514">
        <w:rPr>
          <w:rFonts w:ascii="Book Antiqua" w:hAnsi="Book Antiqua"/>
          <w:lang w:val="en-US"/>
        </w:rPr>
        <w:t xml:space="preserve">42 </w:t>
      </w:r>
      <w:r w:rsidRPr="00241514">
        <w:rPr>
          <w:rFonts w:ascii="Book Antiqua" w:hAnsi="Book Antiqua"/>
        </w:rPr>
        <w:t>MWh</w:t>
      </w:r>
      <w:r w:rsidRPr="00241514">
        <w:rPr>
          <w:rFonts w:ascii="Book Antiqua" w:hAnsi="Book Antiqua"/>
          <w:lang w:val="ru-RU"/>
        </w:rPr>
        <w:t>.</w:t>
      </w:r>
      <w:r w:rsidRPr="00241514">
        <w:rPr>
          <w:rFonts w:ascii="Book Antiqua" w:hAnsi="Book Antiqua"/>
        </w:rPr>
        <w:t xml:space="preserve"> за  подрастващи;</w:t>
      </w:r>
      <w:r w:rsidRPr="00241514">
        <w:rPr>
          <w:rFonts w:ascii="Book Antiqua" w:hAnsi="Book Antiqua"/>
          <w:lang w:val="en-US"/>
        </w:rPr>
        <w:t xml:space="preserve">     </w:t>
      </w:r>
    </w:p>
    <w:p w:rsidR="00D95815" w:rsidRPr="00241514" w:rsidRDefault="00D95815" w:rsidP="00D95815">
      <w:pPr>
        <w:widowControl w:val="0"/>
        <w:ind w:left="1440"/>
        <w:jc w:val="both"/>
        <w:rPr>
          <w:rFonts w:ascii="Book Antiqua" w:hAnsi="Book Antiqua"/>
          <w:lang w:val="en-US"/>
        </w:rPr>
      </w:pPr>
      <w:r w:rsidRPr="00241514">
        <w:rPr>
          <w:rFonts w:ascii="Book Antiqua" w:hAnsi="Book Antiqua"/>
        </w:rPr>
        <w:t xml:space="preserve">- </w:t>
      </w:r>
      <w:r w:rsidRPr="00241514">
        <w:rPr>
          <w:rFonts w:ascii="Book Antiqua" w:hAnsi="Book Antiqua"/>
          <w:lang w:val="en-US"/>
        </w:rPr>
        <w:t>0.0005</w:t>
      </w:r>
      <w:r w:rsidRPr="00241514">
        <w:rPr>
          <w:rFonts w:ascii="Book Antiqua" w:hAnsi="Book Antiqua"/>
        </w:rPr>
        <w:t xml:space="preserve"> MWh</w:t>
      </w:r>
      <w:r w:rsidRPr="00241514">
        <w:rPr>
          <w:rFonts w:ascii="Book Antiqua" w:hAnsi="Book Antiqua"/>
          <w:lang w:val="ru-RU"/>
        </w:rPr>
        <w:t>.</w:t>
      </w:r>
      <w:r w:rsidRPr="00241514">
        <w:rPr>
          <w:rFonts w:ascii="Book Antiqua" w:hAnsi="Book Antiqua"/>
        </w:rPr>
        <w:t xml:space="preserve"> за  кокошки  носачки.</w:t>
      </w:r>
    </w:p>
    <w:p w:rsidR="00D95815" w:rsidRPr="00241514" w:rsidRDefault="00D95815" w:rsidP="00D95815">
      <w:pPr>
        <w:widowControl w:val="0"/>
        <w:numPr>
          <w:ilvl w:val="0"/>
          <w:numId w:val="6"/>
        </w:numPr>
        <w:snapToGrid w:val="0"/>
        <w:rPr>
          <w:rFonts w:ascii="Book Antiqua" w:hAnsi="Book Antiqua"/>
        </w:rPr>
      </w:pPr>
      <w:r w:rsidRPr="00241514">
        <w:rPr>
          <w:rFonts w:ascii="Book Antiqua" w:hAnsi="Book Antiqua"/>
        </w:rPr>
        <w:t xml:space="preserve">Изчислените  стойности   на годишната норма за ефективност при употребата на  електроенергия  за </w:t>
      </w:r>
      <w:r w:rsidRPr="00241514">
        <w:rPr>
          <w:rFonts w:ascii="Book Antiqua" w:hAnsi="Book Antiqua"/>
          <w:lang w:val="ru-RU"/>
        </w:rPr>
        <w:t xml:space="preserve">Инсталация за </w:t>
      </w:r>
      <w:r w:rsidRPr="00241514">
        <w:rPr>
          <w:rFonts w:ascii="Book Antiqua" w:hAnsi="Book Antiqua"/>
        </w:rPr>
        <w:t xml:space="preserve">интензивно </w:t>
      </w:r>
      <w:r w:rsidRPr="00241514">
        <w:rPr>
          <w:rFonts w:ascii="Book Antiqua" w:hAnsi="Book Antiqua"/>
          <w:lang w:val="ru-RU"/>
        </w:rPr>
        <w:t xml:space="preserve">отглеждане на </w:t>
      </w:r>
      <w:r w:rsidRPr="00241514">
        <w:rPr>
          <w:rFonts w:ascii="Book Antiqua" w:hAnsi="Book Antiqua"/>
        </w:rPr>
        <w:t>птици, попадаща в обхвата на Приложение 4 на ЗООС е представена  в Таблица 3.2 за изтеклия период  .</w:t>
      </w:r>
    </w:p>
    <w:p w:rsidR="00D95815" w:rsidRPr="00241514" w:rsidRDefault="00D95815" w:rsidP="00D95815">
      <w:pPr>
        <w:widowControl w:val="0"/>
        <w:tabs>
          <w:tab w:val="num" w:pos="1134"/>
        </w:tabs>
        <w:ind w:left="181" w:firstLine="709"/>
        <w:jc w:val="both"/>
        <w:rPr>
          <w:rFonts w:ascii="Book Antiqua" w:hAnsi="Book Antiqua"/>
          <w:b/>
          <w:lang w:val="ru-RU"/>
        </w:rPr>
      </w:pPr>
    </w:p>
    <w:tbl>
      <w:tblPr>
        <w:tblpPr w:leftFromText="141" w:rightFromText="141" w:vertAnchor="text" w:horzAnchor="margin" w:tblpY="179"/>
        <w:tblW w:w="10330" w:type="dxa"/>
        <w:tblLayout w:type="fixed"/>
        <w:tblCellMar>
          <w:left w:w="70" w:type="dxa"/>
          <w:right w:w="70" w:type="dxa"/>
        </w:tblCellMar>
        <w:tblLook w:val="0000"/>
      </w:tblPr>
      <w:tblGrid>
        <w:gridCol w:w="2972"/>
        <w:gridCol w:w="2773"/>
        <w:gridCol w:w="2576"/>
        <w:gridCol w:w="2009"/>
      </w:tblGrid>
      <w:tr w:rsidR="00D95815" w:rsidRPr="00241514" w:rsidTr="00836713">
        <w:trPr>
          <w:trHeight w:val="242"/>
        </w:trPr>
        <w:tc>
          <w:tcPr>
            <w:tcW w:w="2972"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ind w:left="181" w:firstLine="709"/>
              <w:rPr>
                <w:rFonts w:ascii="Book Antiqua" w:hAnsi="Book Antiqua"/>
              </w:rPr>
            </w:pPr>
            <w:r w:rsidRPr="00241514">
              <w:rPr>
                <w:rFonts w:ascii="Book Antiqua" w:hAnsi="Book Antiqua"/>
              </w:rPr>
              <w:lastRenderedPageBreak/>
              <w:t>Електроенергия</w:t>
            </w:r>
          </w:p>
        </w:tc>
        <w:tc>
          <w:tcPr>
            <w:tcW w:w="2773"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ind w:left="181"/>
              <w:rPr>
                <w:rFonts w:ascii="Book Antiqua" w:hAnsi="Book Antiqua"/>
              </w:rPr>
            </w:pPr>
            <w:r w:rsidRPr="00241514">
              <w:rPr>
                <w:rFonts w:ascii="Book Antiqua" w:hAnsi="Book Antiqua"/>
              </w:rPr>
              <w:t>Количество за единица продукт, съгласно КР</w:t>
            </w:r>
          </w:p>
        </w:tc>
        <w:tc>
          <w:tcPr>
            <w:tcW w:w="2576"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ind w:left="181"/>
              <w:rPr>
                <w:rFonts w:ascii="Book Antiqua" w:hAnsi="Book Antiqua"/>
              </w:rPr>
            </w:pPr>
            <w:r w:rsidRPr="00241514">
              <w:rPr>
                <w:rFonts w:ascii="Book Antiqua" w:hAnsi="Book Antiqua"/>
              </w:rPr>
              <w:t xml:space="preserve">Годишна норма за ефективност </w:t>
            </w:r>
          </w:p>
        </w:tc>
        <w:tc>
          <w:tcPr>
            <w:tcW w:w="2009" w:type="dxa"/>
            <w:tcBorders>
              <w:top w:val="single" w:sz="4" w:space="0" w:color="000000"/>
              <w:left w:val="single" w:sz="4" w:space="0" w:color="000000"/>
              <w:bottom w:val="single" w:sz="4" w:space="0" w:color="000000"/>
              <w:right w:val="single" w:sz="4" w:space="0" w:color="000000"/>
            </w:tcBorders>
            <w:shd w:val="clear" w:color="auto" w:fill="EAEAEA"/>
          </w:tcPr>
          <w:p w:rsidR="00D95815" w:rsidRPr="00241514" w:rsidRDefault="00D95815" w:rsidP="00836713">
            <w:pPr>
              <w:widowControl w:val="0"/>
              <w:snapToGrid w:val="0"/>
              <w:rPr>
                <w:rFonts w:ascii="Book Antiqua" w:hAnsi="Book Antiqua"/>
              </w:rPr>
            </w:pPr>
            <w:r w:rsidRPr="00241514">
              <w:rPr>
                <w:rFonts w:ascii="Book Antiqua" w:hAnsi="Book Antiqua"/>
              </w:rPr>
              <w:t>Съответствие</w:t>
            </w:r>
          </w:p>
          <w:p w:rsidR="00D95815" w:rsidRPr="00241514" w:rsidRDefault="00D95815" w:rsidP="00836713">
            <w:pPr>
              <w:widowControl w:val="0"/>
              <w:ind w:left="181" w:firstLine="709"/>
              <w:rPr>
                <w:rFonts w:ascii="Book Antiqua" w:hAnsi="Book Antiqua"/>
              </w:rPr>
            </w:pPr>
          </w:p>
          <w:p w:rsidR="00D95815" w:rsidRPr="00241514" w:rsidRDefault="00D95815" w:rsidP="00836713">
            <w:pPr>
              <w:widowControl w:val="0"/>
              <w:ind w:left="181" w:firstLine="709"/>
              <w:rPr>
                <w:rFonts w:ascii="Book Antiqua" w:hAnsi="Book Antiqua"/>
              </w:rPr>
            </w:pPr>
          </w:p>
        </w:tc>
      </w:tr>
      <w:tr w:rsidR="00D95815" w:rsidRPr="00241514" w:rsidTr="00836713">
        <w:trPr>
          <w:trHeight w:val="70"/>
        </w:trPr>
        <w:tc>
          <w:tcPr>
            <w:tcW w:w="2972" w:type="dxa"/>
            <w:tcBorders>
              <w:top w:val="nil"/>
              <w:left w:val="single" w:sz="4" w:space="0" w:color="000000"/>
              <w:bottom w:val="nil"/>
              <w:right w:val="nil"/>
            </w:tcBorders>
          </w:tcPr>
          <w:p w:rsidR="00D95815" w:rsidRPr="00241514" w:rsidRDefault="00D95815" w:rsidP="00836713">
            <w:pPr>
              <w:widowControl w:val="0"/>
              <w:snapToGrid w:val="0"/>
              <w:rPr>
                <w:rFonts w:ascii="Book Antiqua" w:hAnsi="Book Antiqua"/>
              </w:rPr>
            </w:pPr>
            <w:r w:rsidRPr="00241514">
              <w:rPr>
                <w:rFonts w:ascii="Book Antiqua" w:hAnsi="Book Antiqua"/>
              </w:rPr>
              <w:t>Инсталация за интензивно отглеждане на птици</w:t>
            </w:r>
          </w:p>
        </w:tc>
        <w:tc>
          <w:tcPr>
            <w:tcW w:w="2773" w:type="dxa"/>
            <w:tcBorders>
              <w:top w:val="nil"/>
              <w:left w:val="single" w:sz="4" w:space="0" w:color="000000"/>
              <w:bottom w:val="nil"/>
              <w:right w:val="nil"/>
            </w:tcBorders>
          </w:tcPr>
          <w:p w:rsidR="00D95815" w:rsidRPr="00241514" w:rsidRDefault="00D95815" w:rsidP="00836713">
            <w:pPr>
              <w:widowControl w:val="0"/>
              <w:snapToGrid w:val="0"/>
              <w:ind w:left="181"/>
              <w:rPr>
                <w:rFonts w:ascii="Book Antiqua" w:hAnsi="Book Antiqua"/>
              </w:rPr>
            </w:pPr>
            <w:r w:rsidRPr="00241514">
              <w:rPr>
                <w:rFonts w:ascii="Book Antiqua" w:hAnsi="Book Antiqua"/>
                <w:lang w:val="ru-RU"/>
              </w:rPr>
              <w:t>0,</w:t>
            </w:r>
            <w:r w:rsidRPr="00241514">
              <w:rPr>
                <w:rFonts w:ascii="Book Antiqua" w:hAnsi="Book Antiqua"/>
              </w:rPr>
              <w:t>00</w:t>
            </w:r>
            <w:r w:rsidRPr="00241514">
              <w:rPr>
                <w:rFonts w:ascii="Book Antiqua" w:hAnsi="Book Antiqua"/>
                <w:lang w:val="en-US"/>
              </w:rPr>
              <w:t>42</w:t>
            </w:r>
            <w:r w:rsidRPr="00241514">
              <w:rPr>
                <w:rFonts w:ascii="Book Antiqua" w:hAnsi="Book Antiqua"/>
                <w:lang w:val="ru-RU"/>
              </w:rPr>
              <w:t>.</w:t>
            </w:r>
            <w:r w:rsidRPr="00241514">
              <w:rPr>
                <w:rFonts w:ascii="Book Antiqua" w:hAnsi="Book Antiqua"/>
              </w:rPr>
              <w:t xml:space="preserve"> MWh</w:t>
            </w:r>
            <w:r w:rsidRPr="00241514">
              <w:rPr>
                <w:rFonts w:ascii="Book Antiqua" w:hAnsi="Book Antiqua"/>
                <w:b/>
              </w:rPr>
              <w:t xml:space="preserve"> /</w:t>
            </w:r>
            <w:r w:rsidRPr="00241514">
              <w:rPr>
                <w:rFonts w:ascii="Book Antiqua" w:hAnsi="Book Antiqua"/>
              </w:rPr>
              <w:t xml:space="preserve">ед. пр.за  подрастващи </w:t>
            </w:r>
          </w:p>
          <w:p w:rsidR="00D95815" w:rsidRPr="00241514" w:rsidRDefault="00D95815" w:rsidP="00836713">
            <w:pPr>
              <w:widowControl w:val="0"/>
              <w:snapToGrid w:val="0"/>
              <w:ind w:left="181" w:firstLine="709"/>
              <w:rPr>
                <w:rFonts w:ascii="Book Antiqua" w:hAnsi="Book Antiqua"/>
              </w:rPr>
            </w:pPr>
          </w:p>
          <w:p w:rsidR="00D95815" w:rsidRPr="00241514" w:rsidRDefault="00D95815" w:rsidP="00836713">
            <w:pPr>
              <w:widowControl w:val="0"/>
              <w:snapToGrid w:val="0"/>
              <w:ind w:left="181"/>
              <w:rPr>
                <w:rFonts w:ascii="Book Antiqua" w:hAnsi="Book Antiqua"/>
              </w:rPr>
            </w:pPr>
            <w:r w:rsidRPr="00241514">
              <w:rPr>
                <w:rFonts w:ascii="Book Antiqua" w:hAnsi="Book Antiqua"/>
                <w:lang w:val="ru-RU"/>
              </w:rPr>
              <w:t>0,</w:t>
            </w:r>
            <w:r w:rsidRPr="00241514">
              <w:rPr>
                <w:rFonts w:ascii="Book Antiqua" w:hAnsi="Book Antiqua"/>
              </w:rPr>
              <w:t>00</w:t>
            </w:r>
            <w:r w:rsidRPr="00241514">
              <w:rPr>
                <w:rFonts w:ascii="Book Antiqua" w:hAnsi="Book Antiqua"/>
                <w:lang w:val="en-US"/>
              </w:rPr>
              <w:t>05</w:t>
            </w:r>
            <w:r w:rsidRPr="00241514">
              <w:rPr>
                <w:rFonts w:ascii="Book Antiqua" w:hAnsi="Book Antiqua"/>
                <w:lang w:val="ru-RU"/>
              </w:rPr>
              <w:t>.</w:t>
            </w:r>
            <w:r w:rsidRPr="00241514">
              <w:rPr>
                <w:rFonts w:ascii="Book Antiqua" w:hAnsi="Book Antiqua"/>
              </w:rPr>
              <w:t xml:space="preserve"> MWh</w:t>
            </w:r>
            <w:r w:rsidRPr="00241514">
              <w:rPr>
                <w:rFonts w:ascii="Book Antiqua" w:hAnsi="Book Antiqua"/>
                <w:b/>
              </w:rPr>
              <w:t xml:space="preserve"> /</w:t>
            </w:r>
            <w:r w:rsidRPr="00241514">
              <w:rPr>
                <w:rFonts w:ascii="Book Antiqua" w:hAnsi="Book Antiqua"/>
              </w:rPr>
              <w:t>ед. пр</w:t>
            </w:r>
            <w:r w:rsidRPr="00241514">
              <w:rPr>
                <w:rFonts w:ascii="Book Antiqua" w:hAnsi="Book Antiqua"/>
                <w:b/>
              </w:rPr>
              <w:t>.</w:t>
            </w:r>
            <w:r w:rsidRPr="00241514">
              <w:rPr>
                <w:rFonts w:ascii="Book Antiqua" w:hAnsi="Book Antiqua"/>
              </w:rPr>
              <w:t xml:space="preserve">  за носачки</w:t>
            </w:r>
          </w:p>
          <w:p w:rsidR="00D95815" w:rsidRPr="00241514" w:rsidRDefault="00D95815" w:rsidP="00836713">
            <w:pPr>
              <w:widowControl w:val="0"/>
              <w:snapToGrid w:val="0"/>
              <w:ind w:left="181" w:firstLine="709"/>
              <w:rPr>
                <w:rFonts w:ascii="Book Antiqua" w:hAnsi="Book Antiqua"/>
              </w:rPr>
            </w:pPr>
          </w:p>
        </w:tc>
        <w:tc>
          <w:tcPr>
            <w:tcW w:w="2576" w:type="dxa"/>
            <w:tcBorders>
              <w:top w:val="nil"/>
              <w:left w:val="single" w:sz="4" w:space="0" w:color="000000"/>
              <w:bottom w:val="nil"/>
              <w:right w:val="nil"/>
            </w:tcBorders>
          </w:tcPr>
          <w:p w:rsidR="00D95815" w:rsidRPr="00631EA3" w:rsidRDefault="00D95815" w:rsidP="00836713">
            <w:pPr>
              <w:widowControl w:val="0"/>
              <w:snapToGrid w:val="0"/>
              <w:rPr>
                <w:rFonts w:ascii="Book Antiqua" w:hAnsi="Book Antiqua"/>
                <w:lang w:val="en-US"/>
              </w:rPr>
            </w:pPr>
            <w:r w:rsidRPr="00241514">
              <w:rPr>
                <w:rFonts w:ascii="Book Antiqua" w:hAnsi="Book Antiqua"/>
              </w:rPr>
              <w:t>0,000</w:t>
            </w:r>
            <w:r w:rsidRPr="00241514">
              <w:rPr>
                <w:rFonts w:ascii="Book Antiqua" w:hAnsi="Book Antiqua"/>
                <w:lang w:val="en-US"/>
              </w:rPr>
              <w:t>1</w:t>
            </w:r>
            <w:r w:rsidR="00631EA3">
              <w:rPr>
                <w:rFonts w:ascii="Book Antiqua" w:hAnsi="Book Antiqua"/>
                <w:lang w:val="en-US"/>
              </w:rPr>
              <w:t>8</w:t>
            </w:r>
            <w:r w:rsidRPr="00241514">
              <w:rPr>
                <w:rFonts w:ascii="Book Antiqua" w:hAnsi="Book Antiqua"/>
              </w:rPr>
              <w:t>MWh</w:t>
            </w:r>
            <w:r w:rsidRPr="00241514">
              <w:rPr>
                <w:rFonts w:ascii="Book Antiqua" w:hAnsi="Book Antiqua"/>
                <w:b/>
              </w:rPr>
              <w:t xml:space="preserve"> /</w:t>
            </w:r>
            <w:r w:rsidRPr="00241514">
              <w:rPr>
                <w:rFonts w:ascii="Book Antiqua" w:hAnsi="Book Antiqua"/>
              </w:rPr>
              <w:t>ед. пр.</w:t>
            </w:r>
          </w:p>
          <w:p w:rsidR="00D95815" w:rsidRPr="00241514" w:rsidRDefault="00D95815" w:rsidP="00836713">
            <w:pPr>
              <w:widowControl w:val="0"/>
              <w:snapToGrid w:val="0"/>
              <w:ind w:left="181"/>
              <w:rPr>
                <w:rFonts w:ascii="Book Antiqua" w:hAnsi="Book Antiqua"/>
              </w:rPr>
            </w:pPr>
            <w:r w:rsidRPr="00241514">
              <w:rPr>
                <w:rFonts w:ascii="Book Antiqua" w:hAnsi="Book Antiqua"/>
              </w:rPr>
              <w:t>за  подрастващи</w:t>
            </w:r>
          </w:p>
          <w:p w:rsidR="00D95815" w:rsidRPr="00241514" w:rsidRDefault="00D95815" w:rsidP="00836713">
            <w:pPr>
              <w:widowControl w:val="0"/>
              <w:snapToGrid w:val="0"/>
              <w:ind w:left="181" w:firstLine="709"/>
              <w:rPr>
                <w:rFonts w:ascii="Book Antiqua" w:hAnsi="Book Antiqua"/>
              </w:rPr>
            </w:pPr>
          </w:p>
          <w:p w:rsidR="00D95815" w:rsidRPr="00241514" w:rsidRDefault="00D95815" w:rsidP="00836713">
            <w:pPr>
              <w:widowControl w:val="0"/>
              <w:snapToGrid w:val="0"/>
              <w:rPr>
                <w:rFonts w:ascii="Book Antiqua" w:hAnsi="Book Antiqua"/>
              </w:rPr>
            </w:pPr>
            <w:r w:rsidRPr="00241514">
              <w:rPr>
                <w:rFonts w:ascii="Book Antiqua" w:hAnsi="Book Antiqua"/>
              </w:rPr>
              <w:t>0,000</w:t>
            </w:r>
            <w:r w:rsidRPr="00241514">
              <w:rPr>
                <w:rFonts w:ascii="Book Antiqua" w:hAnsi="Book Antiqua"/>
                <w:lang w:val="en-US"/>
              </w:rPr>
              <w:t>2</w:t>
            </w:r>
            <w:r w:rsidR="00631EA3">
              <w:rPr>
                <w:rFonts w:ascii="Book Antiqua" w:hAnsi="Book Antiqua"/>
                <w:lang w:val="en-US"/>
              </w:rPr>
              <w:t>6</w:t>
            </w:r>
            <w:r w:rsidRPr="00241514">
              <w:rPr>
                <w:rFonts w:ascii="Book Antiqua" w:hAnsi="Book Antiqua"/>
              </w:rPr>
              <w:t>MWh</w:t>
            </w:r>
            <w:r w:rsidRPr="00241514">
              <w:rPr>
                <w:rFonts w:ascii="Book Antiqua" w:hAnsi="Book Antiqua"/>
                <w:b/>
              </w:rPr>
              <w:t xml:space="preserve"> /</w:t>
            </w:r>
            <w:r w:rsidRPr="00241514">
              <w:rPr>
                <w:rFonts w:ascii="Book Antiqua" w:hAnsi="Book Antiqua"/>
              </w:rPr>
              <w:t>ед.</w:t>
            </w:r>
            <w:r w:rsidRPr="00241514">
              <w:rPr>
                <w:rFonts w:ascii="Book Antiqua" w:hAnsi="Book Antiqua"/>
                <w:color w:val="FF0000"/>
              </w:rPr>
              <w:t xml:space="preserve"> </w:t>
            </w:r>
            <w:r w:rsidRPr="00241514">
              <w:rPr>
                <w:rFonts w:ascii="Book Antiqua" w:hAnsi="Book Antiqua"/>
              </w:rPr>
              <w:t>пр. за носачки</w:t>
            </w:r>
          </w:p>
          <w:p w:rsidR="00D95815" w:rsidRPr="00241514" w:rsidRDefault="00D95815" w:rsidP="00836713">
            <w:pPr>
              <w:widowControl w:val="0"/>
              <w:snapToGrid w:val="0"/>
              <w:ind w:left="181"/>
              <w:rPr>
                <w:rFonts w:ascii="Book Antiqua" w:hAnsi="Book Antiqua"/>
                <w:color w:val="FF0000"/>
              </w:rPr>
            </w:pPr>
          </w:p>
          <w:p w:rsidR="00D95815" w:rsidRPr="00241514" w:rsidRDefault="00D95815" w:rsidP="00836713">
            <w:pPr>
              <w:widowControl w:val="0"/>
              <w:snapToGrid w:val="0"/>
              <w:ind w:left="181" w:firstLine="709"/>
              <w:rPr>
                <w:rFonts w:ascii="Book Antiqua" w:hAnsi="Book Antiqua"/>
                <w:color w:val="FF0000"/>
              </w:rPr>
            </w:pPr>
          </w:p>
          <w:p w:rsidR="00D95815" w:rsidRPr="00241514" w:rsidRDefault="00D95815" w:rsidP="00836713">
            <w:pPr>
              <w:widowControl w:val="0"/>
              <w:snapToGrid w:val="0"/>
              <w:ind w:left="181" w:firstLine="709"/>
              <w:rPr>
                <w:rFonts w:ascii="Book Antiqua" w:hAnsi="Book Antiqua"/>
                <w:color w:val="FF0000"/>
              </w:rPr>
            </w:pPr>
          </w:p>
        </w:tc>
        <w:tc>
          <w:tcPr>
            <w:tcW w:w="2009" w:type="dxa"/>
            <w:tcBorders>
              <w:top w:val="nil"/>
              <w:left w:val="single" w:sz="4" w:space="0" w:color="000000"/>
              <w:bottom w:val="nil"/>
              <w:right w:val="single" w:sz="4" w:space="0" w:color="000000"/>
            </w:tcBorders>
            <w:vAlign w:val="bottom"/>
          </w:tcPr>
          <w:p w:rsidR="00D95815" w:rsidRPr="00241514" w:rsidRDefault="00D95815" w:rsidP="00836713">
            <w:pPr>
              <w:widowControl w:val="0"/>
              <w:snapToGrid w:val="0"/>
              <w:ind w:left="181" w:firstLine="709"/>
              <w:rPr>
                <w:rFonts w:ascii="Book Antiqua" w:hAnsi="Book Antiqua"/>
              </w:rPr>
            </w:pPr>
            <w:r w:rsidRPr="00241514">
              <w:rPr>
                <w:rFonts w:ascii="Book Antiqua" w:hAnsi="Book Antiqua"/>
              </w:rPr>
              <w:t>Да</w:t>
            </w:r>
          </w:p>
          <w:p w:rsidR="00D95815" w:rsidRPr="00241514" w:rsidRDefault="00D95815" w:rsidP="00836713">
            <w:pPr>
              <w:widowControl w:val="0"/>
              <w:snapToGrid w:val="0"/>
              <w:ind w:left="181" w:firstLine="709"/>
              <w:rPr>
                <w:rFonts w:ascii="Book Antiqua" w:hAnsi="Book Antiqua"/>
                <w:lang w:val="en-US"/>
              </w:rPr>
            </w:pPr>
          </w:p>
          <w:p w:rsidR="00D95815" w:rsidRPr="00241514" w:rsidRDefault="00D95815" w:rsidP="00836713">
            <w:pPr>
              <w:widowControl w:val="0"/>
              <w:snapToGrid w:val="0"/>
              <w:ind w:left="181" w:firstLine="709"/>
              <w:rPr>
                <w:rFonts w:ascii="Book Antiqua" w:hAnsi="Book Antiqua"/>
              </w:rPr>
            </w:pPr>
          </w:p>
          <w:p w:rsidR="00D95815" w:rsidRPr="00241514" w:rsidRDefault="00D95815" w:rsidP="00836713">
            <w:pPr>
              <w:widowControl w:val="0"/>
              <w:snapToGrid w:val="0"/>
              <w:ind w:left="181" w:firstLine="709"/>
              <w:rPr>
                <w:rFonts w:ascii="Book Antiqua" w:hAnsi="Book Antiqua"/>
              </w:rPr>
            </w:pPr>
            <w:r w:rsidRPr="00241514">
              <w:rPr>
                <w:rFonts w:ascii="Book Antiqua" w:hAnsi="Book Antiqua"/>
              </w:rPr>
              <w:t>Да</w:t>
            </w:r>
          </w:p>
          <w:p w:rsidR="00D95815" w:rsidRPr="00241514" w:rsidRDefault="00D95815" w:rsidP="00836713">
            <w:pPr>
              <w:widowControl w:val="0"/>
              <w:snapToGrid w:val="0"/>
              <w:ind w:left="181" w:firstLine="709"/>
              <w:rPr>
                <w:rFonts w:ascii="Book Antiqua" w:hAnsi="Book Antiqua"/>
              </w:rPr>
            </w:pPr>
          </w:p>
          <w:p w:rsidR="00D95815" w:rsidRPr="00241514" w:rsidRDefault="00D95815" w:rsidP="00836713">
            <w:pPr>
              <w:widowControl w:val="0"/>
              <w:snapToGrid w:val="0"/>
              <w:ind w:left="181" w:firstLine="709"/>
              <w:rPr>
                <w:rFonts w:ascii="Book Antiqua" w:hAnsi="Book Antiqua"/>
              </w:rPr>
            </w:pPr>
          </w:p>
          <w:p w:rsidR="00D95815" w:rsidRPr="00241514" w:rsidRDefault="00D95815" w:rsidP="00836713">
            <w:pPr>
              <w:widowControl w:val="0"/>
              <w:ind w:left="181" w:firstLine="709"/>
              <w:rPr>
                <w:rFonts w:ascii="Book Antiqua" w:hAnsi="Book Antiqua"/>
              </w:rPr>
            </w:pPr>
          </w:p>
        </w:tc>
      </w:tr>
    </w:tbl>
    <w:p w:rsidR="00D95815" w:rsidRPr="00241514" w:rsidRDefault="00D95815" w:rsidP="00D95815">
      <w:pPr>
        <w:widowControl w:val="0"/>
        <w:jc w:val="both"/>
        <w:rPr>
          <w:rFonts w:ascii="Book Antiqua" w:hAnsi="Book Antiqua"/>
          <w:b/>
        </w:rPr>
      </w:pPr>
      <w:r w:rsidRPr="00241514">
        <w:rPr>
          <w:rFonts w:ascii="Book Antiqua" w:hAnsi="Book Antiqua"/>
          <w:b/>
        </w:rPr>
        <w:t xml:space="preserve">Таблица 3.2. </w:t>
      </w:r>
    </w:p>
    <w:p w:rsidR="00D95815" w:rsidRPr="00241514" w:rsidRDefault="00D95815" w:rsidP="00D95815">
      <w:pPr>
        <w:widowControl w:val="0"/>
        <w:jc w:val="both"/>
        <w:rPr>
          <w:rFonts w:ascii="Book Antiqua" w:hAnsi="Book Antiqua"/>
          <w:b/>
        </w:rPr>
      </w:pPr>
    </w:p>
    <w:p w:rsidR="00D95815" w:rsidRPr="00241514" w:rsidRDefault="00D95815" w:rsidP="00D95815">
      <w:pPr>
        <w:widowControl w:val="0"/>
        <w:numPr>
          <w:ilvl w:val="0"/>
          <w:numId w:val="6"/>
        </w:numPr>
        <w:rPr>
          <w:rFonts w:ascii="Book Antiqua" w:hAnsi="Book Antiqua"/>
        </w:rPr>
      </w:pPr>
      <w:r w:rsidRPr="00241514">
        <w:rPr>
          <w:rFonts w:ascii="Book Antiqua" w:hAnsi="Book Antiqua"/>
        </w:rPr>
        <w:t>Резултатите от  оценката  на съответствието  на годишните количества електроенергия с определените  количествата  в условията на разрешителното,показват че  няма документирани несъответствия  и предприети коригиращи  действия.</w:t>
      </w:r>
    </w:p>
    <w:p w:rsidR="00D95815" w:rsidRPr="00241514" w:rsidRDefault="00D95815" w:rsidP="00D95815">
      <w:pPr>
        <w:widowControl w:val="0"/>
        <w:ind w:left="181" w:firstLine="709"/>
        <w:rPr>
          <w:rFonts w:ascii="Book Antiqua" w:hAnsi="Book Antiqua"/>
        </w:rPr>
      </w:pPr>
      <w:r w:rsidRPr="00241514">
        <w:rPr>
          <w:rFonts w:ascii="Book Antiqua" w:hAnsi="Book Antiqua"/>
        </w:rPr>
        <w:t xml:space="preserve">    </w:t>
      </w:r>
    </w:p>
    <w:p w:rsidR="00D95815" w:rsidRPr="00241514" w:rsidRDefault="00D95815" w:rsidP="00D95815">
      <w:pPr>
        <w:widowControl w:val="0"/>
        <w:pBdr>
          <w:top w:val="single" w:sz="4" w:space="1" w:color="000000"/>
          <w:left w:val="single" w:sz="4" w:space="4" w:color="000000"/>
          <w:bottom w:val="single" w:sz="4" w:space="1" w:color="000000"/>
          <w:right w:val="single" w:sz="4" w:space="0" w:color="000000"/>
        </w:pBdr>
        <w:shd w:val="clear" w:color="auto" w:fill="CCFFFF"/>
        <w:ind w:left="181" w:firstLine="709"/>
        <w:jc w:val="both"/>
        <w:rPr>
          <w:rFonts w:ascii="Book Antiqua" w:hAnsi="Book Antiqua"/>
          <w:b/>
        </w:rPr>
      </w:pPr>
      <w:r w:rsidRPr="00241514">
        <w:rPr>
          <w:rFonts w:ascii="Book Antiqua" w:hAnsi="Book Antiqua"/>
          <w:b/>
          <w:lang w:val="ru-RU"/>
        </w:rPr>
        <w:t>3.</w:t>
      </w:r>
      <w:r w:rsidRPr="00241514">
        <w:rPr>
          <w:rFonts w:ascii="Book Antiqua" w:hAnsi="Book Antiqua"/>
          <w:b/>
        </w:rPr>
        <w:t>3.3. Съхранение на суровини, спомагателни материали и горива</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i/>
          <w:u w:val="single"/>
        </w:rPr>
      </w:pPr>
      <w:r w:rsidRPr="00241514">
        <w:rPr>
          <w:rFonts w:ascii="Book Antiqua" w:hAnsi="Book Antiqua"/>
          <w:b/>
          <w:i/>
          <w:u w:val="single"/>
        </w:rPr>
        <w:t>Условие 8.3.</w:t>
      </w:r>
      <w:r w:rsidRPr="00241514">
        <w:rPr>
          <w:rFonts w:ascii="Book Antiqua" w:hAnsi="Book Antiqua"/>
          <w:b/>
          <w:i/>
          <w:u w:val="single"/>
          <w:lang w:val="en-US"/>
        </w:rPr>
        <w:t xml:space="preserve">2 </w:t>
      </w:r>
      <w:r w:rsidRPr="00241514">
        <w:rPr>
          <w:rFonts w:ascii="Book Antiqua" w:hAnsi="Book Antiqua"/>
          <w:b/>
          <w:i/>
          <w:u w:val="single"/>
        </w:rPr>
        <w:t xml:space="preserve">  Документиране</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lang w:val="en-US"/>
        </w:rPr>
      </w:pPr>
      <w:r w:rsidRPr="00241514">
        <w:rPr>
          <w:rFonts w:ascii="Book Antiqua" w:hAnsi="Book Antiqua"/>
          <w:b/>
        </w:rPr>
        <w:t>Условие 8.3.</w:t>
      </w:r>
      <w:r w:rsidRPr="00241514">
        <w:rPr>
          <w:rFonts w:ascii="Book Antiqua" w:hAnsi="Book Antiqua"/>
          <w:b/>
          <w:lang w:val="en-US"/>
        </w:rPr>
        <w:t>2</w:t>
      </w:r>
      <w:r w:rsidRPr="00241514">
        <w:rPr>
          <w:rFonts w:ascii="Book Antiqua" w:hAnsi="Book Antiqua"/>
          <w:b/>
        </w:rPr>
        <w:t>.1</w:t>
      </w:r>
      <w:r w:rsidRPr="00241514">
        <w:rPr>
          <w:rFonts w:ascii="Book Antiqua" w:hAnsi="Book Antiqua"/>
          <w:b/>
          <w:lang w:val="en-US"/>
        </w:rPr>
        <w:t xml:space="preserve">  </w:t>
      </w:r>
    </w:p>
    <w:p w:rsidR="00D95815"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u w:val="single"/>
        </w:rPr>
      </w:pPr>
      <w:r w:rsidRPr="00241514">
        <w:rPr>
          <w:rFonts w:ascii="Book Antiqua" w:hAnsi="Book Antiqua"/>
        </w:rPr>
        <w:t>Данни от извършените проверки на съответствието на съоръженията ,складовете , площадките за съхранение на спомагателните материали  с изискванията  на нормативната уредба  за  реда и начина на съхранение  на опасни   химични   вещества се документират.</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на извършените проверки – 4</w:t>
      </w:r>
      <w:r w:rsidRPr="00241514">
        <w:rPr>
          <w:rFonts w:ascii="Book Antiqua" w:hAnsi="Book Antiqua"/>
          <w:lang w:val="en-US"/>
        </w:rPr>
        <w:t xml:space="preserve"> </w:t>
      </w:r>
      <w:r w:rsidRPr="00241514">
        <w:rPr>
          <w:rFonts w:ascii="Book Antiqua" w:hAnsi="Book Antiqua"/>
        </w:rPr>
        <w:t>бр. за 201</w:t>
      </w:r>
      <w:r w:rsidR="007E7821">
        <w:rPr>
          <w:rFonts w:ascii="Book Antiqua" w:hAnsi="Book Antiqua"/>
          <w:lang w:val="en-US"/>
        </w:rPr>
        <w:t>8</w:t>
      </w:r>
      <w:r w:rsidRPr="00241514">
        <w:rPr>
          <w:rFonts w:ascii="Book Antiqua" w:hAnsi="Book Antiqua"/>
        </w:rPr>
        <w:t xml:space="preserve">;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установени несъответствия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Причини за несъответствие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Предприети коригиращи действия – не се налага да се предприемат.</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i/>
          <w:u w:val="single"/>
        </w:rPr>
      </w:pPr>
      <w:r w:rsidRPr="00241514">
        <w:rPr>
          <w:rFonts w:ascii="Book Antiqua" w:hAnsi="Book Antiqua"/>
          <w:b/>
          <w:i/>
          <w:u w:val="single"/>
        </w:rPr>
        <w:t>Условие 8.3.3   Докладване</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8.3.3.1</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Обобщени данни от извършените проверки на съответствието на съоръженията ,складовете , площадките за съхранение на спомагателните материали  с изискванията  на нормативната уредба  за  реда и начина на съхранение  на опасни   химични   вещества са както следва: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на извършените проверки – 1 бр. за 201</w:t>
      </w:r>
      <w:r w:rsidR="007E7821">
        <w:rPr>
          <w:rFonts w:ascii="Book Antiqua" w:hAnsi="Book Antiqua"/>
          <w:lang w:val="en-US"/>
        </w:rPr>
        <w:t>8</w:t>
      </w:r>
      <w:r w:rsidRPr="00241514">
        <w:rPr>
          <w:rFonts w:ascii="Book Antiqua" w:hAnsi="Book Antiqua"/>
        </w:rPr>
        <w:t xml:space="preserve">;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установени несъответствия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Причини за несъответствие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Предприети коригиращи действия – не се налага да се предприемат.</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caps/>
        </w:rPr>
      </w:pPr>
      <w:r w:rsidRPr="00241514">
        <w:rPr>
          <w:rFonts w:ascii="Book Antiqua" w:hAnsi="Book Antiqua"/>
          <w:b/>
        </w:rPr>
        <w:lastRenderedPageBreak/>
        <w:t xml:space="preserve">4. </w:t>
      </w:r>
      <w:r w:rsidRPr="00241514">
        <w:rPr>
          <w:rFonts w:ascii="Book Antiqua" w:hAnsi="Book Antiqua"/>
          <w:b/>
          <w:caps/>
        </w:rPr>
        <w:t>Емисии на вредни и опасни вещества в околната среда</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spacing w:before="120" w:after="120"/>
        <w:ind w:left="181" w:firstLine="709"/>
        <w:jc w:val="both"/>
        <w:rPr>
          <w:rFonts w:ascii="Book Antiqua" w:hAnsi="Book Antiqua"/>
          <w:b/>
          <w:caps/>
          <w:lang w:val="ru-RU"/>
        </w:rPr>
      </w:pPr>
      <w:r w:rsidRPr="00241514">
        <w:rPr>
          <w:rFonts w:ascii="Book Antiqua" w:hAnsi="Book Antiqua"/>
          <w:b/>
        </w:rPr>
        <w:t>4.1. Доклад по Европейския регистър на емисиите на вредни вещества (ЕРЕВВ)</w:t>
      </w:r>
      <w:r w:rsidRPr="00241514">
        <w:rPr>
          <w:rFonts w:ascii="Book Antiqua" w:hAnsi="Book Antiqua"/>
          <w:b/>
          <w:lang w:val="ru-RU"/>
        </w:rPr>
        <w:t xml:space="preserve"> </w:t>
      </w:r>
      <w:r w:rsidRPr="00241514">
        <w:rPr>
          <w:rFonts w:ascii="Book Antiqua" w:hAnsi="Book Antiqua"/>
          <w:b/>
          <w:caps/>
          <w:lang w:val="ru-RU"/>
        </w:rPr>
        <w:t xml:space="preserve">и </w:t>
      </w:r>
      <w:r w:rsidRPr="00241514">
        <w:rPr>
          <w:rFonts w:ascii="Book Antiqua" w:hAnsi="Book Antiqua"/>
          <w:b/>
          <w:caps/>
        </w:rPr>
        <w:t>PRTR</w:t>
      </w:r>
    </w:p>
    <w:p w:rsidR="00D95815" w:rsidRPr="00241514" w:rsidRDefault="00D95815" w:rsidP="00D95815">
      <w:pPr>
        <w:widowControl w:val="0"/>
        <w:spacing w:before="120"/>
        <w:ind w:left="181" w:firstLine="709"/>
        <w:jc w:val="both"/>
        <w:rPr>
          <w:rFonts w:ascii="Book Antiqua" w:hAnsi="Book Antiqua"/>
          <w:b/>
          <w:bCs/>
          <w:i/>
          <w:color w:val="000000"/>
          <w:u w:val="single"/>
        </w:rPr>
      </w:pPr>
      <w:r w:rsidRPr="00241514">
        <w:rPr>
          <w:rFonts w:ascii="Book Antiqua" w:hAnsi="Book Antiqua"/>
          <w:b/>
          <w:bCs/>
          <w:i/>
          <w:color w:val="000000"/>
          <w:u w:val="single"/>
          <w:lang w:val="ru-RU"/>
        </w:rPr>
        <w:t xml:space="preserve"> </w:t>
      </w:r>
    </w:p>
    <w:p w:rsidR="00D95815" w:rsidRPr="00241514" w:rsidRDefault="00D95815" w:rsidP="00D95815">
      <w:pPr>
        <w:widowControl w:val="0"/>
        <w:spacing w:before="120"/>
        <w:ind w:left="181" w:firstLine="709"/>
        <w:jc w:val="both"/>
        <w:rPr>
          <w:rFonts w:ascii="Book Antiqua" w:hAnsi="Book Antiqua"/>
          <w:b/>
          <w:bCs/>
          <w:i/>
          <w:color w:val="000000"/>
          <w:u w:val="single"/>
          <w:lang w:val="en-US"/>
        </w:rPr>
      </w:pPr>
      <w:r w:rsidRPr="00241514">
        <w:rPr>
          <w:rFonts w:ascii="Book Antiqua" w:hAnsi="Book Antiqua"/>
          <w:b/>
          <w:bCs/>
          <w:i/>
          <w:color w:val="000000"/>
          <w:u w:val="single"/>
        </w:rPr>
        <w:t xml:space="preserve"> </w:t>
      </w:r>
      <w:r w:rsidRPr="00241514">
        <w:rPr>
          <w:rFonts w:ascii="Book Antiqua" w:hAnsi="Book Antiqua"/>
          <w:b/>
          <w:i/>
          <w:u w:val="single"/>
        </w:rPr>
        <w:t>Виж</w:t>
      </w:r>
      <w:r w:rsidRPr="00241514">
        <w:rPr>
          <w:rFonts w:ascii="Book Antiqua" w:hAnsi="Book Antiqua"/>
          <w:b/>
          <w:bCs/>
          <w:i/>
          <w:color w:val="000000"/>
          <w:u w:val="single"/>
        </w:rPr>
        <w:t xml:space="preserve">      Приложение 1, Таблица 1   </w:t>
      </w:r>
    </w:p>
    <w:p w:rsidR="00D95815" w:rsidRPr="00241514" w:rsidRDefault="00D95815" w:rsidP="00D95815">
      <w:pPr>
        <w:widowControl w:val="0"/>
        <w:spacing w:before="120"/>
        <w:ind w:left="181" w:firstLine="709"/>
        <w:jc w:val="both"/>
        <w:rPr>
          <w:rFonts w:ascii="Book Antiqua" w:hAnsi="Book Antiqua"/>
          <w:lang w:val="en-US"/>
        </w:rPr>
      </w:pPr>
    </w:p>
    <w:p w:rsidR="00D95815" w:rsidRPr="00241514" w:rsidRDefault="00D95815" w:rsidP="00D95815">
      <w:pPr>
        <w:widowControl w:val="0"/>
        <w:pBdr>
          <w:top w:val="single" w:sz="4" w:space="1" w:color="000000"/>
          <w:left w:val="single" w:sz="4" w:space="0" w:color="000000"/>
          <w:bottom w:val="single" w:sz="4" w:space="1" w:color="000000"/>
          <w:right w:val="single" w:sz="4" w:space="4" w:color="000000"/>
        </w:pBdr>
        <w:shd w:val="clear" w:color="auto" w:fill="CCFFFF"/>
        <w:ind w:left="181" w:firstLine="709"/>
        <w:jc w:val="both"/>
        <w:rPr>
          <w:rFonts w:ascii="Book Antiqua" w:hAnsi="Book Antiqua"/>
          <w:b/>
        </w:rPr>
      </w:pPr>
      <w:r w:rsidRPr="00241514">
        <w:rPr>
          <w:rFonts w:ascii="Book Antiqua" w:hAnsi="Book Antiqua"/>
          <w:b/>
        </w:rPr>
        <w:t>4.2. Емисии на вредни вещества в атмосферния въздух.</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xml:space="preserve"> </w:t>
      </w:r>
    </w:p>
    <w:p w:rsidR="00D95815" w:rsidRPr="00241514" w:rsidRDefault="00D95815" w:rsidP="00D95815">
      <w:pPr>
        <w:widowControl w:val="0"/>
        <w:ind w:left="181" w:firstLine="709"/>
        <w:jc w:val="both"/>
        <w:rPr>
          <w:rFonts w:ascii="Book Antiqua" w:hAnsi="Book Antiqua"/>
          <w:b/>
          <w:i/>
          <w:u w:val="single"/>
        </w:rPr>
      </w:pPr>
      <w:r w:rsidRPr="00241514">
        <w:rPr>
          <w:rFonts w:ascii="Book Antiqua" w:hAnsi="Book Antiqua"/>
          <w:b/>
          <w:i/>
          <w:u w:val="single"/>
        </w:rPr>
        <w:t>Виж  Приложение 1, Таблица 2</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  </w:t>
      </w:r>
      <w:r w:rsidRPr="00241514">
        <w:rPr>
          <w:rFonts w:ascii="Book Antiqua" w:hAnsi="Book Antiqua"/>
          <w:b/>
          <w:i/>
          <w:u w:val="single"/>
        </w:rPr>
        <w:t xml:space="preserve"> Документиране  и Докладване</w:t>
      </w:r>
    </w:p>
    <w:p w:rsidR="00D95815" w:rsidRPr="00241514" w:rsidRDefault="00D95815" w:rsidP="00D95815">
      <w:pPr>
        <w:widowControl w:val="0"/>
        <w:ind w:left="181" w:firstLine="709"/>
        <w:jc w:val="both"/>
        <w:rPr>
          <w:rFonts w:ascii="Book Antiqua" w:hAnsi="Book Antiqua"/>
          <w:b/>
        </w:rPr>
      </w:pPr>
    </w:p>
    <w:p w:rsidR="00D95815" w:rsidRPr="009A42C0" w:rsidRDefault="00D95815" w:rsidP="00D95815">
      <w:pPr>
        <w:widowControl w:val="0"/>
        <w:ind w:left="181" w:firstLine="709"/>
        <w:jc w:val="both"/>
        <w:rPr>
          <w:rFonts w:ascii="Book Antiqua" w:hAnsi="Book Antiqua"/>
        </w:rPr>
      </w:pPr>
      <w:r w:rsidRPr="006F4D97">
        <w:rPr>
          <w:rFonts w:ascii="Book Antiqua" w:hAnsi="Book Antiqua"/>
          <w:b/>
          <w:u w:val="single"/>
        </w:rPr>
        <w:t xml:space="preserve">Условие 9.5.5   </w:t>
      </w:r>
      <w:r w:rsidRPr="006F4D97">
        <w:rPr>
          <w:rFonts w:ascii="Book Antiqua" w:hAnsi="Book Antiqua"/>
          <w:b/>
          <w:i/>
          <w:u w:val="single"/>
        </w:rPr>
        <w:t xml:space="preserve"> </w:t>
      </w:r>
    </w:p>
    <w:p w:rsidR="00D95815" w:rsidRPr="00241514" w:rsidRDefault="00D95815" w:rsidP="00D95815">
      <w:pPr>
        <w:widowControl w:val="0"/>
        <w:ind w:left="181" w:firstLine="709"/>
        <w:jc w:val="both"/>
        <w:rPr>
          <w:rFonts w:ascii="Book Antiqua" w:hAnsi="Book Antiqua"/>
        </w:rPr>
      </w:pPr>
    </w:p>
    <w:p w:rsidR="00D95815" w:rsidRPr="006F4D97" w:rsidRDefault="00D95815" w:rsidP="00D95815">
      <w:pPr>
        <w:widowControl w:val="0"/>
        <w:ind w:left="181" w:firstLine="709"/>
        <w:jc w:val="both"/>
        <w:rPr>
          <w:rFonts w:ascii="Book Antiqua" w:hAnsi="Book Antiqua"/>
          <w:b/>
          <w:u w:val="single"/>
        </w:rPr>
      </w:pPr>
      <w:r w:rsidRPr="006F4D97">
        <w:rPr>
          <w:rFonts w:ascii="Book Antiqua" w:hAnsi="Book Antiqua"/>
          <w:u w:val="single"/>
        </w:rPr>
        <w:t xml:space="preserve">Подаваме информация по изпълнение на </w:t>
      </w:r>
      <w:r w:rsidRPr="006F4D97">
        <w:rPr>
          <w:rFonts w:ascii="Book Antiqua" w:hAnsi="Book Antiqua"/>
          <w:b/>
          <w:u w:val="single"/>
        </w:rPr>
        <w:t xml:space="preserve">Условие 9.5.5   </w:t>
      </w:r>
      <w:r w:rsidRPr="006F4D97">
        <w:rPr>
          <w:rFonts w:ascii="Book Antiqua" w:hAnsi="Book Antiqua"/>
          <w:b/>
          <w:i/>
          <w:u w:val="single"/>
        </w:rPr>
        <w:t xml:space="preserve">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lang w:val="ru-RU"/>
        </w:rPr>
      </w:pPr>
      <w:r w:rsidRPr="00241514">
        <w:rPr>
          <w:rFonts w:ascii="Book Antiqua" w:hAnsi="Book Antiqua"/>
          <w:b/>
        </w:rPr>
        <w:t>Условия 9.5. 1.</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На площадката  се съхранява   информация за всички вещества и техните количества, свързани с прилагането на ЕРИПЗ, а именно :</w:t>
      </w:r>
    </w:p>
    <w:p w:rsidR="00D95815" w:rsidRPr="00241514" w:rsidRDefault="00D95815" w:rsidP="00D95815">
      <w:pPr>
        <w:widowControl w:val="0"/>
        <w:numPr>
          <w:ilvl w:val="0"/>
          <w:numId w:val="10"/>
        </w:numPr>
        <w:suppressAutoHyphens/>
        <w:ind w:left="181" w:firstLine="709"/>
        <w:jc w:val="both"/>
        <w:rPr>
          <w:rFonts w:ascii="Book Antiqua" w:hAnsi="Book Antiqua"/>
        </w:rPr>
      </w:pPr>
      <w:r w:rsidRPr="00241514">
        <w:rPr>
          <w:rFonts w:ascii="Book Antiqua" w:hAnsi="Book Antiqua"/>
        </w:rPr>
        <w:t xml:space="preserve">метан </w:t>
      </w:r>
      <w:r w:rsidRPr="00241514">
        <w:rPr>
          <w:rFonts w:ascii="Book Antiqua" w:hAnsi="Book Antiqua"/>
          <w:lang w:val="en-US"/>
        </w:rPr>
        <w:t xml:space="preserve">-  </w:t>
      </w:r>
      <w:r w:rsidRPr="00241514">
        <w:rPr>
          <w:rFonts w:ascii="Book Antiqua" w:hAnsi="Book Antiqua"/>
        </w:rPr>
        <w:t>18</w:t>
      </w:r>
      <w:r w:rsidR="007E7821">
        <w:rPr>
          <w:rFonts w:ascii="Book Antiqua" w:hAnsi="Book Antiqua"/>
          <w:lang w:val="en-US"/>
        </w:rPr>
        <w:t>15</w:t>
      </w:r>
      <w:r w:rsidRPr="00241514">
        <w:rPr>
          <w:rFonts w:ascii="Book Antiqua" w:hAnsi="Book Antiqua"/>
        </w:rPr>
        <w:t xml:space="preserve"> Kg/ год ,</w:t>
      </w:r>
    </w:p>
    <w:p w:rsidR="00D95815" w:rsidRPr="00241514" w:rsidRDefault="00D95815" w:rsidP="00D95815">
      <w:pPr>
        <w:widowControl w:val="0"/>
        <w:numPr>
          <w:ilvl w:val="0"/>
          <w:numId w:val="10"/>
        </w:numPr>
        <w:suppressAutoHyphens/>
        <w:ind w:left="181" w:firstLine="709"/>
        <w:jc w:val="both"/>
        <w:rPr>
          <w:rFonts w:ascii="Book Antiqua" w:hAnsi="Book Antiqua"/>
        </w:rPr>
      </w:pPr>
      <w:r w:rsidRPr="00241514">
        <w:rPr>
          <w:rFonts w:ascii="Book Antiqua" w:hAnsi="Book Antiqua"/>
        </w:rPr>
        <w:t>Амоняк -</w:t>
      </w:r>
      <w:r w:rsidRPr="00241514">
        <w:rPr>
          <w:rFonts w:ascii="Book Antiqua" w:hAnsi="Book Antiqua"/>
          <w:lang w:val="en-US"/>
        </w:rPr>
        <w:t xml:space="preserve"> </w:t>
      </w:r>
      <w:r w:rsidR="007E7821">
        <w:rPr>
          <w:rFonts w:ascii="Book Antiqua" w:hAnsi="Book Antiqua"/>
        </w:rPr>
        <w:t xml:space="preserve"> 1</w:t>
      </w:r>
      <w:r w:rsidR="007E7821">
        <w:rPr>
          <w:rFonts w:ascii="Book Antiqua" w:hAnsi="Book Antiqua"/>
          <w:lang w:val="en-US"/>
        </w:rPr>
        <w:t>296</w:t>
      </w:r>
      <w:r w:rsidRPr="00241514">
        <w:rPr>
          <w:rFonts w:ascii="Book Antiqua" w:hAnsi="Book Antiqua"/>
          <w:lang w:val="en-US"/>
        </w:rPr>
        <w:t xml:space="preserve"> </w:t>
      </w:r>
      <w:r w:rsidRPr="00241514">
        <w:rPr>
          <w:rFonts w:ascii="Book Antiqua" w:hAnsi="Book Antiqua"/>
        </w:rPr>
        <w:t xml:space="preserve">Kg/ год. , </w:t>
      </w:r>
    </w:p>
    <w:p w:rsidR="00D95815" w:rsidRPr="00241514" w:rsidRDefault="00D95815" w:rsidP="00D95815">
      <w:pPr>
        <w:widowControl w:val="0"/>
        <w:ind w:left="181" w:firstLine="709"/>
        <w:jc w:val="both"/>
        <w:rPr>
          <w:rFonts w:ascii="Book Antiqua" w:hAnsi="Book Antiqua"/>
          <w:b/>
          <w:color w:val="FF00FF"/>
        </w:rPr>
      </w:pPr>
    </w:p>
    <w:p w:rsidR="00D95815" w:rsidRPr="00241514" w:rsidRDefault="00D95815" w:rsidP="00D95815">
      <w:pPr>
        <w:widowControl w:val="0"/>
        <w:ind w:left="181" w:firstLine="709"/>
        <w:jc w:val="both"/>
        <w:rPr>
          <w:rFonts w:ascii="Book Antiqua" w:hAnsi="Book Antiqua"/>
          <w:b/>
          <w:lang w:val="en-US"/>
        </w:rPr>
      </w:pPr>
      <w:r w:rsidRPr="00241514">
        <w:rPr>
          <w:rFonts w:ascii="Book Antiqua" w:hAnsi="Book Antiqua"/>
          <w:b/>
        </w:rPr>
        <w:t>Условия 9,5.2.</w:t>
      </w:r>
    </w:p>
    <w:p w:rsidR="00D95815" w:rsidRPr="00241514" w:rsidRDefault="00D95815" w:rsidP="00D95815">
      <w:pPr>
        <w:widowControl w:val="0"/>
        <w:ind w:left="181" w:firstLine="709"/>
        <w:jc w:val="both"/>
        <w:rPr>
          <w:rFonts w:ascii="Book Antiqua" w:hAnsi="Book Antiqua"/>
          <w:b/>
          <w:lang w:val="en-US"/>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Документират се и се съхраняват резултатите от изпълнението на мерките за предотвратяване/намаляване на неорганизираните емисии и интензивно миришещи вещества, генерирани от дейностите на площадката.</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lang w:val="en-US"/>
        </w:rPr>
      </w:pPr>
      <w:r w:rsidRPr="00241514">
        <w:rPr>
          <w:rFonts w:ascii="Book Antiqua" w:hAnsi="Book Antiqua"/>
          <w:b/>
        </w:rPr>
        <w:t xml:space="preserve"> Условия 9.5. 3. </w:t>
      </w:r>
    </w:p>
    <w:p w:rsidR="00D95815" w:rsidRPr="00241514" w:rsidRDefault="00D95815" w:rsidP="00D95815">
      <w:pPr>
        <w:widowControl w:val="0"/>
        <w:ind w:left="181" w:firstLine="709"/>
        <w:jc w:val="both"/>
        <w:rPr>
          <w:rFonts w:ascii="Book Antiqua" w:hAnsi="Book Antiqua"/>
          <w:b/>
          <w:lang w:val="en-US"/>
        </w:rPr>
      </w:pPr>
    </w:p>
    <w:p w:rsidR="00D95815" w:rsidRPr="00241514" w:rsidRDefault="004008E7" w:rsidP="00D95815">
      <w:pPr>
        <w:widowControl w:val="0"/>
        <w:ind w:left="181" w:firstLine="709"/>
        <w:jc w:val="both"/>
        <w:rPr>
          <w:rFonts w:ascii="Book Antiqua" w:hAnsi="Book Antiqua"/>
          <w:lang w:val="en-US"/>
        </w:rPr>
      </w:pPr>
      <w:r>
        <w:rPr>
          <w:rFonts w:ascii="Book Antiqua" w:hAnsi="Book Antiqua"/>
        </w:rPr>
        <w:t>За изтеклия период  01</w:t>
      </w:r>
      <w:r>
        <w:rPr>
          <w:rFonts w:ascii="Book Antiqua" w:hAnsi="Book Antiqua"/>
          <w:lang w:val="en-US"/>
        </w:rPr>
        <w:t>.</w:t>
      </w:r>
      <w:r>
        <w:rPr>
          <w:rFonts w:ascii="Book Antiqua" w:hAnsi="Book Antiqua"/>
        </w:rPr>
        <w:t>01</w:t>
      </w:r>
      <w:r>
        <w:rPr>
          <w:rFonts w:ascii="Book Antiqua" w:hAnsi="Book Antiqua"/>
          <w:lang w:val="en-US"/>
        </w:rPr>
        <w:t>.</w:t>
      </w:r>
      <w:r w:rsidR="00D95815" w:rsidRPr="00241514">
        <w:rPr>
          <w:rFonts w:ascii="Book Antiqua" w:hAnsi="Book Antiqua"/>
        </w:rPr>
        <w:t>201</w:t>
      </w:r>
      <w:r>
        <w:rPr>
          <w:rFonts w:ascii="Book Antiqua" w:hAnsi="Book Antiqua"/>
          <w:lang w:val="en-US"/>
        </w:rPr>
        <w:t>8</w:t>
      </w:r>
      <w:r>
        <w:rPr>
          <w:rFonts w:ascii="Book Antiqua" w:hAnsi="Book Antiqua"/>
        </w:rPr>
        <w:t>г. – 31</w:t>
      </w:r>
      <w:r>
        <w:rPr>
          <w:rFonts w:ascii="Book Antiqua" w:hAnsi="Book Antiqua"/>
          <w:lang w:val="en-US"/>
        </w:rPr>
        <w:t>.</w:t>
      </w:r>
      <w:r>
        <w:rPr>
          <w:rFonts w:ascii="Book Antiqua" w:hAnsi="Book Antiqua"/>
        </w:rPr>
        <w:t>12</w:t>
      </w:r>
      <w:r>
        <w:rPr>
          <w:rFonts w:ascii="Book Antiqua" w:hAnsi="Book Antiqua"/>
          <w:lang w:val="en-US"/>
        </w:rPr>
        <w:t>.</w:t>
      </w:r>
      <w:r w:rsidR="00D95815" w:rsidRPr="00241514">
        <w:rPr>
          <w:rFonts w:ascii="Book Antiqua" w:hAnsi="Book Antiqua"/>
        </w:rPr>
        <w:t>201</w:t>
      </w:r>
      <w:r>
        <w:rPr>
          <w:rFonts w:ascii="Book Antiqua" w:hAnsi="Book Antiqua"/>
          <w:lang w:val="en-US"/>
        </w:rPr>
        <w:t>8</w:t>
      </w:r>
      <w:r w:rsidR="00D95815" w:rsidRPr="00241514">
        <w:rPr>
          <w:rFonts w:ascii="Book Antiqua" w:hAnsi="Book Antiqua"/>
        </w:rPr>
        <w:t>г.  няма постъпили оплаквания за миризми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xml:space="preserve">Документират се и се съхраняват постъпили оплаквания за миризми в резултат от дейностите, извършвани на площадката. </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Условия 9.5.</w:t>
      </w:r>
      <w:r w:rsidRPr="00241514">
        <w:rPr>
          <w:rFonts w:ascii="Book Antiqua" w:hAnsi="Book Antiqua"/>
          <w:b/>
          <w:lang w:val="en-US"/>
        </w:rPr>
        <w:t>4</w:t>
      </w:r>
      <w:r w:rsidRPr="00241514">
        <w:rPr>
          <w:rFonts w:ascii="Book Antiqua" w:hAnsi="Book Antiqua"/>
          <w:b/>
        </w:rPr>
        <w:t>.</w:t>
      </w: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За изтеклия период  са емитирани следните количества замърсители във въздуха, изчислени съгласно Условие 6.</w:t>
      </w:r>
      <w:r w:rsidRPr="00241514">
        <w:rPr>
          <w:rFonts w:ascii="Book Antiqua" w:hAnsi="Book Antiqua"/>
          <w:lang w:val="en-US"/>
        </w:rPr>
        <w:t>5</w:t>
      </w:r>
      <w:r w:rsidRPr="00241514">
        <w:rPr>
          <w:rFonts w:ascii="Book Antiqua" w:hAnsi="Book Antiqua"/>
        </w:rPr>
        <w:t>. :</w:t>
      </w:r>
    </w:p>
    <w:p w:rsidR="00D95815" w:rsidRPr="00241514" w:rsidRDefault="00D95815" w:rsidP="00D95815">
      <w:pPr>
        <w:widowControl w:val="0"/>
        <w:numPr>
          <w:ilvl w:val="0"/>
          <w:numId w:val="12"/>
        </w:numPr>
        <w:suppressAutoHyphens/>
        <w:ind w:left="181" w:firstLine="709"/>
        <w:jc w:val="both"/>
        <w:rPr>
          <w:rFonts w:ascii="Book Antiqua" w:hAnsi="Book Antiqua"/>
        </w:rPr>
      </w:pPr>
      <w:r w:rsidRPr="00241514">
        <w:rPr>
          <w:rFonts w:ascii="Book Antiqua" w:hAnsi="Book Antiqua"/>
        </w:rPr>
        <w:t>Метан  - 0,00</w:t>
      </w:r>
      <w:r w:rsidRPr="00241514">
        <w:rPr>
          <w:rFonts w:ascii="Book Antiqua" w:hAnsi="Book Antiqua"/>
          <w:lang w:val="en-US"/>
        </w:rPr>
        <w:t>17</w:t>
      </w:r>
      <w:r w:rsidR="007E7821">
        <w:rPr>
          <w:rFonts w:ascii="Book Antiqua" w:hAnsi="Book Antiqua"/>
          <w:lang w:val="en-US"/>
        </w:rPr>
        <w:t>4</w:t>
      </w:r>
      <w:r w:rsidRPr="00241514">
        <w:rPr>
          <w:rFonts w:ascii="Book Antiqua" w:hAnsi="Book Antiqua"/>
        </w:rPr>
        <w:t xml:space="preserve"> кг/1000 бр.птици за един жизнен цикъл продукт;</w:t>
      </w:r>
    </w:p>
    <w:p w:rsidR="00D95815" w:rsidRPr="00241514" w:rsidRDefault="00D95815" w:rsidP="00D95815">
      <w:pPr>
        <w:widowControl w:val="0"/>
        <w:numPr>
          <w:ilvl w:val="0"/>
          <w:numId w:val="12"/>
        </w:numPr>
        <w:suppressAutoHyphens/>
        <w:ind w:left="181" w:firstLine="709"/>
        <w:jc w:val="both"/>
        <w:rPr>
          <w:rFonts w:ascii="Book Antiqua" w:hAnsi="Book Antiqua"/>
        </w:rPr>
      </w:pPr>
      <w:r w:rsidRPr="00241514">
        <w:rPr>
          <w:rFonts w:ascii="Book Antiqua" w:hAnsi="Book Antiqua"/>
        </w:rPr>
        <w:t>Амоняк – 0,00</w:t>
      </w:r>
      <w:r w:rsidRPr="00241514">
        <w:rPr>
          <w:rFonts w:ascii="Book Antiqua" w:hAnsi="Book Antiqua"/>
          <w:lang w:val="en-US"/>
        </w:rPr>
        <w:t xml:space="preserve">124 </w:t>
      </w:r>
      <w:r w:rsidRPr="00241514">
        <w:rPr>
          <w:rFonts w:ascii="Book Antiqua" w:hAnsi="Book Antiqua"/>
        </w:rPr>
        <w:t>кг/1000 бр.птици за един жизнен цикъл продукт.</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241514">
        <w:rPr>
          <w:rFonts w:ascii="Book Antiqua" w:hAnsi="Book Antiqua"/>
          <w:b/>
        </w:rPr>
        <w:t>4.3. Емисии на вредни и опасни вещества в отпадъчните води</w:t>
      </w:r>
    </w:p>
    <w:p w:rsidR="00D95815" w:rsidRPr="00241514" w:rsidRDefault="00D95815" w:rsidP="00D95815">
      <w:pPr>
        <w:widowControl w:val="0"/>
        <w:spacing w:before="120"/>
        <w:ind w:left="181" w:firstLine="709"/>
        <w:jc w:val="both"/>
        <w:rPr>
          <w:rFonts w:ascii="Book Antiqua" w:hAnsi="Book Antiqua"/>
          <w:b/>
          <w:i/>
          <w:u w:val="single"/>
        </w:rPr>
      </w:pPr>
    </w:p>
    <w:p w:rsidR="00D95815" w:rsidRPr="00241514" w:rsidRDefault="00D95815" w:rsidP="00D95815">
      <w:pPr>
        <w:widowControl w:val="0"/>
        <w:spacing w:before="120"/>
        <w:ind w:left="181" w:firstLine="709"/>
        <w:jc w:val="both"/>
        <w:rPr>
          <w:rFonts w:ascii="Book Antiqua" w:hAnsi="Book Antiqua"/>
          <w:b/>
          <w:i/>
          <w:u w:val="single"/>
          <w:lang w:val="en-US"/>
        </w:rPr>
      </w:pPr>
      <w:r w:rsidRPr="00241514">
        <w:rPr>
          <w:rFonts w:ascii="Book Antiqua" w:hAnsi="Book Antiqua"/>
          <w:b/>
          <w:i/>
          <w:u w:val="single"/>
        </w:rPr>
        <w:t>Виж Приложение 1, Таблица 3</w:t>
      </w:r>
    </w:p>
    <w:p w:rsidR="00D95815" w:rsidRPr="00241514" w:rsidRDefault="00D95815" w:rsidP="00D95815">
      <w:pPr>
        <w:widowControl w:val="0"/>
        <w:jc w:val="both"/>
        <w:rPr>
          <w:rFonts w:ascii="Book Antiqua" w:hAnsi="Book Antiqua"/>
          <w:b/>
        </w:rPr>
      </w:pP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Условие 10.1.3. </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b/>
        </w:rPr>
        <w:t>П</w:t>
      </w:r>
      <w:r w:rsidRPr="00241514">
        <w:rPr>
          <w:rFonts w:ascii="Book Antiqua" w:hAnsi="Book Antiqua"/>
        </w:rPr>
        <w:t>рилагаме  инструкция за периодична проверка и поддръжка на състоянието  на отвеждащата до водоплътните  изгребни ями канализационна мрежа на площадката.</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 xml:space="preserve">Периодична  проверка  - на шест месеца  проверяваме  техническото състояние на канализационната система за отпадъчни води. </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Брой извършени проверки – 2  бр.</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Брой установени несъответствия –  няма</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Предприети коригиращи действия.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За  изтеклия период  няма установени течове от  канализационната система за отпадъчни води.</w:t>
      </w: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lang w:val="en-US"/>
        </w:rPr>
        <w:t xml:space="preserve"> </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Условие 10.1.4. </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b/>
        </w:rPr>
        <w:t>П</w:t>
      </w:r>
      <w:r w:rsidRPr="00241514">
        <w:rPr>
          <w:rFonts w:ascii="Book Antiqua" w:hAnsi="Book Antiqua"/>
        </w:rPr>
        <w:t>рилагаме  инструкция за периодична проверка и поддръжка на състоянието  на водоплътните  изгребни ями и оценка на загубите от течове.</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Периодична  проверка  -</w:t>
      </w:r>
      <w:r w:rsidRPr="00241514">
        <w:rPr>
          <w:rFonts w:ascii="Book Antiqua" w:hAnsi="Book Antiqua"/>
          <w:lang w:val="en-US"/>
        </w:rPr>
        <w:t xml:space="preserve"> </w:t>
      </w:r>
      <w:r w:rsidRPr="00241514">
        <w:rPr>
          <w:rFonts w:ascii="Book Antiqua" w:hAnsi="Book Antiqua"/>
        </w:rPr>
        <w:t xml:space="preserve">на шест месеца  проверяваме  техническото състояние на водоплътните  изгребни ями за отпадъчни води. </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Брой извършени проверки – 2  бр.</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Брой установени несъответствия –  няма</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Предприети коригиращи действия. –  няма</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За  изтеклия период  няма установени течове на водоплътните  изгребни ями за отпадъчни води.</w:t>
      </w:r>
    </w:p>
    <w:p w:rsidR="00D95815" w:rsidRPr="00241514"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i/>
          <w:u w:val="single"/>
        </w:rPr>
      </w:pPr>
    </w:p>
    <w:p w:rsidR="00D95815" w:rsidRDefault="00D95815" w:rsidP="00D95815">
      <w:pPr>
        <w:widowControl w:val="0"/>
        <w:ind w:left="181" w:firstLine="709"/>
        <w:jc w:val="both"/>
        <w:rPr>
          <w:rFonts w:ascii="Book Antiqua" w:hAnsi="Book Antiqua"/>
          <w:b/>
          <w:i/>
          <w:u w:val="single"/>
        </w:rPr>
      </w:pPr>
    </w:p>
    <w:p w:rsidR="00D95815" w:rsidRPr="00241514" w:rsidRDefault="00D95815" w:rsidP="00D95815">
      <w:pPr>
        <w:widowControl w:val="0"/>
        <w:ind w:left="181" w:firstLine="709"/>
        <w:jc w:val="both"/>
        <w:rPr>
          <w:rFonts w:ascii="Book Antiqua" w:hAnsi="Book Antiqua"/>
          <w:b/>
          <w:i/>
          <w:u w:val="single"/>
        </w:rPr>
      </w:pPr>
      <w:r w:rsidRPr="00241514">
        <w:rPr>
          <w:rFonts w:ascii="Book Antiqua" w:hAnsi="Book Antiqua"/>
          <w:b/>
          <w:i/>
          <w:u w:val="single"/>
        </w:rPr>
        <w:t>Условие  10.2.1.   Докладване</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rPr>
        <w:t xml:space="preserve">Информация за  изпълнение на всички регистрирани  по </w:t>
      </w:r>
      <w:r w:rsidRPr="00241514">
        <w:rPr>
          <w:rFonts w:ascii="Book Antiqua" w:hAnsi="Book Antiqua"/>
          <w:b/>
        </w:rPr>
        <w:t xml:space="preserve">Условие 10.1.3. и Условие 10.1.4.  </w:t>
      </w:r>
      <w:r w:rsidRPr="00241514">
        <w:rPr>
          <w:rFonts w:ascii="Book Antiqua" w:hAnsi="Book Antiqua"/>
        </w:rPr>
        <w:t>течове  през съответната година  се предоставят в  настоящия  ГДОС.</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rPr>
      </w:pPr>
    </w:p>
    <w:p w:rsidR="00D95815" w:rsidRPr="00241514"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241514">
        <w:rPr>
          <w:rFonts w:ascii="Book Antiqua" w:hAnsi="Book Antiqua"/>
          <w:b/>
        </w:rPr>
        <w:lastRenderedPageBreak/>
        <w:t>4.4. Управление на отпадъците</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i/>
          <w:u w:val="single"/>
        </w:rPr>
      </w:pPr>
      <w:r w:rsidRPr="00241514">
        <w:rPr>
          <w:rFonts w:ascii="Book Antiqua" w:hAnsi="Book Antiqua"/>
          <w:b/>
          <w:i/>
          <w:u w:val="single"/>
        </w:rPr>
        <w:t>Приложение 1, Таблица 4 и Таблица 5</w:t>
      </w: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11.3.7.</w:t>
      </w:r>
    </w:p>
    <w:p w:rsidR="00D95815" w:rsidRPr="00241514" w:rsidRDefault="00D95815" w:rsidP="00D95815">
      <w:pPr>
        <w:widowControl w:val="0"/>
        <w:jc w:val="both"/>
        <w:rPr>
          <w:rFonts w:ascii="Book Antiqua" w:hAnsi="Book Antiqua"/>
          <w:b/>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b/>
        </w:rPr>
        <w:t xml:space="preserve"> П</w:t>
      </w:r>
      <w:r w:rsidRPr="00241514">
        <w:rPr>
          <w:rFonts w:ascii="Book Antiqua" w:hAnsi="Book Antiqua"/>
        </w:rPr>
        <w:t>рилага се  инструкция за периодична оценка на съответствието на предварителното съхранение с условията на разрешителното, на причините за установените несъответствия и за предприемане на коригиращи действия. Документацията се съхранява на площадката и се предоставя на контролния орган при поискване.</w:t>
      </w:r>
    </w:p>
    <w:p w:rsidR="00D95815" w:rsidRPr="00241514" w:rsidRDefault="00D95815" w:rsidP="00D95815">
      <w:pPr>
        <w:widowControl w:val="0"/>
        <w:ind w:left="181" w:firstLine="709"/>
        <w:jc w:val="both"/>
        <w:rPr>
          <w:rFonts w:ascii="Book Antiqua" w:hAnsi="Book Antiqua"/>
          <w:bCs/>
        </w:rPr>
      </w:pPr>
    </w:p>
    <w:p w:rsidR="00D95815" w:rsidRPr="00241514" w:rsidRDefault="00D95815" w:rsidP="00D95815">
      <w:pPr>
        <w:widowControl w:val="0"/>
        <w:ind w:left="181"/>
        <w:jc w:val="both"/>
        <w:rPr>
          <w:rFonts w:ascii="Book Antiqua" w:hAnsi="Book Antiqua"/>
          <w:bCs/>
        </w:rPr>
      </w:pPr>
      <w:r w:rsidRPr="00241514">
        <w:rPr>
          <w:rFonts w:ascii="Book Antiqua" w:hAnsi="Book Antiqua"/>
          <w:bCs/>
        </w:rPr>
        <w:t xml:space="preserve">През  отчетния период е   извършена 1 проверка на съответствието на площадките за </w:t>
      </w:r>
      <w:r w:rsidRPr="00241514">
        <w:rPr>
          <w:rFonts w:ascii="Book Antiqua" w:hAnsi="Book Antiqua"/>
        </w:rPr>
        <w:t>предварителното</w:t>
      </w:r>
      <w:r w:rsidRPr="00241514">
        <w:rPr>
          <w:rFonts w:ascii="Book Antiqua" w:hAnsi="Book Antiqua"/>
          <w:bCs/>
        </w:rPr>
        <w:t xml:space="preserve"> съхранение на отпадъците .</w:t>
      </w:r>
    </w:p>
    <w:p w:rsidR="00D95815" w:rsidRPr="00241514" w:rsidRDefault="00D95815" w:rsidP="00D95815">
      <w:pPr>
        <w:widowControl w:val="0"/>
        <w:ind w:left="181"/>
        <w:jc w:val="both"/>
        <w:rPr>
          <w:rFonts w:ascii="Book Antiqua" w:hAnsi="Book Antiqua"/>
          <w:bCs/>
        </w:rPr>
      </w:pPr>
      <w:r w:rsidRPr="00241514">
        <w:rPr>
          <w:rFonts w:ascii="Book Antiqua" w:hAnsi="Book Antiqua"/>
          <w:bCs/>
        </w:rPr>
        <w:t xml:space="preserve">Констатирани бяха съответствия на площадките за </w:t>
      </w:r>
      <w:r w:rsidRPr="00241514">
        <w:rPr>
          <w:rFonts w:ascii="Book Antiqua" w:hAnsi="Book Antiqua"/>
        </w:rPr>
        <w:t>предварителното</w:t>
      </w:r>
      <w:r w:rsidRPr="00241514">
        <w:rPr>
          <w:rFonts w:ascii="Book Antiqua" w:hAnsi="Book Antiqua"/>
          <w:bCs/>
        </w:rPr>
        <w:t xml:space="preserve"> съхранение на отпадъците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извършени проверки -2бр.</w:t>
      </w:r>
    </w:p>
    <w:p w:rsidR="00D95815" w:rsidRPr="00241514" w:rsidRDefault="00D95815" w:rsidP="00D95815">
      <w:pPr>
        <w:widowControl w:val="0"/>
        <w:ind w:left="181" w:firstLine="709"/>
        <w:jc w:val="both"/>
        <w:rPr>
          <w:rFonts w:ascii="Book Antiqua" w:hAnsi="Book Antiqua"/>
          <w:lang w:val="en-US"/>
        </w:rPr>
      </w:pPr>
      <w:r w:rsidRPr="00241514">
        <w:rPr>
          <w:rFonts w:ascii="Book Antiqua" w:hAnsi="Book Antiqua"/>
        </w:rPr>
        <w:t>Брой установени несъответствия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lang w:val="ru-RU"/>
        </w:rPr>
        <w:t xml:space="preserve"> </w:t>
      </w:r>
      <w:r w:rsidRPr="00241514">
        <w:rPr>
          <w:rFonts w:ascii="Book Antiqua" w:hAnsi="Book Antiqua"/>
        </w:rPr>
        <w:t>Предприети коригиращи действия:- не се налагат.</w:t>
      </w: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Условие 11.7.2 </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jc w:val="both"/>
        <w:rPr>
          <w:rFonts w:ascii="Book Antiqua" w:hAnsi="Book Antiqua"/>
        </w:rPr>
      </w:pPr>
      <w:r w:rsidRPr="00241514">
        <w:rPr>
          <w:rFonts w:ascii="Book Antiqua" w:hAnsi="Book Antiqua"/>
        </w:rPr>
        <w:t>Прилага се инструкция за измерване или изчисляване на  количествата образувани отпадъци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xml:space="preserve">Брой извършени проверки </w:t>
      </w:r>
      <w:r w:rsidR="00FE7ADA">
        <w:rPr>
          <w:rFonts w:ascii="Book Antiqua" w:hAnsi="Book Antiqua"/>
        </w:rPr>
        <w:t>- 1</w:t>
      </w:r>
      <w:r w:rsidRPr="00241514">
        <w:rPr>
          <w:rFonts w:ascii="Book Antiqua" w:hAnsi="Book Antiqua"/>
        </w:rPr>
        <w:t>2 бр.</w:t>
      </w:r>
    </w:p>
    <w:p w:rsidR="00D95815" w:rsidRDefault="00D95815" w:rsidP="00D95815">
      <w:pPr>
        <w:widowControl w:val="0"/>
        <w:ind w:left="181" w:firstLine="709"/>
        <w:jc w:val="both"/>
        <w:rPr>
          <w:rFonts w:ascii="Book Antiqua" w:hAnsi="Book Antiqua"/>
          <w:b/>
          <w:lang w:val="en-US"/>
        </w:rPr>
      </w:pPr>
    </w:p>
    <w:p w:rsidR="000F4FB3" w:rsidRPr="000F4FB3" w:rsidRDefault="000F4FB3" w:rsidP="00D95815">
      <w:pPr>
        <w:widowControl w:val="0"/>
        <w:ind w:left="181" w:firstLine="709"/>
        <w:jc w:val="both"/>
        <w:rPr>
          <w:rFonts w:ascii="Book Antiqua" w:hAnsi="Book Antiqua"/>
          <w:b/>
          <w:lang w:val="en-US"/>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Условие 11.7.3 </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jc w:val="both"/>
        <w:rPr>
          <w:rFonts w:ascii="Book Antiqua" w:hAnsi="Book Antiqua"/>
        </w:rPr>
      </w:pPr>
      <w:r w:rsidRPr="00241514">
        <w:rPr>
          <w:rFonts w:ascii="Book Antiqua" w:hAnsi="Book Antiqua"/>
        </w:rPr>
        <w:t>Прилага се инструкция за периодична оценка на съответствието на наблюдаваните  количествата образувани отпадъци с разрешените такива, установяване на причините за допуснатите несъответствия и предприемане на коригиращи действия.</w:t>
      </w:r>
    </w:p>
    <w:p w:rsidR="00D95815" w:rsidRPr="00241514" w:rsidRDefault="00D95815" w:rsidP="00D95815">
      <w:pPr>
        <w:widowControl w:val="0"/>
        <w:jc w:val="both"/>
        <w:rPr>
          <w:rFonts w:ascii="Book Antiqua" w:hAnsi="Book Antiqua"/>
        </w:rPr>
      </w:pPr>
      <w:r w:rsidRPr="00241514">
        <w:rPr>
          <w:rFonts w:ascii="Book Antiqua" w:hAnsi="Book Antiqua"/>
        </w:rPr>
        <w:t>Резултати от оценката на съответствието на наблюдаваните  количествата образувани отпадъци с разрешените такива.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извършени проверки - 2 бр.</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xml:space="preserve">Брой установени несъответствия – Няма </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Предприети коригиращи действия:- не се налагат.</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11.9.1</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jc w:val="both"/>
        <w:rPr>
          <w:rFonts w:ascii="Book Antiqua" w:hAnsi="Book Antiqua"/>
          <w:lang w:val="ru-RU"/>
        </w:rPr>
      </w:pPr>
      <w:r w:rsidRPr="00241514">
        <w:rPr>
          <w:rFonts w:ascii="Book Antiqua" w:hAnsi="Book Antiqua"/>
        </w:rPr>
        <w:t xml:space="preserve">Документират се и се докладват дейностите по управление на отпадъците съгласно изискванията на Наредба 1/04.06.2014 г за реда и образците ,по които се предоставя информация за дейностите по отпадъците, както и реда за водене на публичния регистър на издадените разрешения, регистрационните документи и на закритите обекти и дейности. </w:t>
      </w:r>
    </w:p>
    <w:p w:rsidR="00D95815"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lastRenderedPageBreak/>
        <w:t>Условие 11.9.2</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jc w:val="both"/>
        <w:rPr>
          <w:rFonts w:ascii="Book Antiqua" w:hAnsi="Book Antiqua"/>
        </w:rPr>
      </w:pPr>
      <w:r w:rsidRPr="00241514">
        <w:rPr>
          <w:rFonts w:ascii="Book Antiqua" w:hAnsi="Book Antiqua"/>
        </w:rPr>
        <w:t>Всички измервани съгласно условие 11.7 количества на отпадъците се документират.</w:t>
      </w:r>
    </w:p>
    <w:p w:rsidR="00D95815" w:rsidRPr="00241514" w:rsidRDefault="00D95815" w:rsidP="00D95815">
      <w:pPr>
        <w:widowControl w:val="0"/>
        <w:ind w:left="181" w:firstLine="709"/>
        <w:jc w:val="both"/>
        <w:rPr>
          <w:rFonts w:ascii="Book Antiqua" w:hAnsi="Book Antiqua"/>
          <w:b/>
          <w:lang w:val="en-US"/>
        </w:rPr>
      </w:pPr>
    </w:p>
    <w:p w:rsidR="00D95815" w:rsidRDefault="00D95815" w:rsidP="00D95815">
      <w:pPr>
        <w:widowControl w:val="0"/>
        <w:ind w:left="181" w:firstLine="709"/>
        <w:jc w:val="both"/>
        <w:rPr>
          <w:rFonts w:ascii="Book Antiqua" w:hAnsi="Book Antiqua"/>
          <w:b/>
          <w:lang w:val="ru-RU"/>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lang w:val="ru-RU"/>
        </w:rPr>
        <w:t>Условие 11.9.</w:t>
      </w:r>
      <w:r w:rsidRPr="00241514">
        <w:rPr>
          <w:rFonts w:ascii="Book Antiqua" w:hAnsi="Book Antiqua"/>
          <w:b/>
        </w:rPr>
        <w:t>5</w:t>
      </w:r>
      <w:r w:rsidRPr="00241514">
        <w:rPr>
          <w:rFonts w:ascii="Book Antiqua" w:hAnsi="Book Antiqua"/>
          <w:b/>
          <w:lang w:val="ru-RU"/>
        </w:rPr>
        <w:t>.</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color w:val="000000"/>
          <w:lang w:val="ru-RU"/>
        </w:rPr>
      </w:pPr>
      <w:r w:rsidRPr="00241514">
        <w:rPr>
          <w:rFonts w:ascii="Book Antiqua" w:hAnsi="Book Antiqua"/>
          <w:color w:val="000000"/>
        </w:rPr>
        <w:t xml:space="preserve">Докладваме </w:t>
      </w:r>
      <w:r w:rsidRPr="00241514">
        <w:rPr>
          <w:rFonts w:ascii="Book Antiqua" w:eastAsia="EUAlbertina-Regular-Identity-H" w:hAnsi="Book Antiqua"/>
          <w:color w:val="000000"/>
        </w:rPr>
        <w:t xml:space="preserve"> изпусканите количества в почвата на всеки от замърсителите, посочени в приложение II, за които са надвишени пределните количества, посочени в приложение II на</w:t>
      </w:r>
      <w:r w:rsidRPr="00241514">
        <w:rPr>
          <w:rFonts w:ascii="Book Antiqua" w:hAnsi="Book Antiqua"/>
          <w:color w:val="000000"/>
          <w:lang w:val="ru-RU"/>
        </w:rPr>
        <w:t xml:space="preserve"> </w:t>
      </w:r>
      <w:r w:rsidRPr="00241514">
        <w:rPr>
          <w:rFonts w:ascii="Book Antiqua" w:hAnsi="Book Antiqua"/>
          <w:color w:val="000000"/>
        </w:rPr>
        <w:t>Регламент № 166/ 2006 г. относно създаването на Европейски регистър за изпускането и преноса на замърсители (ЕРИПЗ)</w:t>
      </w:r>
      <w:r w:rsidRPr="00241514">
        <w:rPr>
          <w:rFonts w:ascii="Book Antiqua" w:eastAsia="EUAlbertina-Regular-Identity-H" w:hAnsi="Book Antiqua"/>
          <w:color w:val="000000"/>
        </w:rPr>
        <w:t>, както и преносите извън площадката на опасни  отпадъци ,в определените в цитирания регламент случаи.</w:t>
      </w:r>
    </w:p>
    <w:p w:rsidR="00D95815" w:rsidRPr="00241514" w:rsidRDefault="00D95815" w:rsidP="00D95815">
      <w:pPr>
        <w:widowControl w:val="0"/>
        <w:ind w:left="181" w:firstLine="709"/>
        <w:jc w:val="both"/>
        <w:rPr>
          <w:rFonts w:ascii="Book Antiqua" w:hAnsi="Book Antiqua"/>
          <w:color w:val="FF0000"/>
        </w:rPr>
      </w:pPr>
    </w:p>
    <w:p w:rsidR="00D95815" w:rsidRPr="00241514"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spacing w:before="120"/>
        <w:ind w:left="181" w:firstLine="709"/>
        <w:jc w:val="both"/>
        <w:rPr>
          <w:rFonts w:ascii="Book Antiqua" w:hAnsi="Book Antiqua"/>
          <w:b/>
        </w:rPr>
      </w:pPr>
      <w:r w:rsidRPr="00241514">
        <w:rPr>
          <w:rFonts w:ascii="Book Antiqua" w:hAnsi="Book Antiqua"/>
          <w:b/>
        </w:rPr>
        <w:t>4.5 Шум</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i/>
          <w:u w:val="single"/>
        </w:rPr>
      </w:pPr>
      <w:r w:rsidRPr="00241514">
        <w:rPr>
          <w:rFonts w:ascii="Book Antiqua" w:hAnsi="Book Antiqua"/>
          <w:b/>
          <w:i/>
          <w:u w:val="single"/>
        </w:rPr>
        <w:t xml:space="preserve">              Виж  Приложение 1, Таблица 6</w:t>
      </w:r>
    </w:p>
    <w:p w:rsidR="00D95815" w:rsidRPr="00241514"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12.2.1</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Извършваме  наблюдение на: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общата звукова мощност на площадката;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еквивалентните нива на шум в определени точки по оградата на площадката;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еквивалентните нива на шум в мястото на въздействие.</w:t>
      </w:r>
    </w:p>
    <w:p w:rsidR="00D95815" w:rsidRPr="00241514" w:rsidRDefault="00D95815" w:rsidP="00D95815">
      <w:pPr>
        <w:widowControl w:val="0"/>
        <w:autoSpaceDN w:val="0"/>
        <w:ind w:left="181" w:firstLine="709"/>
        <w:jc w:val="both"/>
        <w:rPr>
          <w:rFonts w:ascii="Book Antiqua" w:hAnsi="Book Antiqua"/>
        </w:rPr>
      </w:pPr>
    </w:p>
    <w:p w:rsidR="00D95815" w:rsidRPr="00241514" w:rsidRDefault="00D95815" w:rsidP="00D95815">
      <w:pPr>
        <w:widowControl w:val="0"/>
        <w:autoSpaceDN w:val="0"/>
        <w:ind w:left="181"/>
        <w:jc w:val="both"/>
        <w:rPr>
          <w:rFonts w:ascii="Book Antiqua" w:hAnsi="Book Antiqua"/>
        </w:rPr>
      </w:pPr>
      <w:r w:rsidRPr="00241514">
        <w:rPr>
          <w:rFonts w:ascii="Book Antiqua" w:hAnsi="Book Antiqua"/>
        </w:rPr>
        <w:t>През 201</w:t>
      </w:r>
      <w:r w:rsidR="00A4787F">
        <w:rPr>
          <w:rFonts w:ascii="Book Antiqua" w:hAnsi="Book Antiqua"/>
          <w:lang w:val="en-US"/>
        </w:rPr>
        <w:t>8</w:t>
      </w:r>
      <w:r w:rsidR="00A4787F">
        <w:rPr>
          <w:rFonts w:ascii="Book Antiqua" w:hAnsi="Book Antiqua"/>
        </w:rPr>
        <w:t xml:space="preserve"> г. </w:t>
      </w:r>
      <w:r w:rsidR="004C270E">
        <w:rPr>
          <w:rFonts w:ascii="Book Antiqua" w:hAnsi="Book Antiqua"/>
        </w:rPr>
        <w:t>на 19,04,2018 г.</w:t>
      </w:r>
      <w:r w:rsidR="00A4787F">
        <w:rPr>
          <w:rFonts w:ascii="Book Antiqua" w:hAnsi="Book Antiqua"/>
        </w:rPr>
        <w:t xml:space="preserve"> </w:t>
      </w:r>
      <w:r w:rsidRPr="00241514">
        <w:rPr>
          <w:rFonts w:ascii="Book Antiqua" w:hAnsi="Book Antiqua"/>
        </w:rPr>
        <w:t xml:space="preserve"> са  извършени   наблюдение  и изпитване  на </w:t>
      </w:r>
    </w:p>
    <w:p w:rsidR="00D95815" w:rsidRPr="00241514" w:rsidRDefault="00D95815" w:rsidP="00D95815">
      <w:pPr>
        <w:widowControl w:val="0"/>
        <w:autoSpaceDN w:val="0"/>
        <w:jc w:val="both"/>
        <w:rPr>
          <w:rFonts w:ascii="Book Antiqua" w:hAnsi="Book Antiqua"/>
        </w:rPr>
      </w:pP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 xml:space="preserve"> общата звукова мощност на площадката;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 xml:space="preserve"> еквивалентните нива на шум в определени точки по оградата на площадката;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еквивалентните нива на шум в мястото на въздействие</w:t>
      </w:r>
      <w:r w:rsidR="004E4E6C">
        <w:rPr>
          <w:rFonts w:ascii="Book Antiqua" w:hAnsi="Book Antiqua"/>
          <w:lang w:val="en-US"/>
        </w:rPr>
        <w:t xml:space="preserve"> </w:t>
      </w:r>
      <w:r w:rsidR="004E4E6C">
        <w:rPr>
          <w:rFonts w:ascii="Book Antiqua" w:hAnsi="Book Antiqua"/>
        </w:rPr>
        <w:t xml:space="preserve"> </w:t>
      </w:r>
      <w:r w:rsidRPr="00241514">
        <w:rPr>
          <w:rFonts w:ascii="Book Antiqua" w:hAnsi="Book Antiqua"/>
        </w:rPr>
        <w:t>.</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12.2.2</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autoSpaceDN w:val="0"/>
        <w:ind w:left="181" w:firstLine="709"/>
        <w:jc w:val="both"/>
        <w:rPr>
          <w:rFonts w:ascii="Book Antiqua" w:hAnsi="Book Antiqua"/>
        </w:rPr>
      </w:pPr>
      <w:r w:rsidRPr="00241514">
        <w:rPr>
          <w:rFonts w:ascii="Book Antiqua" w:hAnsi="Book Antiqua"/>
        </w:rPr>
        <w:t>Прилага се инструкция за наблюдение  веднъж на всеки две години на:</w:t>
      </w:r>
    </w:p>
    <w:p w:rsidR="00D95815" w:rsidRPr="00241514" w:rsidRDefault="00D95815" w:rsidP="00D95815">
      <w:pPr>
        <w:widowControl w:val="0"/>
        <w:autoSpaceDN w:val="0"/>
        <w:ind w:left="181" w:firstLine="709"/>
        <w:jc w:val="both"/>
        <w:rPr>
          <w:rFonts w:ascii="Book Antiqua" w:hAnsi="Book Antiqua"/>
        </w:rPr>
      </w:pPr>
      <w:r w:rsidRPr="00241514">
        <w:rPr>
          <w:rFonts w:ascii="Book Antiqua" w:hAnsi="Book Antiqua"/>
        </w:rPr>
        <w:t>-     общата звукова мощност на площадката;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 xml:space="preserve">   еквивалентните нива на шум в определени точки по оградата на площадката;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 xml:space="preserve">   еквивалентните нива на шум в мястото на въздействие.</w:t>
      </w:r>
    </w:p>
    <w:p w:rsidR="00D95815" w:rsidRPr="00241514" w:rsidRDefault="00D95815" w:rsidP="00D95815">
      <w:pPr>
        <w:widowControl w:val="0"/>
        <w:ind w:left="181" w:firstLine="709"/>
        <w:jc w:val="both"/>
        <w:rPr>
          <w:rFonts w:ascii="Book Antiqua" w:hAnsi="Book Antiqua"/>
        </w:rPr>
      </w:pPr>
    </w:p>
    <w:p w:rsidR="00D95815" w:rsidRDefault="00D95815" w:rsidP="00D95815">
      <w:pPr>
        <w:widowControl w:val="0"/>
        <w:ind w:left="181" w:firstLine="709"/>
        <w:jc w:val="both"/>
        <w:rPr>
          <w:rFonts w:ascii="Book Antiqua" w:hAnsi="Book Antiqua"/>
          <w:b/>
        </w:rPr>
      </w:pPr>
    </w:p>
    <w:p w:rsidR="001F0906" w:rsidRDefault="001F0906"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r w:rsidRPr="00241514">
        <w:rPr>
          <w:rFonts w:ascii="Book Antiqua" w:hAnsi="Book Antiqua"/>
          <w:b/>
        </w:rPr>
        <w:lastRenderedPageBreak/>
        <w:t>Условие 12.2.3</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jc w:val="both"/>
        <w:rPr>
          <w:rFonts w:ascii="Book Antiqua" w:hAnsi="Book Antiqua"/>
        </w:rPr>
      </w:pPr>
      <w:r w:rsidRPr="00241514">
        <w:rPr>
          <w:rFonts w:ascii="Book Antiqua" w:hAnsi="Book Antiqua"/>
        </w:rPr>
        <w:t>Прилага се инструкция за оценка на съответствието на установените еквивалентни нива на шум по границите на производствената площадка и в мястото на въздействие с разрешените такива, установяване на причините за допуснатите несъответствия и предприемане на коригиращи действия.</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xml:space="preserve">            Брой извършени проверки – 1 бр. през 201</w:t>
      </w:r>
      <w:r w:rsidR="00A4787F">
        <w:rPr>
          <w:rFonts w:ascii="Book Antiqua" w:hAnsi="Book Antiqua"/>
          <w:lang w:val="en-US"/>
        </w:rPr>
        <w:t>8</w:t>
      </w:r>
      <w:r w:rsidRPr="00241514">
        <w:rPr>
          <w:rFonts w:ascii="Book Antiqua" w:hAnsi="Book Antiqua"/>
        </w:rPr>
        <w:t xml:space="preserve"> г..</w:t>
      </w:r>
    </w:p>
    <w:p w:rsidR="00D95815" w:rsidRPr="00241514" w:rsidRDefault="00D95815" w:rsidP="00D95815">
      <w:pPr>
        <w:widowControl w:val="0"/>
        <w:ind w:left="181" w:firstLine="709"/>
        <w:jc w:val="both"/>
        <w:rPr>
          <w:rFonts w:ascii="Book Antiqua" w:hAnsi="Book Antiqua"/>
          <w:color w:val="FF00FF"/>
        </w:rPr>
      </w:pPr>
      <w:r w:rsidRPr="00241514">
        <w:rPr>
          <w:rFonts w:ascii="Book Antiqua" w:hAnsi="Book Antiqua"/>
        </w:rPr>
        <w:t xml:space="preserve">            Брой установени несъответствия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bCs/>
        </w:rPr>
        <w:t xml:space="preserve">            Коригиращи действия  -  не се налагат да се предприемат</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12.3.1</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autoSpaceDN w:val="0"/>
        <w:ind w:left="181"/>
        <w:jc w:val="both"/>
        <w:rPr>
          <w:rFonts w:ascii="Book Antiqua" w:hAnsi="Book Antiqua"/>
        </w:rPr>
      </w:pPr>
      <w:r w:rsidRPr="00241514">
        <w:rPr>
          <w:rFonts w:ascii="Book Antiqua" w:hAnsi="Book Antiqua"/>
        </w:rPr>
        <w:t>Резултатите от наблюдението на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 xml:space="preserve"> общата звукова мощност на площадката;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еквивалентните нива на шум в определени точки по оградата на площадката;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еквивалентните нива на шум в мястото на въздействие.</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се документират, съхраняват на площадката и представят в едномесечен срок  или при поискване на компетентните органи.</w:t>
      </w:r>
    </w:p>
    <w:p w:rsidR="00D95815"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lang w:val="ru-RU"/>
        </w:rPr>
      </w:pPr>
      <w:r w:rsidRPr="00241514">
        <w:rPr>
          <w:rFonts w:ascii="Book Antiqua" w:hAnsi="Book Antiqua"/>
          <w:b/>
        </w:rPr>
        <w:t>Условие 12.3.2</w:t>
      </w: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Резултатите от оценка на съответствието на установените нива на шум по границите на производствената площадка и в мястото на въздействие с разрешените такива, установените причини за допуснатите несъответствия и предприетите коригиращи действия се документират, съхраняват на площадката и представят при поискване от контролните органи.</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12.3.3</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numPr>
          <w:ilvl w:val="0"/>
          <w:numId w:val="15"/>
        </w:numPr>
        <w:suppressAutoHyphens/>
        <w:ind w:left="181" w:firstLine="709"/>
        <w:jc w:val="both"/>
        <w:rPr>
          <w:rFonts w:ascii="Book Antiqua" w:hAnsi="Book Antiqua"/>
        </w:rPr>
      </w:pPr>
      <w:r w:rsidRPr="00241514">
        <w:rPr>
          <w:rFonts w:ascii="Book Antiqua" w:hAnsi="Book Antiqua"/>
        </w:rPr>
        <w:t xml:space="preserve">Няма оплаквания от живущи около площадката.  </w:t>
      </w:r>
    </w:p>
    <w:p w:rsidR="00D95815" w:rsidRPr="00241514" w:rsidRDefault="00D95815" w:rsidP="00D95815">
      <w:pPr>
        <w:widowControl w:val="0"/>
        <w:numPr>
          <w:ilvl w:val="0"/>
          <w:numId w:val="15"/>
        </w:numPr>
        <w:autoSpaceDN w:val="0"/>
        <w:ind w:left="181" w:firstLine="709"/>
        <w:jc w:val="both"/>
        <w:rPr>
          <w:rFonts w:ascii="Book Antiqua" w:hAnsi="Book Antiqua"/>
        </w:rPr>
      </w:pPr>
      <w:r w:rsidRPr="00241514">
        <w:rPr>
          <w:rFonts w:ascii="Book Antiqua" w:hAnsi="Book Antiqua"/>
        </w:rPr>
        <w:t>През 201</w:t>
      </w:r>
      <w:r w:rsidR="00BC72FC">
        <w:rPr>
          <w:rFonts w:ascii="Book Antiqua" w:hAnsi="Book Antiqua"/>
        </w:rPr>
        <w:t>8</w:t>
      </w:r>
      <w:r w:rsidRPr="00241514">
        <w:rPr>
          <w:rFonts w:ascii="Book Antiqua" w:hAnsi="Book Antiqua"/>
        </w:rPr>
        <w:t xml:space="preserve"> г.  не са  извършени   наблюдение  и изпитване  на </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 xml:space="preserve"> общата звукова мощност на площадката;</w:t>
      </w:r>
    </w:p>
    <w:p w:rsidR="00D95815" w:rsidRPr="00241514" w:rsidRDefault="00D95815" w:rsidP="00D95815">
      <w:pPr>
        <w:widowControl w:val="0"/>
        <w:numPr>
          <w:ilvl w:val="0"/>
          <w:numId w:val="14"/>
        </w:numPr>
        <w:autoSpaceDN w:val="0"/>
        <w:ind w:left="181" w:firstLine="709"/>
        <w:jc w:val="both"/>
        <w:rPr>
          <w:rFonts w:ascii="Book Antiqua" w:hAnsi="Book Antiqua"/>
        </w:rPr>
      </w:pPr>
      <w:r w:rsidRPr="00241514">
        <w:rPr>
          <w:rFonts w:ascii="Book Antiqua" w:hAnsi="Book Antiqua"/>
        </w:rPr>
        <w:t xml:space="preserve"> еквивалентните нива на шум в определени точки по оградата на площадката;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еквивалентните нива на шум в мястото на въздействие.</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pStyle w:val="Heading1"/>
        <w:widowControl w:val="0"/>
        <w:numPr>
          <w:ilvl w:val="0"/>
          <w:numId w:val="17"/>
        </w:numPr>
        <w:pBdr>
          <w:top w:val="single" w:sz="4" w:space="1" w:color="000000"/>
          <w:left w:val="single" w:sz="4" w:space="4" w:color="000000"/>
          <w:bottom w:val="single" w:sz="4" w:space="1" w:color="000000"/>
          <w:right w:val="single" w:sz="4" w:space="4" w:color="000000"/>
        </w:pBdr>
        <w:shd w:val="clear" w:color="auto" w:fill="CCFFFF"/>
        <w:tabs>
          <w:tab w:val="left" w:pos="0"/>
        </w:tabs>
        <w:spacing w:before="120"/>
        <w:ind w:left="181" w:firstLine="709"/>
        <w:jc w:val="both"/>
        <w:rPr>
          <w:rFonts w:ascii="Book Antiqua" w:hAnsi="Book Antiqua"/>
          <w:b/>
          <w:bCs/>
          <w:u w:val="none"/>
        </w:rPr>
      </w:pPr>
      <w:r w:rsidRPr="00241514">
        <w:rPr>
          <w:rFonts w:ascii="Book Antiqua" w:hAnsi="Book Antiqua"/>
          <w:b/>
          <w:bCs/>
          <w:u w:val="none"/>
        </w:rPr>
        <w:t>4.6 Опазване на почвата и подземните води от замърсяване</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13.1.1</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xml:space="preserve">Всяко шестмесечие правим  периодична проверка за наличие на течове от тръбопроводи и оборудване, разположени на открито, установяване на причините и отстраняване на течовете съгласно Инструкция за периодична </w:t>
      </w:r>
      <w:r w:rsidRPr="00241514">
        <w:rPr>
          <w:rFonts w:ascii="Book Antiqua" w:hAnsi="Book Antiqua"/>
        </w:rPr>
        <w:lastRenderedPageBreak/>
        <w:t>проверка за наличие на течове от тръбопроводи и оборудване, разположени на открито, установяване на причините и отстраняване на течовете.</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xml:space="preserve">Резултатите от изпълнението на инструкцията  за периодична проверка за наличие на течове от тръбопроводи и оборудване, разположени на открито, установяване на причините и отстраняване на течовете </w:t>
      </w:r>
      <w:r w:rsidRPr="00241514">
        <w:rPr>
          <w:rFonts w:ascii="Book Antiqua" w:hAnsi="Book Antiqua"/>
          <w:b/>
        </w:rPr>
        <w:t xml:space="preserve">се </w:t>
      </w:r>
      <w:r w:rsidRPr="00241514">
        <w:rPr>
          <w:rFonts w:ascii="Book Antiqua" w:hAnsi="Book Antiqua"/>
        </w:rPr>
        <w:t>документират и съхраняват на площадката  и ги предоставяме  при поискване от компетентните органи.</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извършени проверки - 2</w:t>
      </w:r>
      <w:r w:rsidRPr="00241514">
        <w:rPr>
          <w:rFonts w:ascii="Book Antiqua" w:hAnsi="Book Antiqua"/>
          <w:lang w:val="en-US"/>
        </w:rPr>
        <w:t xml:space="preserve"> </w:t>
      </w:r>
      <w:r w:rsidRPr="00241514">
        <w:rPr>
          <w:rFonts w:ascii="Book Antiqua" w:hAnsi="Book Antiqua"/>
        </w:rPr>
        <w:t>БР.</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установени несъответствия – няма</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bCs/>
        </w:rPr>
        <w:t>Коригиращи действия  -  не се налагат да се предприемат.</w:t>
      </w:r>
    </w:p>
    <w:p w:rsidR="00D95815" w:rsidRDefault="00D95815" w:rsidP="00D95815">
      <w:pPr>
        <w:widowControl w:val="0"/>
        <w:ind w:left="181" w:firstLine="709"/>
        <w:jc w:val="both"/>
        <w:rPr>
          <w:rFonts w:ascii="Book Antiqua" w:hAnsi="Book Antiqua"/>
          <w:b/>
          <w:lang w:val="ru-RU"/>
        </w:rPr>
      </w:pPr>
    </w:p>
    <w:p w:rsidR="00D95815" w:rsidRPr="00241514" w:rsidRDefault="00D95815" w:rsidP="00D95815">
      <w:pPr>
        <w:widowControl w:val="0"/>
        <w:ind w:left="181" w:firstLine="709"/>
        <w:jc w:val="both"/>
        <w:rPr>
          <w:rFonts w:ascii="Book Antiqua" w:hAnsi="Book Antiqua"/>
          <w:b/>
          <w:lang w:val="ru-RU"/>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13.1.2</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Всяко шестмесечие правим  периодична проверка  за  поддръжка на канализационната система за  отпадъчни води на площадката, съгласно Инструкция за периодична проверка  и поддръжка на канализационната система за  отпадъчни води на площадката,установяване на причините и отстраняване на течовете.</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 xml:space="preserve">Резултатите от изпълнението на инструкцията  </w:t>
      </w:r>
      <w:r w:rsidRPr="00241514">
        <w:rPr>
          <w:rFonts w:ascii="Book Antiqua" w:hAnsi="Book Antiqua"/>
          <w:b/>
        </w:rPr>
        <w:t xml:space="preserve">се </w:t>
      </w:r>
      <w:r w:rsidRPr="00241514">
        <w:rPr>
          <w:rFonts w:ascii="Book Antiqua" w:hAnsi="Book Antiqua"/>
        </w:rPr>
        <w:t>документират и съхраняват на площадката  и ги предоставяме  при поискване от компетентните органи.</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color w:val="FF0000"/>
          <w:lang w:val="en-US"/>
        </w:rPr>
      </w:pPr>
      <w:r w:rsidRPr="00241514">
        <w:rPr>
          <w:rFonts w:ascii="Book Antiqua" w:hAnsi="Book Antiqua"/>
        </w:rPr>
        <w:t>Брой извършени проверки -</w:t>
      </w:r>
      <w:r>
        <w:rPr>
          <w:rFonts w:ascii="Book Antiqua" w:hAnsi="Book Antiqua"/>
        </w:rPr>
        <w:t xml:space="preserve"> </w:t>
      </w:r>
      <w:r w:rsidRPr="00241514">
        <w:rPr>
          <w:rFonts w:ascii="Book Antiqua" w:hAnsi="Book Antiqua"/>
        </w:rPr>
        <w:t>2</w:t>
      </w:r>
      <w:r w:rsidRPr="00241514">
        <w:rPr>
          <w:rFonts w:ascii="Book Antiqua" w:hAnsi="Book Antiqua"/>
          <w:lang w:val="en-US"/>
        </w:rPr>
        <w:t xml:space="preserve"> </w:t>
      </w:r>
      <w:r w:rsidRPr="00241514">
        <w:rPr>
          <w:rFonts w:ascii="Book Antiqua" w:hAnsi="Book Antiqua"/>
        </w:rPr>
        <w:t>БР.</w:t>
      </w: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Брой установени несъответствия – няма</w:t>
      </w:r>
    </w:p>
    <w:p w:rsidR="00D95815" w:rsidRPr="00241514" w:rsidRDefault="00D95815" w:rsidP="00D95815">
      <w:pPr>
        <w:widowControl w:val="0"/>
        <w:ind w:left="181" w:firstLine="709"/>
        <w:jc w:val="both"/>
        <w:rPr>
          <w:rFonts w:ascii="Book Antiqua" w:hAnsi="Book Antiqua"/>
          <w:b/>
          <w:lang w:val="ru-RU"/>
        </w:rPr>
      </w:pPr>
      <w:r w:rsidRPr="00241514">
        <w:rPr>
          <w:rFonts w:ascii="Book Antiqua" w:hAnsi="Book Antiqua"/>
          <w:bCs/>
        </w:rPr>
        <w:t>Коригиращи действия  -  не се налагат да се предприемат.</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u w:val="single"/>
        </w:rPr>
      </w:pPr>
      <w:r w:rsidRPr="00241514">
        <w:rPr>
          <w:rFonts w:ascii="Book Antiqua" w:hAnsi="Book Antiqua"/>
          <w:b/>
          <w:u w:val="single"/>
        </w:rPr>
        <w:t>Виж   Приложение 1, таблица 7 – Опазване на подземните води</w:t>
      </w:r>
      <w:r w:rsidRPr="00241514">
        <w:rPr>
          <w:rFonts w:ascii="Book Antiqua" w:hAnsi="Book Antiqua"/>
          <w:b/>
          <w:u w:val="single"/>
          <w:lang w:val="ru-RU"/>
        </w:rPr>
        <w:t xml:space="preserve"> </w:t>
      </w:r>
    </w:p>
    <w:p w:rsidR="00D95815" w:rsidRPr="00241514" w:rsidRDefault="00D95815" w:rsidP="00D95815">
      <w:pPr>
        <w:widowControl w:val="0"/>
        <w:ind w:left="181" w:firstLine="709"/>
        <w:jc w:val="both"/>
        <w:rPr>
          <w:rFonts w:ascii="Book Antiqua" w:hAnsi="Book Antiqua"/>
          <w:b/>
          <w:u w:val="single"/>
        </w:rPr>
      </w:pPr>
      <w:r w:rsidRPr="00241514">
        <w:rPr>
          <w:rFonts w:ascii="Book Antiqua" w:hAnsi="Book Antiqua"/>
          <w:b/>
          <w:u w:val="single"/>
        </w:rPr>
        <w:t>Виж Приложение 1 , Таблица 8 – опазване на почвите</w:t>
      </w: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       </w:t>
      </w: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13.3.1</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rPr>
        <w:t>ВЪВ връзка с изпълнение  на условие 13,1,1  е извършена  една  проверка   за  наличие на течове от тръбопроводи и оборудване, разположени на открито. Не са  установени несъответствия .</w:t>
      </w:r>
    </w:p>
    <w:p w:rsidR="00D95815" w:rsidRPr="00241514" w:rsidRDefault="00D95815" w:rsidP="00D95815">
      <w:pPr>
        <w:widowControl w:val="0"/>
        <w:ind w:left="-180" w:firstLine="709"/>
        <w:jc w:val="both"/>
        <w:rPr>
          <w:rFonts w:ascii="Book Antiqua" w:hAnsi="Book Antiqua"/>
        </w:rPr>
      </w:pPr>
    </w:p>
    <w:p w:rsidR="00D95815" w:rsidRPr="00241514" w:rsidRDefault="00D95815" w:rsidP="00D95815">
      <w:pPr>
        <w:widowControl w:val="0"/>
        <w:ind w:left="-180"/>
        <w:jc w:val="both"/>
        <w:rPr>
          <w:rFonts w:ascii="Book Antiqua" w:hAnsi="Book Antiqua"/>
        </w:rPr>
      </w:pPr>
      <w:r w:rsidRPr="00241514">
        <w:rPr>
          <w:rFonts w:ascii="Book Antiqua" w:hAnsi="Book Antiqua"/>
        </w:rPr>
        <w:t>ВЪВ връзка с изпълнение  на условие 13,1,2  е извършена  една  проверка   за  поддръжка на канализационната система за  отпадъчни води на площадката.</w:t>
      </w:r>
    </w:p>
    <w:p w:rsidR="00D95815" w:rsidRPr="00241514" w:rsidRDefault="00D95815" w:rsidP="00D95815">
      <w:pPr>
        <w:widowControl w:val="0"/>
        <w:ind w:left="-180"/>
        <w:jc w:val="both"/>
        <w:rPr>
          <w:rFonts w:ascii="Book Antiqua" w:hAnsi="Book Antiqua"/>
        </w:rPr>
      </w:pPr>
      <w:r w:rsidRPr="00241514">
        <w:rPr>
          <w:rFonts w:ascii="Book Antiqua" w:hAnsi="Book Antiqua"/>
        </w:rPr>
        <w:t>Не са  установени несъответствия.</w:t>
      </w: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     </w:t>
      </w: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  Условие 13.3.2</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jc w:val="both"/>
        <w:rPr>
          <w:rFonts w:ascii="Book Antiqua" w:hAnsi="Book Antiqua"/>
        </w:rPr>
      </w:pPr>
      <w:r w:rsidRPr="00241514">
        <w:rPr>
          <w:rFonts w:ascii="Book Antiqua" w:hAnsi="Book Antiqua"/>
        </w:rPr>
        <w:t xml:space="preserve">Изготвен е и съгласуван със РИОСВ П-в план за мониторинг на почвите по показателите  отразени в </w:t>
      </w:r>
      <w:r w:rsidRPr="00241514">
        <w:rPr>
          <w:b/>
        </w:rPr>
        <w:t>Таблица 13.1.6.2</w:t>
      </w:r>
      <w:r w:rsidRPr="00241514">
        <w:rPr>
          <w:rFonts w:ascii="Book Antiqua" w:hAnsi="Book Antiqua"/>
        </w:rPr>
        <w:t>.</w:t>
      </w:r>
    </w:p>
    <w:p w:rsidR="00D95815" w:rsidRDefault="00D95815" w:rsidP="00D95815">
      <w:pPr>
        <w:jc w:val="both"/>
        <w:rPr>
          <w:rFonts w:ascii="Book Antiqua" w:hAnsi="Book Antiqua"/>
          <w:b/>
        </w:rPr>
      </w:pPr>
    </w:p>
    <w:p w:rsidR="00105B93" w:rsidRPr="00241514" w:rsidRDefault="00105B93" w:rsidP="00D95815">
      <w:pPr>
        <w:jc w:val="both"/>
        <w:rPr>
          <w:rFonts w:ascii="Book Antiqua" w:hAnsi="Book Antiqua"/>
          <w:b/>
        </w:rPr>
      </w:pPr>
    </w:p>
    <w:p w:rsidR="00D95815" w:rsidRPr="00241514" w:rsidRDefault="00D95815" w:rsidP="00D95815">
      <w:pPr>
        <w:jc w:val="both"/>
        <w:rPr>
          <w:b/>
        </w:rPr>
      </w:pPr>
      <w:r w:rsidRPr="00241514">
        <w:rPr>
          <w:b/>
        </w:rPr>
        <w:lastRenderedPageBreak/>
        <w:t xml:space="preserve">Таблица 13.1.6.2 </w:t>
      </w:r>
      <w:r w:rsidRPr="00241514">
        <w:t>Мониторинг на почви</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50"/>
        <w:gridCol w:w="4481"/>
      </w:tblGrid>
      <w:tr w:rsidR="00D95815" w:rsidRPr="00241514" w:rsidTr="00836713">
        <w:trPr>
          <w:cantSplit/>
          <w:trHeight w:val="258"/>
          <w:jc w:val="center"/>
        </w:trPr>
        <w:tc>
          <w:tcPr>
            <w:tcW w:w="5150" w:type="dxa"/>
            <w:tcBorders>
              <w:top w:val="single" w:sz="6" w:space="0" w:color="auto"/>
              <w:left w:val="single" w:sz="6" w:space="0" w:color="auto"/>
              <w:bottom w:val="single" w:sz="6" w:space="0" w:color="auto"/>
              <w:right w:val="single" w:sz="6" w:space="0" w:color="auto"/>
            </w:tcBorders>
          </w:tcPr>
          <w:p w:rsidR="00D95815" w:rsidRPr="00241514" w:rsidRDefault="00D95815" w:rsidP="00836713">
            <w:pPr>
              <w:tabs>
                <w:tab w:val="left" w:pos="709"/>
              </w:tabs>
              <w:autoSpaceDN w:val="0"/>
              <w:jc w:val="center"/>
              <w:rPr>
                <w:b/>
                <w:lang w:eastAsia="pl-PL"/>
              </w:rPr>
            </w:pPr>
            <w:r w:rsidRPr="00241514">
              <w:rPr>
                <w:b/>
                <w:lang w:eastAsia="pl-PL"/>
              </w:rPr>
              <w:t>Показател</w:t>
            </w:r>
          </w:p>
        </w:tc>
        <w:tc>
          <w:tcPr>
            <w:tcW w:w="4481" w:type="dxa"/>
            <w:tcBorders>
              <w:top w:val="single" w:sz="6" w:space="0" w:color="auto"/>
              <w:left w:val="single" w:sz="6" w:space="0" w:color="auto"/>
              <w:bottom w:val="single" w:sz="6" w:space="0" w:color="auto"/>
              <w:right w:val="single" w:sz="6" w:space="0" w:color="auto"/>
            </w:tcBorders>
          </w:tcPr>
          <w:p w:rsidR="00D95815" w:rsidRPr="00241514" w:rsidRDefault="00D95815" w:rsidP="00836713">
            <w:pPr>
              <w:tabs>
                <w:tab w:val="left" w:pos="709"/>
              </w:tabs>
              <w:autoSpaceDN w:val="0"/>
              <w:jc w:val="center"/>
              <w:rPr>
                <w:b/>
                <w:lang w:eastAsia="pl-PL"/>
              </w:rPr>
            </w:pPr>
            <w:r w:rsidRPr="00241514">
              <w:rPr>
                <w:b/>
                <w:lang w:eastAsia="pl-PL"/>
              </w:rPr>
              <w:t>Честота</w:t>
            </w:r>
          </w:p>
        </w:tc>
      </w:tr>
      <w:tr w:rsidR="00D95815" w:rsidRPr="00241514" w:rsidTr="00836713">
        <w:trPr>
          <w:cantSplit/>
          <w:trHeight w:val="194"/>
          <w:jc w:val="center"/>
        </w:trPr>
        <w:tc>
          <w:tcPr>
            <w:tcW w:w="5150" w:type="dxa"/>
            <w:tcBorders>
              <w:top w:val="single" w:sz="6" w:space="0" w:color="auto"/>
              <w:left w:val="single" w:sz="6" w:space="0" w:color="auto"/>
              <w:bottom w:val="single" w:sz="6" w:space="0" w:color="auto"/>
              <w:right w:val="single" w:sz="6" w:space="0" w:color="auto"/>
            </w:tcBorders>
          </w:tcPr>
          <w:p w:rsidR="00D95815" w:rsidRPr="00241514" w:rsidRDefault="00D95815" w:rsidP="00836713">
            <w:pPr>
              <w:tabs>
                <w:tab w:val="left" w:pos="709"/>
              </w:tabs>
              <w:autoSpaceDN w:val="0"/>
              <w:rPr>
                <w:lang w:eastAsia="pl-PL"/>
              </w:rPr>
            </w:pPr>
            <w:r w:rsidRPr="00241514">
              <w:rPr>
                <w:lang w:eastAsia="pl-PL"/>
              </w:rPr>
              <w:t>Активна реакция (pН)</w:t>
            </w:r>
          </w:p>
        </w:tc>
        <w:tc>
          <w:tcPr>
            <w:tcW w:w="4481" w:type="dxa"/>
            <w:tcBorders>
              <w:top w:val="single" w:sz="6" w:space="0" w:color="auto"/>
              <w:left w:val="single" w:sz="6" w:space="0" w:color="auto"/>
              <w:bottom w:val="single" w:sz="6" w:space="0" w:color="auto"/>
              <w:right w:val="single" w:sz="6" w:space="0" w:color="auto"/>
            </w:tcBorders>
          </w:tcPr>
          <w:p w:rsidR="00D95815" w:rsidRPr="00241514" w:rsidRDefault="00D95815" w:rsidP="00836713">
            <w:pPr>
              <w:tabs>
                <w:tab w:val="left" w:pos="709"/>
              </w:tabs>
              <w:autoSpaceDN w:val="0"/>
              <w:jc w:val="center"/>
              <w:rPr>
                <w:highlight w:val="yellow"/>
                <w:lang w:eastAsia="pl-PL"/>
              </w:rPr>
            </w:pPr>
            <w:r w:rsidRPr="00241514">
              <w:t>Веднъж на десет години</w:t>
            </w:r>
          </w:p>
        </w:tc>
      </w:tr>
      <w:tr w:rsidR="00D95815" w:rsidRPr="00241514" w:rsidTr="00836713">
        <w:trPr>
          <w:cantSplit/>
          <w:trHeight w:val="194"/>
          <w:jc w:val="center"/>
        </w:trPr>
        <w:tc>
          <w:tcPr>
            <w:tcW w:w="5150" w:type="dxa"/>
            <w:tcBorders>
              <w:top w:val="single" w:sz="6" w:space="0" w:color="auto"/>
              <w:left w:val="single" w:sz="6" w:space="0" w:color="auto"/>
              <w:bottom w:val="single" w:sz="6" w:space="0" w:color="auto"/>
              <w:right w:val="single" w:sz="6" w:space="0" w:color="auto"/>
            </w:tcBorders>
          </w:tcPr>
          <w:p w:rsidR="00D95815" w:rsidRPr="00241514" w:rsidRDefault="00D95815" w:rsidP="00836713">
            <w:pPr>
              <w:tabs>
                <w:tab w:val="left" w:pos="709"/>
              </w:tabs>
              <w:autoSpaceDN w:val="0"/>
              <w:rPr>
                <w:lang w:eastAsia="pl-PL"/>
              </w:rPr>
            </w:pPr>
            <w:r w:rsidRPr="00241514">
              <w:rPr>
                <w:lang w:eastAsia="pl-PL"/>
              </w:rPr>
              <w:t>Азот (общ)</w:t>
            </w:r>
          </w:p>
        </w:tc>
        <w:tc>
          <w:tcPr>
            <w:tcW w:w="4481" w:type="dxa"/>
            <w:tcBorders>
              <w:top w:val="single" w:sz="6" w:space="0" w:color="auto"/>
              <w:left w:val="single" w:sz="6" w:space="0" w:color="auto"/>
              <w:bottom w:val="single" w:sz="6" w:space="0" w:color="auto"/>
              <w:right w:val="single" w:sz="6" w:space="0" w:color="auto"/>
            </w:tcBorders>
          </w:tcPr>
          <w:p w:rsidR="00D95815" w:rsidRPr="00241514" w:rsidRDefault="00D95815" w:rsidP="00836713">
            <w:pPr>
              <w:overflowPunct w:val="0"/>
              <w:autoSpaceDE w:val="0"/>
              <w:autoSpaceDN w:val="0"/>
              <w:adjustRightInd w:val="0"/>
              <w:jc w:val="center"/>
            </w:pPr>
            <w:r w:rsidRPr="00241514">
              <w:t>Веднъж на десет години</w:t>
            </w:r>
          </w:p>
        </w:tc>
      </w:tr>
      <w:tr w:rsidR="00D95815" w:rsidRPr="00241514" w:rsidTr="00836713">
        <w:trPr>
          <w:cantSplit/>
          <w:trHeight w:val="194"/>
          <w:jc w:val="center"/>
        </w:trPr>
        <w:tc>
          <w:tcPr>
            <w:tcW w:w="5150" w:type="dxa"/>
            <w:tcBorders>
              <w:top w:val="single" w:sz="6" w:space="0" w:color="auto"/>
              <w:left w:val="single" w:sz="6" w:space="0" w:color="auto"/>
              <w:bottom w:val="single" w:sz="6" w:space="0" w:color="auto"/>
              <w:right w:val="single" w:sz="6" w:space="0" w:color="auto"/>
            </w:tcBorders>
          </w:tcPr>
          <w:p w:rsidR="00D95815" w:rsidRPr="00241514" w:rsidRDefault="00D95815" w:rsidP="00836713">
            <w:pPr>
              <w:tabs>
                <w:tab w:val="left" w:pos="709"/>
              </w:tabs>
              <w:autoSpaceDN w:val="0"/>
              <w:rPr>
                <w:lang w:eastAsia="pl-PL"/>
              </w:rPr>
            </w:pPr>
            <w:r w:rsidRPr="00241514">
              <w:t>Общ фосфор</w:t>
            </w:r>
          </w:p>
        </w:tc>
        <w:tc>
          <w:tcPr>
            <w:tcW w:w="4481" w:type="dxa"/>
            <w:tcBorders>
              <w:top w:val="single" w:sz="6" w:space="0" w:color="auto"/>
              <w:left w:val="single" w:sz="6" w:space="0" w:color="auto"/>
              <w:bottom w:val="single" w:sz="6" w:space="0" w:color="auto"/>
              <w:right w:val="single" w:sz="6" w:space="0" w:color="auto"/>
            </w:tcBorders>
          </w:tcPr>
          <w:p w:rsidR="00D95815" w:rsidRPr="00241514" w:rsidRDefault="00D95815" w:rsidP="00836713">
            <w:pPr>
              <w:overflowPunct w:val="0"/>
              <w:autoSpaceDE w:val="0"/>
              <w:autoSpaceDN w:val="0"/>
              <w:adjustRightInd w:val="0"/>
              <w:jc w:val="center"/>
            </w:pPr>
            <w:r w:rsidRPr="00241514">
              <w:t>Веднъж на десет години</w:t>
            </w:r>
          </w:p>
        </w:tc>
      </w:tr>
    </w:tbl>
    <w:p w:rsidR="00D95815" w:rsidRPr="00241514" w:rsidRDefault="00D95815" w:rsidP="00D95815">
      <w:pPr>
        <w:pStyle w:val="BlockText"/>
        <w:tabs>
          <w:tab w:val="left" w:pos="810"/>
        </w:tabs>
        <w:ind w:left="181" w:right="-1"/>
        <w:jc w:val="both"/>
        <w:rPr>
          <w:rFonts w:ascii="Book Antiqua" w:hAnsi="Book Antiqua"/>
          <w:szCs w:val="24"/>
        </w:rPr>
      </w:pPr>
      <w:r w:rsidRPr="00241514">
        <w:rPr>
          <w:rFonts w:ascii="Book Antiqua" w:hAnsi="Book Antiqua"/>
          <w:szCs w:val="24"/>
        </w:rPr>
        <w:t>Собствен мониторинг на почвите е извършен на  28,03</w:t>
      </w:r>
      <w:r w:rsidRPr="00241514">
        <w:rPr>
          <w:rFonts w:ascii="Book Antiqua" w:hAnsi="Book Antiqua"/>
          <w:szCs w:val="24"/>
          <w:lang w:val="en-US"/>
        </w:rPr>
        <w:t>.201</w:t>
      </w:r>
      <w:r w:rsidRPr="00241514">
        <w:rPr>
          <w:rFonts w:ascii="Book Antiqua" w:hAnsi="Book Antiqua"/>
          <w:szCs w:val="24"/>
        </w:rPr>
        <w:t xml:space="preserve">6 г.  </w:t>
      </w:r>
    </w:p>
    <w:p w:rsidR="00D95815" w:rsidRPr="00241514" w:rsidRDefault="00D95815" w:rsidP="00D95815">
      <w:pPr>
        <w:pStyle w:val="BlockText"/>
        <w:tabs>
          <w:tab w:val="left" w:pos="810"/>
        </w:tabs>
        <w:ind w:left="181" w:right="-1"/>
        <w:jc w:val="both"/>
        <w:rPr>
          <w:b/>
          <w:szCs w:val="24"/>
        </w:rPr>
      </w:pPr>
      <w:r w:rsidRPr="00241514">
        <w:rPr>
          <w:szCs w:val="24"/>
        </w:rPr>
        <w:t xml:space="preserve">Взета е 1 брой проба  и изпратена в  акредитирана лаборатория  - </w:t>
      </w:r>
      <w:r w:rsidRPr="00241514">
        <w:rPr>
          <w:szCs w:val="24"/>
          <w:u w:val="single"/>
        </w:rPr>
        <w:t>Протокол № 46/30,03,2016 г.</w:t>
      </w:r>
    </w:p>
    <w:p w:rsidR="00D95815" w:rsidRDefault="00D95815" w:rsidP="00D95815">
      <w:pPr>
        <w:widowControl w:val="0"/>
        <w:ind w:left="181"/>
        <w:jc w:val="both"/>
        <w:rPr>
          <w:rFonts w:ascii="Book Antiqua" w:hAnsi="Book Antiqua"/>
        </w:rPr>
      </w:pPr>
    </w:p>
    <w:p w:rsidR="00D95815" w:rsidRPr="00241514" w:rsidRDefault="00D95815" w:rsidP="00D95815">
      <w:pPr>
        <w:widowControl w:val="0"/>
        <w:ind w:left="181"/>
        <w:jc w:val="both"/>
        <w:rPr>
          <w:rFonts w:ascii="Book Antiqua" w:hAnsi="Book Antiqua"/>
        </w:rPr>
      </w:pPr>
      <w:r w:rsidRPr="00241514">
        <w:rPr>
          <w:rFonts w:ascii="Book Antiqua" w:hAnsi="Book Antiqua"/>
        </w:rPr>
        <w:t>Провеждаме  собствен мониторинг на подземните води по следните  показатели и  с честота:</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jc w:val="both"/>
        <w:rPr>
          <w:rFonts w:ascii="Book Antiqua" w:hAnsi="Book Antiqua"/>
        </w:rPr>
      </w:pPr>
      <w:r w:rsidRPr="00241514">
        <w:rPr>
          <w:rFonts w:ascii="Book Antiqua" w:hAnsi="Book Antiqua"/>
        </w:rPr>
        <w:t>таблица 13,2,1,2.</w:t>
      </w:r>
      <w:r w:rsidRPr="00241514">
        <w:t xml:space="preserve"> Мониторинг на </w:t>
      </w:r>
      <w:r w:rsidRPr="00241514">
        <w:rPr>
          <w:rFonts w:ascii="Book Antiqua" w:hAnsi="Book Antiqua"/>
        </w:rPr>
        <w:t>подземните води</w:t>
      </w:r>
    </w:p>
    <w:tbl>
      <w:tblPr>
        <w:tblW w:w="0" w:type="auto"/>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31"/>
        <w:gridCol w:w="3251"/>
      </w:tblGrid>
      <w:tr w:rsidR="00D95815" w:rsidRPr="00241514" w:rsidTr="00836713">
        <w:trPr>
          <w:trHeight w:val="257"/>
        </w:trPr>
        <w:tc>
          <w:tcPr>
            <w:tcW w:w="343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rPr>
            </w:pPr>
            <w:r w:rsidRPr="00241514">
              <w:rPr>
                <w:rFonts w:ascii="Book Antiqua" w:hAnsi="Book Antiqua"/>
              </w:rPr>
              <w:t>Водно ниво</w:t>
            </w:r>
          </w:p>
        </w:tc>
        <w:tc>
          <w:tcPr>
            <w:tcW w:w="325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b/>
              </w:rPr>
            </w:pPr>
            <w:r w:rsidRPr="00241514">
              <w:rPr>
                <w:rFonts w:ascii="Book Antiqua" w:hAnsi="Book Antiqua"/>
                <w:b/>
              </w:rPr>
              <w:t>Честота</w:t>
            </w:r>
          </w:p>
        </w:tc>
      </w:tr>
      <w:tr w:rsidR="00D95815" w:rsidRPr="00241514" w:rsidTr="00836713">
        <w:trPr>
          <w:trHeight w:val="245"/>
        </w:trPr>
        <w:tc>
          <w:tcPr>
            <w:tcW w:w="343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rPr>
            </w:pPr>
            <w:r w:rsidRPr="00241514">
              <w:rPr>
                <w:rFonts w:ascii="Book Antiqua" w:hAnsi="Book Antiqua"/>
              </w:rPr>
              <w:t>Активна реакция</w:t>
            </w:r>
          </w:p>
        </w:tc>
        <w:tc>
          <w:tcPr>
            <w:tcW w:w="325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jc w:val="both"/>
              <w:rPr>
                <w:rFonts w:ascii="Book Antiqua" w:hAnsi="Book Antiqua"/>
              </w:rPr>
            </w:pPr>
            <w:r w:rsidRPr="00241514">
              <w:rPr>
                <w:rFonts w:ascii="Book Antiqua" w:hAnsi="Book Antiqua"/>
              </w:rPr>
              <w:t>Веднъж на пет години</w:t>
            </w:r>
          </w:p>
        </w:tc>
      </w:tr>
      <w:tr w:rsidR="00D95815" w:rsidRPr="00241514" w:rsidTr="00836713">
        <w:trPr>
          <w:trHeight w:val="257"/>
        </w:trPr>
        <w:tc>
          <w:tcPr>
            <w:tcW w:w="343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rPr>
            </w:pPr>
            <w:r w:rsidRPr="00241514">
              <w:rPr>
                <w:rFonts w:ascii="Book Antiqua" w:hAnsi="Book Antiqua"/>
              </w:rPr>
              <w:t>Електро-проводимост</w:t>
            </w:r>
          </w:p>
        </w:tc>
        <w:tc>
          <w:tcPr>
            <w:tcW w:w="3251" w:type="dxa"/>
            <w:tcBorders>
              <w:top w:val="single" w:sz="6" w:space="0" w:color="auto"/>
              <w:left w:val="single" w:sz="6" w:space="0" w:color="auto"/>
              <w:bottom w:val="single" w:sz="6" w:space="0" w:color="auto"/>
              <w:right w:val="single" w:sz="6" w:space="0" w:color="auto"/>
            </w:tcBorders>
          </w:tcPr>
          <w:p w:rsidR="00D95815" w:rsidRPr="00241514" w:rsidRDefault="00D95815" w:rsidP="00836713">
            <w:r w:rsidRPr="00241514">
              <w:rPr>
                <w:rFonts w:ascii="Book Antiqua" w:hAnsi="Book Antiqua"/>
              </w:rPr>
              <w:t>Веднъж на пет години</w:t>
            </w:r>
          </w:p>
        </w:tc>
      </w:tr>
      <w:tr w:rsidR="00D95815" w:rsidRPr="00241514" w:rsidTr="00836713">
        <w:trPr>
          <w:trHeight w:val="245"/>
        </w:trPr>
        <w:tc>
          <w:tcPr>
            <w:tcW w:w="343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rPr>
            </w:pPr>
            <w:r w:rsidRPr="00241514">
              <w:rPr>
                <w:rFonts w:ascii="Book Antiqua" w:hAnsi="Book Antiqua"/>
              </w:rPr>
              <w:t>Фосфати</w:t>
            </w:r>
          </w:p>
        </w:tc>
        <w:tc>
          <w:tcPr>
            <w:tcW w:w="3251" w:type="dxa"/>
            <w:tcBorders>
              <w:top w:val="single" w:sz="6" w:space="0" w:color="auto"/>
              <w:left w:val="single" w:sz="6" w:space="0" w:color="auto"/>
              <w:bottom w:val="single" w:sz="6" w:space="0" w:color="auto"/>
              <w:right w:val="single" w:sz="6" w:space="0" w:color="auto"/>
            </w:tcBorders>
          </w:tcPr>
          <w:p w:rsidR="00D95815" w:rsidRPr="00241514" w:rsidRDefault="00D95815" w:rsidP="00836713">
            <w:r w:rsidRPr="00241514">
              <w:rPr>
                <w:rFonts w:ascii="Book Antiqua" w:hAnsi="Book Antiqua"/>
              </w:rPr>
              <w:t>Веднъж на пет години</w:t>
            </w:r>
          </w:p>
        </w:tc>
      </w:tr>
      <w:tr w:rsidR="00D95815" w:rsidRPr="00241514" w:rsidTr="00836713">
        <w:trPr>
          <w:trHeight w:val="245"/>
        </w:trPr>
        <w:tc>
          <w:tcPr>
            <w:tcW w:w="343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rPr>
            </w:pPr>
            <w:r w:rsidRPr="00241514">
              <w:rPr>
                <w:rFonts w:ascii="Book Antiqua" w:hAnsi="Book Antiqua"/>
              </w:rPr>
              <w:t>Нитрати</w:t>
            </w:r>
          </w:p>
        </w:tc>
        <w:tc>
          <w:tcPr>
            <w:tcW w:w="3251" w:type="dxa"/>
            <w:tcBorders>
              <w:top w:val="single" w:sz="6" w:space="0" w:color="auto"/>
              <w:left w:val="single" w:sz="6" w:space="0" w:color="auto"/>
              <w:bottom w:val="single" w:sz="6" w:space="0" w:color="auto"/>
              <w:right w:val="single" w:sz="6" w:space="0" w:color="auto"/>
            </w:tcBorders>
          </w:tcPr>
          <w:p w:rsidR="00D95815" w:rsidRPr="00241514" w:rsidRDefault="00D95815" w:rsidP="00836713">
            <w:r w:rsidRPr="00241514">
              <w:rPr>
                <w:rFonts w:ascii="Book Antiqua" w:hAnsi="Book Antiqua"/>
              </w:rPr>
              <w:t>Веднъж на пет години</w:t>
            </w:r>
          </w:p>
        </w:tc>
      </w:tr>
      <w:tr w:rsidR="00D95815" w:rsidRPr="00241514" w:rsidTr="00836713">
        <w:trPr>
          <w:trHeight w:val="257"/>
        </w:trPr>
        <w:tc>
          <w:tcPr>
            <w:tcW w:w="343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rPr>
            </w:pPr>
            <w:r w:rsidRPr="00241514">
              <w:rPr>
                <w:rFonts w:ascii="Book Antiqua" w:hAnsi="Book Antiqua"/>
              </w:rPr>
              <w:t>Сулфати</w:t>
            </w:r>
          </w:p>
        </w:tc>
        <w:tc>
          <w:tcPr>
            <w:tcW w:w="3251" w:type="dxa"/>
            <w:tcBorders>
              <w:top w:val="single" w:sz="6" w:space="0" w:color="auto"/>
              <w:left w:val="single" w:sz="6" w:space="0" w:color="auto"/>
              <w:bottom w:val="single" w:sz="6" w:space="0" w:color="auto"/>
              <w:right w:val="single" w:sz="6" w:space="0" w:color="auto"/>
            </w:tcBorders>
          </w:tcPr>
          <w:p w:rsidR="00D95815" w:rsidRPr="00241514" w:rsidRDefault="00D95815" w:rsidP="00836713">
            <w:r w:rsidRPr="00241514">
              <w:rPr>
                <w:rFonts w:ascii="Book Antiqua" w:hAnsi="Book Antiqua"/>
              </w:rPr>
              <w:t>Веднъж на пет години</w:t>
            </w:r>
          </w:p>
        </w:tc>
      </w:tr>
      <w:tr w:rsidR="00D95815" w:rsidRPr="00241514" w:rsidTr="00836713">
        <w:trPr>
          <w:trHeight w:val="245"/>
        </w:trPr>
        <w:tc>
          <w:tcPr>
            <w:tcW w:w="343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rPr>
            </w:pPr>
            <w:r w:rsidRPr="00241514">
              <w:rPr>
                <w:rFonts w:ascii="Book Antiqua" w:hAnsi="Book Antiqua"/>
              </w:rPr>
              <w:t>Амониев йон</w:t>
            </w:r>
          </w:p>
        </w:tc>
        <w:tc>
          <w:tcPr>
            <w:tcW w:w="3251" w:type="dxa"/>
            <w:tcBorders>
              <w:top w:val="single" w:sz="6" w:space="0" w:color="auto"/>
              <w:left w:val="single" w:sz="6" w:space="0" w:color="auto"/>
              <w:bottom w:val="single" w:sz="6" w:space="0" w:color="auto"/>
              <w:right w:val="single" w:sz="6" w:space="0" w:color="auto"/>
            </w:tcBorders>
          </w:tcPr>
          <w:p w:rsidR="00D95815" w:rsidRPr="00241514" w:rsidRDefault="00D95815" w:rsidP="00836713">
            <w:r w:rsidRPr="00241514">
              <w:rPr>
                <w:rFonts w:ascii="Book Antiqua" w:hAnsi="Book Antiqua"/>
              </w:rPr>
              <w:t>Веднъж на пет години</w:t>
            </w:r>
          </w:p>
        </w:tc>
      </w:tr>
      <w:tr w:rsidR="00D95815" w:rsidRPr="00241514" w:rsidTr="00836713">
        <w:trPr>
          <w:trHeight w:val="502"/>
        </w:trPr>
        <w:tc>
          <w:tcPr>
            <w:tcW w:w="343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rPr>
            </w:pPr>
            <w:r w:rsidRPr="00241514">
              <w:rPr>
                <w:rFonts w:ascii="Book Antiqua" w:hAnsi="Book Antiqua"/>
              </w:rPr>
              <w:t>Перманганатна окисляемост</w:t>
            </w:r>
          </w:p>
        </w:tc>
        <w:tc>
          <w:tcPr>
            <w:tcW w:w="3251" w:type="dxa"/>
            <w:tcBorders>
              <w:top w:val="single" w:sz="6" w:space="0" w:color="auto"/>
              <w:left w:val="single" w:sz="6" w:space="0" w:color="auto"/>
              <w:bottom w:val="single" w:sz="6" w:space="0" w:color="auto"/>
              <w:right w:val="single" w:sz="6" w:space="0" w:color="auto"/>
            </w:tcBorders>
          </w:tcPr>
          <w:p w:rsidR="00D95815" w:rsidRPr="00241514" w:rsidRDefault="00D95815" w:rsidP="00836713">
            <w:r w:rsidRPr="00241514">
              <w:rPr>
                <w:rFonts w:ascii="Book Antiqua" w:hAnsi="Book Antiqua"/>
              </w:rPr>
              <w:t>Веднъж на пет години</w:t>
            </w:r>
          </w:p>
        </w:tc>
      </w:tr>
      <w:tr w:rsidR="00D95815" w:rsidRPr="00241514" w:rsidTr="00836713">
        <w:trPr>
          <w:trHeight w:val="257"/>
        </w:trPr>
        <w:tc>
          <w:tcPr>
            <w:tcW w:w="3431" w:type="dxa"/>
            <w:tcBorders>
              <w:top w:val="single" w:sz="6" w:space="0" w:color="auto"/>
              <w:left w:val="single" w:sz="6" w:space="0" w:color="auto"/>
              <w:bottom w:val="single" w:sz="6" w:space="0" w:color="auto"/>
              <w:right w:val="single" w:sz="6" w:space="0" w:color="auto"/>
            </w:tcBorders>
            <w:vAlign w:val="center"/>
          </w:tcPr>
          <w:p w:rsidR="00D95815" w:rsidRPr="00241514" w:rsidRDefault="00D95815" w:rsidP="00836713">
            <w:pPr>
              <w:widowControl w:val="0"/>
              <w:overflowPunct w:val="0"/>
              <w:autoSpaceDE w:val="0"/>
              <w:autoSpaceDN w:val="0"/>
              <w:adjustRightInd w:val="0"/>
              <w:ind w:left="181" w:firstLine="709"/>
              <w:jc w:val="both"/>
              <w:rPr>
                <w:rFonts w:ascii="Book Antiqua" w:hAnsi="Book Antiqua"/>
              </w:rPr>
            </w:pPr>
            <w:r w:rsidRPr="00241514">
              <w:rPr>
                <w:rFonts w:ascii="Book Antiqua" w:hAnsi="Book Antiqua"/>
              </w:rPr>
              <w:t>Хлориди</w:t>
            </w:r>
          </w:p>
        </w:tc>
        <w:tc>
          <w:tcPr>
            <w:tcW w:w="3251" w:type="dxa"/>
            <w:tcBorders>
              <w:top w:val="single" w:sz="6" w:space="0" w:color="auto"/>
              <w:left w:val="single" w:sz="6" w:space="0" w:color="auto"/>
              <w:bottom w:val="single" w:sz="6" w:space="0" w:color="auto"/>
              <w:right w:val="single" w:sz="6" w:space="0" w:color="auto"/>
            </w:tcBorders>
          </w:tcPr>
          <w:p w:rsidR="00D95815" w:rsidRPr="00241514" w:rsidRDefault="00D95815" w:rsidP="00836713">
            <w:r w:rsidRPr="00241514">
              <w:rPr>
                <w:rFonts w:ascii="Book Antiqua" w:hAnsi="Book Antiqua"/>
              </w:rPr>
              <w:t>Веднъж на пет години</w:t>
            </w:r>
          </w:p>
        </w:tc>
      </w:tr>
    </w:tbl>
    <w:p w:rsidR="00D95815" w:rsidRPr="00241514" w:rsidRDefault="00D95815" w:rsidP="00D95815">
      <w:pPr>
        <w:pStyle w:val="BodyTextIndent3"/>
        <w:widowControl w:val="0"/>
        <w:spacing w:after="0"/>
        <w:ind w:left="181" w:firstLine="709"/>
        <w:jc w:val="both"/>
        <w:rPr>
          <w:rFonts w:ascii="Book Antiqua" w:hAnsi="Book Antiqua"/>
          <w:b/>
          <w:sz w:val="24"/>
          <w:szCs w:val="24"/>
        </w:rPr>
      </w:pPr>
    </w:p>
    <w:p w:rsidR="00D95815" w:rsidRPr="00241514" w:rsidRDefault="00D95815" w:rsidP="00D95815">
      <w:pPr>
        <w:pStyle w:val="BlockText"/>
        <w:tabs>
          <w:tab w:val="left" w:pos="810"/>
        </w:tabs>
        <w:ind w:left="181" w:right="-1" w:firstLine="709"/>
        <w:jc w:val="both"/>
        <w:rPr>
          <w:rFonts w:ascii="Book Antiqua" w:hAnsi="Book Antiqua"/>
          <w:szCs w:val="24"/>
        </w:rPr>
      </w:pPr>
      <w:r w:rsidRPr="00241514">
        <w:rPr>
          <w:rFonts w:ascii="Book Antiqua" w:hAnsi="Book Antiqua"/>
          <w:b/>
          <w:szCs w:val="24"/>
        </w:rPr>
        <w:t xml:space="preserve"> </w:t>
      </w:r>
      <w:r w:rsidRPr="00241514">
        <w:rPr>
          <w:rFonts w:ascii="Book Antiqua" w:hAnsi="Book Antiqua"/>
          <w:szCs w:val="24"/>
        </w:rPr>
        <w:t>Собствен мониторинг на п</w:t>
      </w:r>
      <w:r w:rsidR="00771F95">
        <w:rPr>
          <w:rFonts w:ascii="Book Antiqua" w:hAnsi="Book Antiqua"/>
          <w:szCs w:val="24"/>
        </w:rPr>
        <w:t xml:space="preserve">одземните води  е извършен на  </w:t>
      </w:r>
      <w:r w:rsidRPr="00241514">
        <w:rPr>
          <w:rFonts w:ascii="Book Antiqua" w:hAnsi="Book Antiqua"/>
          <w:szCs w:val="24"/>
        </w:rPr>
        <w:t>0</w:t>
      </w:r>
      <w:r w:rsidR="00771F95">
        <w:rPr>
          <w:rFonts w:ascii="Book Antiqua" w:hAnsi="Book Antiqua"/>
          <w:szCs w:val="24"/>
        </w:rPr>
        <w:t>6,09,2018</w:t>
      </w:r>
      <w:r w:rsidRPr="00241514">
        <w:rPr>
          <w:rFonts w:ascii="Book Antiqua" w:hAnsi="Book Antiqua"/>
          <w:szCs w:val="24"/>
        </w:rPr>
        <w:t>г.</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pStyle w:val="BlockText"/>
        <w:tabs>
          <w:tab w:val="left" w:pos="810"/>
        </w:tabs>
        <w:ind w:left="181" w:right="-1"/>
        <w:jc w:val="both"/>
        <w:rPr>
          <w:rFonts w:ascii="Book Antiqua" w:hAnsi="Book Antiqua"/>
          <w:i/>
          <w:szCs w:val="24"/>
          <w:u w:val="single"/>
        </w:rPr>
      </w:pPr>
      <w:r w:rsidRPr="00241514">
        <w:rPr>
          <w:rFonts w:ascii="Book Antiqua" w:hAnsi="Book Antiqua"/>
          <w:szCs w:val="24"/>
        </w:rPr>
        <w:t xml:space="preserve"> Взета е 1 брой проба  и изпратена в  акредитирана лаборатория  - </w:t>
      </w:r>
      <w:r w:rsidRPr="00241514">
        <w:rPr>
          <w:rFonts w:ascii="Book Antiqua" w:hAnsi="Book Antiqua"/>
          <w:i/>
          <w:szCs w:val="24"/>
          <w:u w:val="single"/>
        </w:rPr>
        <w:t>Протокол № 59</w:t>
      </w:r>
      <w:r w:rsidR="00105B93">
        <w:rPr>
          <w:rFonts w:ascii="Book Antiqua" w:hAnsi="Book Antiqua"/>
          <w:i/>
          <w:szCs w:val="24"/>
          <w:u w:val="single"/>
        </w:rPr>
        <w:t>923</w:t>
      </w:r>
      <w:r w:rsidRPr="00241514">
        <w:rPr>
          <w:rFonts w:ascii="Book Antiqua" w:hAnsi="Book Antiqua"/>
          <w:i/>
          <w:szCs w:val="24"/>
          <w:u w:val="single"/>
        </w:rPr>
        <w:t>/0</w:t>
      </w:r>
      <w:r w:rsidR="00105B93">
        <w:rPr>
          <w:rFonts w:ascii="Book Antiqua" w:hAnsi="Book Antiqua"/>
          <w:i/>
          <w:szCs w:val="24"/>
          <w:u w:val="single"/>
        </w:rPr>
        <w:t>6,</w:t>
      </w:r>
      <w:r w:rsidRPr="00241514">
        <w:rPr>
          <w:rFonts w:ascii="Book Antiqua" w:hAnsi="Book Antiqua"/>
          <w:i/>
          <w:szCs w:val="24"/>
          <w:u w:val="single"/>
        </w:rPr>
        <w:t>0</w:t>
      </w:r>
      <w:r w:rsidR="00105B93">
        <w:rPr>
          <w:rFonts w:ascii="Book Antiqua" w:hAnsi="Book Antiqua"/>
          <w:i/>
          <w:szCs w:val="24"/>
          <w:u w:val="single"/>
        </w:rPr>
        <w:t>9,2018</w:t>
      </w:r>
      <w:r w:rsidRPr="00241514">
        <w:rPr>
          <w:rFonts w:ascii="Book Antiqua" w:hAnsi="Book Antiqua"/>
          <w:i/>
          <w:szCs w:val="24"/>
          <w:u w:val="single"/>
        </w:rPr>
        <w:t xml:space="preserve"> г.</w:t>
      </w:r>
    </w:p>
    <w:p w:rsidR="00D95815" w:rsidRPr="00241514" w:rsidRDefault="00D95815" w:rsidP="00D95815">
      <w:pPr>
        <w:widowControl w:val="0"/>
        <w:ind w:left="181"/>
        <w:jc w:val="both"/>
        <w:rPr>
          <w:rFonts w:ascii="Book Antiqua" w:hAnsi="Book Antiqua"/>
          <w:b/>
        </w:rPr>
      </w:pPr>
      <w:r w:rsidRPr="00241514">
        <w:rPr>
          <w:rFonts w:ascii="Book Antiqua" w:hAnsi="Book Antiqua"/>
        </w:rPr>
        <w:t>Резултатите от</w:t>
      </w:r>
      <w:r w:rsidRPr="00241514">
        <w:rPr>
          <w:rFonts w:ascii="Book Antiqua" w:hAnsi="Book Antiqua"/>
          <w:b/>
        </w:rPr>
        <w:t xml:space="preserve"> </w:t>
      </w:r>
      <w:r w:rsidRPr="00241514">
        <w:rPr>
          <w:rFonts w:ascii="Book Antiqua" w:hAnsi="Book Antiqua"/>
        </w:rPr>
        <w:t>Собствен мониторинг на подземните води и почви се документират и съхраняват на площадката  .</w:t>
      </w:r>
      <w:r w:rsidRPr="00241514">
        <w:rPr>
          <w:rFonts w:ascii="Book Antiqua" w:hAnsi="Book Antiqua"/>
          <w:b/>
        </w:rPr>
        <w:t xml:space="preserve">      </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        Условие 13.3.4</w:t>
      </w:r>
    </w:p>
    <w:p w:rsidR="00D95815" w:rsidRPr="00241514" w:rsidRDefault="00D95815" w:rsidP="00D95815">
      <w:pPr>
        <w:pStyle w:val="BodyText3"/>
        <w:widowControl w:val="0"/>
        <w:spacing w:after="0"/>
        <w:ind w:left="181" w:firstLine="709"/>
        <w:jc w:val="both"/>
        <w:rPr>
          <w:rFonts w:ascii="Book Antiqua" w:hAnsi="Book Antiqua"/>
          <w:sz w:val="24"/>
          <w:szCs w:val="24"/>
        </w:rPr>
      </w:pPr>
    </w:p>
    <w:p w:rsidR="00D95815" w:rsidRPr="00241514" w:rsidRDefault="00D95815" w:rsidP="00D95815">
      <w:pPr>
        <w:pStyle w:val="BlockText"/>
        <w:tabs>
          <w:tab w:val="left" w:pos="810"/>
        </w:tabs>
        <w:ind w:left="0" w:right="-1"/>
        <w:jc w:val="both"/>
        <w:rPr>
          <w:szCs w:val="24"/>
        </w:rPr>
      </w:pPr>
      <w:r w:rsidRPr="00241514">
        <w:rPr>
          <w:szCs w:val="24"/>
        </w:rPr>
        <w:t>На база</w:t>
      </w:r>
      <w:r w:rsidRPr="00241514">
        <w:rPr>
          <w:b/>
          <w:szCs w:val="24"/>
        </w:rPr>
        <w:t xml:space="preserve"> </w:t>
      </w:r>
      <w:r w:rsidRPr="00241514">
        <w:rPr>
          <w:szCs w:val="24"/>
        </w:rPr>
        <w:t xml:space="preserve">извършен собствен мониторинг на почвите и получени резултати  от акредитирана лаборатория с  </w:t>
      </w:r>
      <w:r w:rsidRPr="00241514">
        <w:rPr>
          <w:i/>
          <w:szCs w:val="24"/>
          <w:u w:val="single"/>
        </w:rPr>
        <w:t>Протокол № 46/30,03,2016 г.</w:t>
      </w:r>
      <w:r w:rsidRPr="00241514">
        <w:rPr>
          <w:szCs w:val="24"/>
        </w:rPr>
        <w:t xml:space="preserve"> Е извършен  </w:t>
      </w:r>
      <w:r w:rsidRPr="00241514">
        <w:rPr>
          <w:color w:val="FF0000"/>
          <w:szCs w:val="24"/>
        </w:rPr>
        <w:t xml:space="preserve">  </w:t>
      </w:r>
      <w:r w:rsidRPr="00241514">
        <w:rPr>
          <w:szCs w:val="24"/>
        </w:rPr>
        <w:t>анализ на състоянието  н а</w:t>
      </w:r>
      <w:r w:rsidRPr="00241514">
        <w:rPr>
          <w:color w:val="FF0000"/>
          <w:szCs w:val="24"/>
        </w:rPr>
        <w:t xml:space="preserve"> </w:t>
      </w:r>
      <w:r w:rsidRPr="00241514">
        <w:rPr>
          <w:szCs w:val="24"/>
        </w:rPr>
        <w:t>почвите.</w:t>
      </w:r>
    </w:p>
    <w:p w:rsidR="00D95815" w:rsidRPr="00241514" w:rsidRDefault="00D95815" w:rsidP="00D95815">
      <w:pPr>
        <w:pStyle w:val="BlockText"/>
        <w:tabs>
          <w:tab w:val="left" w:pos="810"/>
        </w:tabs>
        <w:ind w:left="0" w:right="-1"/>
        <w:jc w:val="both"/>
        <w:rPr>
          <w:szCs w:val="24"/>
        </w:rPr>
      </w:pPr>
      <w:r w:rsidRPr="00241514">
        <w:rPr>
          <w:szCs w:val="24"/>
        </w:rPr>
        <w:t>На база</w:t>
      </w:r>
      <w:r w:rsidRPr="00241514">
        <w:rPr>
          <w:b/>
          <w:szCs w:val="24"/>
        </w:rPr>
        <w:t xml:space="preserve"> </w:t>
      </w:r>
      <w:r w:rsidRPr="00241514">
        <w:rPr>
          <w:szCs w:val="24"/>
        </w:rPr>
        <w:t xml:space="preserve">извършен собствен мониторинг на подземните води и получени резултати  от акредитирана лаборатория с  </w:t>
      </w:r>
      <w:r w:rsidRPr="00241514">
        <w:rPr>
          <w:i/>
          <w:szCs w:val="24"/>
          <w:u w:val="single"/>
        </w:rPr>
        <w:t xml:space="preserve">Протокол </w:t>
      </w:r>
      <w:r w:rsidRPr="00241514">
        <w:rPr>
          <w:rFonts w:ascii="Book Antiqua" w:hAnsi="Book Antiqua"/>
          <w:i/>
          <w:szCs w:val="24"/>
          <w:u w:val="single"/>
        </w:rPr>
        <w:t>№ 5</w:t>
      </w:r>
      <w:r w:rsidR="00266CEA">
        <w:rPr>
          <w:rFonts w:ascii="Book Antiqua" w:hAnsi="Book Antiqua"/>
          <w:i/>
          <w:szCs w:val="24"/>
          <w:u w:val="single"/>
        </w:rPr>
        <w:t>9923/06,</w:t>
      </w:r>
      <w:r w:rsidRPr="00241514">
        <w:rPr>
          <w:rFonts w:ascii="Book Antiqua" w:hAnsi="Book Antiqua"/>
          <w:i/>
          <w:szCs w:val="24"/>
          <w:u w:val="single"/>
        </w:rPr>
        <w:t>0</w:t>
      </w:r>
      <w:r w:rsidR="00266CEA">
        <w:rPr>
          <w:rFonts w:ascii="Book Antiqua" w:hAnsi="Book Antiqua"/>
          <w:i/>
          <w:szCs w:val="24"/>
          <w:u w:val="single"/>
        </w:rPr>
        <w:t>9,2018</w:t>
      </w:r>
      <w:r w:rsidRPr="00241514">
        <w:rPr>
          <w:rFonts w:ascii="Book Antiqua" w:hAnsi="Book Antiqua"/>
          <w:i/>
          <w:szCs w:val="24"/>
          <w:u w:val="single"/>
        </w:rPr>
        <w:t xml:space="preserve"> г. е</w:t>
      </w:r>
      <w:r w:rsidRPr="00241514">
        <w:rPr>
          <w:szCs w:val="24"/>
        </w:rPr>
        <w:t xml:space="preserve"> извършен  </w:t>
      </w:r>
      <w:r w:rsidRPr="00241514">
        <w:rPr>
          <w:color w:val="FF0000"/>
          <w:szCs w:val="24"/>
        </w:rPr>
        <w:t xml:space="preserve">  </w:t>
      </w:r>
      <w:r w:rsidRPr="00241514">
        <w:rPr>
          <w:szCs w:val="24"/>
        </w:rPr>
        <w:t>анализ на състоянието  н а</w:t>
      </w:r>
      <w:r w:rsidRPr="00241514">
        <w:rPr>
          <w:color w:val="FF0000"/>
          <w:szCs w:val="24"/>
        </w:rPr>
        <w:t xml:space="preserve"> </w:t>
      </w:r>
      <w:r w:rsidRPr="00241514">
        <w:rPr>
          <w:szCs w:val="24"/>
        </w:rPr>
        <w:t>подземните води.</w:t>
      </w:r>
    </w:p>
    <w:p w:rsidR="00D95815" w:rsidRPr="00241514" w:rsidRDefault="00D95815" w:rsidP="00D95815">
      <w:pPr>
        <w:widowControl w:val="0"/>
        <w:jc w:val="both"/>
        <w:rPr>
          <w:rFonts w:ascii="Book Antiqua" w:hAnsi="Book Antiqua"/>
        </w:rPr>
      </w:pPr>
      <w:r w:rsidRPr="00241514">
        <w:rPr>
          <w:rFonts w:ascii="Book Antiqua" w:hAnsi="Book Antiqua"/>
        </w:rPr>
        <w:t>Резултатите от анализа на състоянието  н а</w:t>
      </w:r>
      <w:r w:rsidRPr="00241514">
        <w:rPr>
          <w:rFonts w:ascii="Book Antiqua" w:hAnsi="Book Antiqua"/>
          <w:color w:val="FF0000"/>
        </w:rPr>
        <w:t xml:space="preserve"> </w:t>
      </w:r>
      <w:r w:rsidRPr="00241514">
        <w:rPr>
          <w:rFonts w:ascii="Book Antiqua" w:hAnsi="Book Antiqua"/>
        </w:rPr>
        <w:t xml:space="preserve">подземните води е в съответствие с </w:t>
      </w:r>
    </w:p>
    <w:p w:rsidR="00D95815" w:rsidRPr="00241514" w:rsidRDefault="00D95815" w:rsidP="00D95815">
      <w:pPr>
        <w:widowControl w:val="0"/>
        <w:jc w:val="both"/>
        <w:rPr>
          <w:rFonts w:ascii="Book Antiqua" w:hAnsi="Book Antiqua"/>
        </w:rPr>
      </w:pPr>
      <w:r w:rsidRPr="00241514">
        <w:rPr>
          <w:rFonts w:ascii="Book Antiqua" w:hAnsi="Book Antiqua"/>
        </w:rPr>
        <w:t>показателите  посочени в  таблица 13,2,1,2.</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 Условие 13.3.5</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jc w:val="both"/>
        <w:rPr>
          <w:rFonts w:ascii="Book Antiqua" w:hAnsi="Book Antiqua"/>
        </w:rPr>
      </w:pPr>
      <w:r w:rsidRPr="00241514">
        <w:rPr>
          <w:rFonts w:ascii="Book Antiqua" w:hAnsi="Book Antiqua"/>
        </w:rPr>
        <w:t>Няма  установени несъответствия на концентрациите на замърсители в подземните води при извършения  собствен мониторинг  на подземните води</w:t>
      </w:r>
      <w:r w:rsidRPr="00241514">
        <w:rPr>
          <w:rFonts w:ascii="Book Antiqua" w:hAnsi="Book Antiqua"/>
          <w:bCs/>
        </w:rPr>
        <w:t xml:space="preserve"> </w:t>
      </w:r>
      <w:r w:rsidRPr="00241514">
        <w:rPr>
          <w:rFonts w:ascii="Book Antiqua" w:hAnsi="Book Antiqua"/>
        </w:rPr>
        <w:lastRenderedPageBreak/>
        <w:t>с определените стойности за стандарти за качество и не се е наложило  предприемането на    коригиращи действия за отстраняване на причините.</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Брой извършени анализи – 1 БР.</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Брой установени несъответствия – няма</w:t>
      </w:r>
    </w:p>
    <w:p w:rsidR="00D95815" w:rsidRPr="00241514" w:rsidRDefault="00D95815" w:rsidP="00D95815">
      <w:pPr>
        <w:widowControl w:val="0"/>
        <w:spacing w:before="120"/>
        <w:jc w:val="both"/>
        <w:rPr>
          <w:rFonts w:ascii="Book Antiqua" w:hAnsi="Book Antiqua"/>
        </w:rPr>
      </w:pPr>
      <w:r w:rsidRPr="00241514">
        <w:rPr>
          <w:rFonts w:ascii="Book Antiqua" w:hAnsi="Book Antiqua"/>
        </w:rPr>
        <w:t>Предприети коригиращи действия – Не се налагат да се предприемат.</w:t>
      </w:r>
    </w:p>
    <w:p w:rsidR="00D95815" w:rsidRPr="00241514" w:rsidRDefault="00D95815" w:rsidP="00D95815">
      <w:pPr>
        <w:widowControl w:val="0"/>
        <w:jc w:val="both"/>
        <w:rPr>
          <w:rFonts w:ascii="Book Antiqua" w:hAnsi="Book Antiqua"/>
        </w:rPr>
      </w:pPr>
      <w:r w:rsidRPr="00241514">
        <w:rPr>
          <w:rFonts w:ascii="Book Antiqua" w:hAnsi="Book Antiqua"/>
        </w:rPr>
        <w:t xml:space="preserve">Няма  установени несъответствия на концентрациите на замърсители в </w:t>
      </w:r>
      <w:r w:rsidRPr="00241514">
        <w:t>почвите</w:t>
      </w:r>
      <w:r w:rsidRPr="00241514">
        <w:rPr>
          <w:rFonts w:ascii="Book Antiqua" w:hAnsi="Book Antiqua"/>
        </w:rPr>
        <w:t xml:space="preserve"> при извършения   през 2016 г. собствен мониторинг  и не се е наложило  предприемането на    коригиращи действия за отстраняване на причините.</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Брой извършени анализи – 1 БР.</w:t>
      </w:r>
    </w:p>
    <w:p w:rsidR="00D95815" w:rsidRPr="00241514" w:rsidRDefault="00D95815" w:rsidP="00D95815">
      <w:pPr>
        <w:widowControl w:val="0"/>
        <w:spacing w:before="120"/>
        <w:ind w:left="181" w:firstLine="709"/>
        <w:jc w:val="both"/>
        <w:rPr>
          <w:rFonts w:ascii="Book Antiqua" w:hAnsi="Book Antiqua"/>
        </w:rPr>
      </w:pPr>
      <w:r w:rsidRPr="00241514">
        <w:rPr>
          <w:rFonts w:ascii="Book Antiqua" w:hAnsi="Book Antiqua"/>
        </w:rPr>
        <w:t>Брой установени несъответствия – няма</w:t>
      </w:r>
    </w:p>
    <w:p w:rsidR="00D95815" w:rsidRPr="00241514" w:rsidRDefault="00D95815" w:rsidP="00D95815">
      <w:pPr>
        <w:widowControl w:val="0"/>
        <w:spacing w:before="120"/>
        <w:jc w:val="both"/>
        <w:rPr>
          <w:rFonts w:ascii="Book Antiqua" w:hAnsi="Book Antiqua"/>
        </w:rPr>
      </w:pPr>
      <w:r w:rsidRPr="00241514">
        <w:rPr>
          <w:rFonts w:ascii="Book Antiqua" w:hAnsi="Book Antiqua"/>
        </w:rPr>
        <w:t>Предприети коригиращи действия – Не се налагат да се предприемат.</w:t>
      </w:r>
    </w:p>
    <w:p w:rsidR="00D95815" w:rsidRPr="00241514" w:rsidRDefault="00D95815" w:rsidP="00D95815">
      <w:pPr>
        <w:widowControl w:val="0"/>
        <w:spacing w:before="120"/>
        <w:jc w:val="both"/>
        <w:rPr>
          <w:rFonts w:ascii="Book Antiqua" w:hAnsi="Book Antiqua"/>
        </w:rPr>
      </w:pP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13.3.6.</w:t>
      </w:r>
    </w:p>
    <w:p w:rsidR="00D95815" w:rsidRPr="00241514" w:rsidRDefault="00D95815" w:rsidP="00D95815">
      <w:pPr>
        <w:widowControl w:val="0"/>
        <w:ind w:left="181" w:firstLine="709"/>
        <w:jc w:val="both"/>
        <w:rPr>
          <w:rFonts w:ascii="Book Antiqua" w:hAnsi="Book Antiqua"/>
          <w:b/>
        </w:rPr>
      </w:pPr>
    </w:p>
    <w:p w:rsidR="00D95815" w:rsidRPr="00241514" w:rsidRDefault="00C50A5B" w:rsidP="00D95815">
      <w:pPr>
        <w:widowControl w:val="0"/>
        <w:ind w:left="181" w:firstLine="709"/>
        <w:jc w:val="both"/>
        <w:rPr>
          <w:rFonts w:ascii="Book Antiqua" w:hAnsi="Book Antiqua"/>
        </w:rPr>
      </w:pPr>
      <w:r>
        <w:rPr>
          <w:rFonts w:ascii="Book Antiqua" w:hAnsi="Book Antiqua"/>
        </w:rPr>
        <w:t>През 2018</w:t>
      </w:r>
      <w:r w:rsidR="00D95815" w:rsidRPr="00241514">
        <w:rPr>
          <w:rFonts w:ascii="Book Antiqua" w:hAnsi="Book Antiqua"/>
        </w:rPr>
        <w:t xml:space="preserve"> г. не са  предприети допълнителни мерки за опазване на  подземните води и почвите, тъй като няма  установени несъответствия на концентрациите на замърсители при извършения  собствен мониторинг  на подземните води и почви</w:t>
      </w:r>
      <w:r w:rsidR="00D95815" w:rsidRPr="00241514">
        <w:rPr>
          <w:rFonts w:ascii="Book Antiqua" w:hAnsi="Book Antiqua"/>
          <w:bCs/>
        </w:rPr>
        <w:t xml:space="preserve"> </w:t>
      </w:r>
      <w:r w:rsidR="00D95815" w:rsidRPr="00241514">
        <w:rPr>
          <w:rFonts w:ascii="Book Antiqua" w:hAnsi="Book Antiqua"/>
        </w:rPr>
        <w:t>с определените стойности за стандарти за качество и не се е наложило  предприемането на    коригиращи действия за отстраняване на причините.</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Условие 13.3.8.</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jc w:val="both"/>
        <w:rPr>
          <w:rFonts w:ascii="Book Antiqua" w:hAnsi="Book Antiqua"/>
        </w:rPr>
      </w:pPr>
      <w:r w:rsidRPr="00241514">
        <w:rPr>
          <w:rFonts w:ascii="Book Antiqua" w:hAnsi="Book Antiqua"/>
        </w:rPr>
        <w:t>Обобщени данни от изпълнение на всички инстру</w:t>
      </w:r>
      <w:r w:rsidR="00C50A5B">
        <w:rPr>
          <w:rFonts w:ascii="Book Antiqua" w:hAnsi="Book Antiqua"/>
        </w:rPr>
        <w:t>кции се докладват в ГДОС ЗА 2018</w:t>
      </w:r>
      <w:r w:rsidRPr="00241514">
        <w:rPr>
          <w:rFonts w:ascii="Book Antiqua" w:hAnsi="Book Antiqua"/>
        </w:rPr>
        <w:t xml:space="preserve"> г.</w:t>
      </w:r>
    </w:p>
    <w:p w:rsidR="00D95815" w:rsidRPr="00241514" w:rsidRDefault="00D95815" w:rsidP="00D95815">
      <w:pPr>
        <w:widowControl w:val="0"/>
        <w:autoSpaceDN w:val="0"/>
        <w:ind w:left="181" w:firstLine="709"/>
        <w:jc w:val="both"/>
        <w:rPr>
          <w:rFonts w:ascii="Book Antiqua" w:hAnsi="Book Antiqua"/>
          <w:b/>
          <w:i/>
          <w:u w:val="single"/>
          <w:lang w:val="ru-RU"/>
        </w:rPr>
      </w:pPr>
    </w:p>
    <w:p w:rsidR="00D95815" w:rsidRPr="00241514" w:rsidRDefault="00D95815" w:rsidP="00D95815">
      <w:pPr>
        <w:widowControl w:val="0"/>
        <w:autoSpaceDN w:val="0"/>
        <w:ind w:left="181" w:firstLine="709"/>
        <w:jc w:val="both"/>
        <w:rPr>
          <w:rFonts w:ascii="Book Antiqua" w:hAnsi="Book Antiqua"/>
          <w:i/>
          <w:u w:val="single"/>
        </w:rPr>
      </w:pPr>
      <w:r w:rsidRPr="00241514">
        <w:rPr>
          <w:rFonts w:ascii="Book Antiqua" w:hAnsi="Book Antiqua"/>
          <w:b/>
          <w:i/>
          <w:u w:val="single"/>
          <w:lang w:val="ru-RU"/>
        </w:rPr>
        <w:t>Условие  14</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tabs>
          <w:tab w:val="left" w:pos="720"/>
          <w:tab w:val="num" w:pos="1080"/>
        </w:tabs>
        <w:ind w:left="181" w:firstLine="709"/>
        <w:jc w:val="both"/>
        <w:rPr>
          <w:rFonts w:ascii="Book Antiqua" w:hAnsi="Book Antiqua"/>
        </w:rPr>
      </w:pPr>
      <w:r w:rsidRPr="00241514">
        <w:rPr>
          <w:rFonts w:ascii="Book Antiqua" w:hAnsi="Book Antiqua"/>
          <w:b/>
        </w:rPr>
        <w:t>Условие 14.1.</w:t>
      </w:r>
      <w:r w:rsidRPr="00241514">
        <w:rPr>
          <w:rFonts w:ascii="Book Antiqua" w:hAnsi="Book Antiqua"/>
        </w:rPr>
        <w:t xml:space="preserve"> </w:t>
      </w:r>
    </w:p>
    <w:p w:rsidR="00D95815" w:rsidRPr="00241514" w:rsidRDefault="00D95815" w:rsidP="00D95815">
      <w:pPr>
        <w:widowControl w:val="0"/>
        <w:tabs>
          <w:tab w:val="left" w:pos="720"/>
          <w:tab w:val="num" w:pos="1080"/>
        </w:tabs>
        <w:ind w:left="181" w:firstLine="709"/>
        <w:jc w:val="both"/>
        <w:rPr>
          <w:rFonts w:ascii="Book Antiqua" w:hAnsi="Book Antiqua"/>
        </w:rPr>
      </w:pPr>
    </w:p>
    <w:p w:rsidR="00D95815" w:rsidRPr="00241514" w:rsidRDefault="00D95815" w:rsidP="00D95815">
      <w:pPr>
        <w:widowControl w:val="0"/>
        <w:tabs>
          <w:tab w:val="left" w:pos="720"/>
          <w:tab w:val="num" w:pos="1080"/>
        </w:tabs>
        <w:ind w:left="181"/>
        <w:jc w:val="both"/>
        <w:rPr>
          <w:rFonts w:ascii="Book Antiqua" w:hAnsi="Book Antiqua"/>
        </w:rPr>
      </w:pPr>
      <w:r w:rsidRPr="00241514">
        <w:rPr>
          <w:rFonts w:ascii="Book Antiqua" w:hAnsi="Book Antiqua"/>
        </w:rPr>
        <w:t>Прилага се  инструкция за  оценка на риска от аварии при извършване на организационни и технически промени</w:t>
      </w:r>
      <w:r w:rsidRPr="00241514">
        <w:rPr>
          <w:rFonts w:ascii="Book Antiqua" w:hAnsi="Book Antiqua"/>
          <w:lang w:val="en-US"/>
        </w:rPr>
        <w:t xml:space="preserve"> </w:t>
      </w:r>
      <w:r w:rsidRPr="00241514">
        <w:rPr>
          <w:rFonts w:ascii="Book Antiqua" w:hAnsi="Book Antiqua"/>
        </w:rPr>
        <w:t>.</w:t>
      </w:r>
    </w:p>
    <w:p w:rsidR="00D95815" w:rsidRPr="00241514" w:rsidRDefault="00D95815" w:rsidP="00D95815">
      <w:pPr>
        <w:widowControl w:val="0"/>
        <w:tabs>
          <w:tab w:val="left" w:pos="720"/>
          <w:tab w:val="num" w:pos="1080"/>
        </w:tabs>
        <w:ind w:left="181" w:firstLine="709"/>
        <w:jc w:val="both"/>
        <w:rPr>
          <w:rFonts w:ascii="Book Antiqua" w:hAnsi="Book Antiqua"/>
          <w:b/>
        </w:rPr>
      </w:pPr>
    </w:p>
    <w:p w:rsidR="00D95815" w:rsidRPr="00241514" w:rsidRDefault="00D95815" w:rsidP="00D95815">
      <w:pPr>
        <w:widowControl w:val="0"/>
        <w:tabs>
          <w:tab w:val="left" w:pos="720"/>
          <w:tab w:val="num" w:pos="1080"/>
        </w:tabs>
        <w:ind w:left="181" w:firstLine="709"/>
        <w:jc w:val="both"/>
        <w:rPr>
          <w:rFonts w:ascii="Book Antiqua" w:hAnsi="Book Antiqua"/>
        </w:rPr>
      </w:pPr>
      <w:r w:rsidRPr="00241514">
        <w:rPr>
          <w:rFonts w:ascii="Book Antiqua" w:hAnsi="Book Antiqua"/>
          <w:b/>
        </w:rPr>
        <w:t>Условие 14.2.</w:t>
      </w:r>
      <w:r w:rsidRPr="00241514">
        <w:rPr>
          <w:rFonts w:ascii="Book Antiqua" w:hAnsi="Book Antiqua"/>
        </w:rPr>
        <w:t xml:space="preserve"> </w:t>
      </w:r>
    </w:p>
    <w:p w:rsidR="00D95815" w:rsidRPr="00241514" w:rsidRDefault="00D95815" w:rsidP="00D95815">
      <w:pPr>
        <w:widowControl w:val="0"/>
        <w:tabs>
          <w:tab w:val="left" w:pos="720"/>
          <w:tab w:val="num" w:pos="1428"/>
        </w:tabs>
        <w:ind w:left="181" w:firstLine="709"/>
        <w:jc w:val="both"/>
        <w:rPr>
          <w:rFonts w:ascii="Book Antiqua" w:hAnsi="Book Antiqua"/>
          <w:b/>
        </w:rPr>
      </w:pPr>
    </w:p>
    <w:p w:rsidR="00D95815" w:rsidRPr="00241514" w:rsidRDefault="00D95815" w:rsidP="00D95815">
      <w:pPr>
        <w:widowControl w:val="0"/>
        <w:tabs>
          <w:tab w:val="left" w:pos="720"/>
        </w:tabs>
        <w:ind w:left="181"/>
        <w:jc w:val="both"/>
        <w:rPr>
          <w:rFonts w:ascii="Book Antiqua" w:hAnsi="Book Antiqua"/>
        </w:rPr>
      </w:pPr>
      <w:r w:rsidRPr="00241514">
        <w:rPr>
          <w:rFonts w:ascii="Book Antiqua" w:hAnsi="Book Antiqua"/>
          <w:b/>
        </w:rPr>
        <w:t>П</w:t>
      </w:r>
      <w:r w:rsidRPr="00241514">
        <w:rPr>
          <w:rFonts w:ascii="Book Antiqua" w:hAnsi="Book Antiqua"/>
        </w:rPr>
        <w:t xml:space="preserve">редприели сме мерки за предотвратяване , контрол и/или ликвидиране  на последствията при  аварии. </w:t>
      </w:r>
    </w:p>
    <w:p w:rsidR="00D95815" w:rsidRPr="00241514" w:rsidRDefault="00D95815" w:rsidP="00D95815">
      <w:pPr>
        <w:widowControl w:val="0"/>
        <w:ind w:left="181"/>
        <w:jc w:val="both"/>
        <w:rPr>
          <w:rFonts w:ascii="Book Antiqua" w:hAnsi="Book Antiqua"/>
          <w:bCs/>
        </w:rPr>
      </w:pPr>
      <w:r w:rsidRPr="00241514">
        <w:rPr>
          <w:rFonts w:ascii="Book Antiqua" w:hAnsi="Book Antiqua"/>
        </w:rPr>
        <w:t xml:space="preserve">За отчетения период  няма възникнали аварийни ситуации на територията на Инсталация за интензивно отглеждане на птици. </w:t>
      </w:r>
    </w:p>
    <w:p w:rsidR="00D95815" w:rsidRPr="00241514" w:rsidRDefault="00D95815" w:rsidP="00D95815">
      <w:pPr>
        <w:widowControl w:val="0"/>
        <w:tabs>
          <w:tab w:val="left" w:pos="720"/>
          <w:tab w:val="num" w:pos="1428"/>
        </w:tabs>
        <w:ind w:left="181" w:firstLine="709"/>
        <w:jc w:val="both"/>
        <w:rPr>
          <w:rFonts w:ascii="Book Antiqua" w:hAnsi="Book Antiqua"/>
          <w:b/>
        </w:rPr>
      </w:pPr>
    </w:p>
    <w:p w:rsidR="00D95815" w:rsidRDefault="00D95815" w:rsidP="00D95815">
      <w:pPr>
        <w:widowControl w:val="0"/>
        <w:tabs>
          <w:tab w:val="left" w:pos="720"/>
          <w:tab w:val="num" w:pos="1428"/>
        </w:tabs>
        <w:ind w:left="181" w:firstLine="709"/>
        <w:jc w:val="both"/>
        <w:rPr>
          <w:rFonts w:ascii="Book Antiqua" w:hAnsi="Book Antiqua"/>
          <w:b/>
          <w:lang w:val="en-US"/>
        </w:rPr>
      </w:pPr>
    </w:p>
    <w:p w:rsidR="00D95815" w:rsidRDefault="00D95815" w:rsidP="00D95815">
      <w:pPr>
        <w:widowControl w:val="0"/>
        <w:tabs>
          <w:tab w:val="left" w:pos="720"/>
          <w:tab w:val="num" w:pos="1428"/>
        </w:tabs>
        <w:ind w:left="181" w:firstLine="709"/>
        <w:jc w:val="both"/>
        <w:rPr>
          <w:rFonts w:ascii="Book Antiqua" w:hAnsi="Book Antiqua"/>
          <w:b/>
          <w:lang w:val="en-US"/>
        </w:rPr>
      </w:pPr>
    </w:p>
    <w:p w:rsidR="00D95815" w:rsidRDefault="00D95815" w:rsidP="00D95815">
      <w:pPr>
        <w:widowControl w:val="0"/>
        <w:tabs>
          <w:tab w:val="left" w:pos="720"/>
          <w:tab w:val="num" w:pos="1428"/>
        </w:tabs>
        <w:ind w:left="181" w:firstLine="709"/>
        <w:jc w:val="both"/>
        <w:rPr>
          <w:rFonts w:ascii="Book Antiqua" w:hAnsi="Book Antiqua"/>
          <w:b/>
          <w:lang w:val="en-US"/>
        </w:rPr>
      </w:pPr>
    </w:p>
    <w:p w:rsidR="00D95815" w:rsidRPr="00241514" w:rsidRDefault="00D95815" w:rsidP="00D95815">
      <w:pPr>
        <w:widowControl w:val="0"/>
        <w:tabs>
          <w:tab w:val="left" w:pos="720"/>
          <w:tab w:val="num" w:pos="1428"/>
        </w:tabs>
        <w:ind w:left="181" w:firstLine="709"/>
        <w:jc w:val="both"/>
        <w:rPr>
          <w:rFonts w:ascii="Book Antiqua" w:hAnsi="Book Antiqua"/>
          <w:b/>
        </w:rPr>
      </w:pPr>
      <w:r w:rsidRPr="00241514">
        <w:rPr>
          <w:rFonts w:ascii="Book Antiqua" w:hAnsi="Book Antiqua"/>
          <w:b/>
        </w:rPr>
        <w:t>Условие 14.3.</w:t>
      </w:r>
    </w:p>
    <w:p w:rsidR="00D95815" w:rsidRPr="00241514" w:rsidRDefault="00D95815" w:rsidP="00D95815">
      <w:pPr>
        <w:widowControl w:val="0"/>
        <w:tabs>
          <w:tab w:val="left" w:pos="720"/>
          <w:tab w:val="num" w:pos="1428"/>
        </w:tabs>
        <w:ind w:left="181" w:firstLine="709"/>
        <w:jc w:val="both"/>
        <w:rPr>
          <w:rFonts w:ascii="Book Antiqua" w:hAnsi="Book Antiqua"/>
          <w:b/>
        </w:rPr>
      </w:pPr>
    </w:p>
    <w:p w:rsidR="00D95815" w:rsidRPr="00241514" w:rsidRDefault="00D95815" w:rsidP="00D95815">
      <w:pPr>
        <w:widowControl w:val="0"/>
        <w:tabs>
          <w:tab w:val="left" w:pos="720"/>
          <w:tab w:val="num" w:pos="1428"/>
        </w:tabs>
        <w:jc w:val="both"/>
        <w:rPr>
          <w:rFonts w:ascii="Book Antiqua" w:hAnsi="Book Antiqua"/>
        </w:rPr>
      </w:pPr>
      <w:r w:rsidRPr="00241514">
        <w:rPr>
          <w:rFonts w:ascii="Book Antiqua" w:hAnsi="Book Antiqua"/>
          <w:b/>
        </w:rPr>
        <w:t xml:space="preserve"> В</w:t>
      </w:r>
      <w:r w:rsidRPr="00241514">
        <w:rPr>
          <w:rFonts w:ascii="Book Antiqua" w:hAnsi="Book Antiqua"/>
        </w:rPr>
        <w:t xml:space="preserve">оди се   документация за всяка възникнала аварийна ситуация, описваща: </w:t>
      </w:r>
    </w:p>
    <w:p w:rsidR="00D95815" w:rsidRPr="00241514" w:rsidRDefault="00D95815" w:rsidP="00D95815">
      <w:pPr>
        <w:widowControl w:val="0"/>
        <w:numPr>
          <w:ilvl w:val="0"/>
          <w:numId w:val="19"/>
        </w:numPr>
        <w:tabs>
          <w:tab w:val="clear" w:pos="720"/>
          <w:tab w:val="num" w:pos="1080"/>
        </w:tabs>
        <w:autoSpaceDN w:val="0"/>
        <w:ind w:left="181" w:firstLine="709"/>
        <w:jc w:val="both"/>
        <w:rPr>
          <w:rFonts w:ascii="Book Antiqua" w:hAnsi="Book Antiqua"/>
        </w:rPr>
      </w:pPr>
      <w:r w:rsidRPr="00241514">
        <w:rPr>
          <w:rFonts w:ascii="Book Antiqua" w:hAnsi="Book Antiqua"/>
        </w:rPr>
        <w:t>причините за аварията;</w:t>
      </w:r>
    </w:p>
    <w:p w:rsidR="00D95815" w:rsidRPr="00241514" w:rsidRDefault="00D95815" w:rsidP="00D95815">
      <w:pPr>
        <w:widowControl w:val="0"/>
        <w:numPr>
          <w:ilvl w:val="0"/>
          <w:numId w:val="19"/>
        </w:numPr>
        <w:tabs>
          <w:tab w:val="clear" w:pos="720"/>
          <w:tab w:val="num" w:pos="1080"/>
        </w:tabs>
        <w:autoSpaceDN w:val="0"/>
        <w:ind w:left="181" w:firstLine="709"/>
        <w:jc w:val="both"/>
        <w:rPr>
          <w:rFonts w:ascii="Book Antiqua" w:hAnsi="Book Antiqua"/>
        </w:rPr>
      </w:pPr>
      <w:r w:rsidRPr="00241514">
        <w:rPr>
          <w:rFonts w:ascii="Book Antiqua" w:hAnsi="Book Antiqua"/>
        </w:rPr>
        <w:t>време и място на възникване;</w:t>
      </w:r>
    </w:p>
    <w:p w:rsidR="00D95815" w:rsidRPr="00241514" w:rsidRDefault="00D95815" w:rsidP="00D95815">
      <w:pPr>
        <w:widowControl w:val="0"/>
        <w:numPr>
          <w:ilvl w:val="0"/>
          <w:numId w:val="19"/>
        </w:numPr>
        <w:tabs>
          <w:tab w:val="clear" w:pos="720"/>
          <w:tab w:val="num" w:pos="1080"/>
        </w:tabs>
        <w:autoSpaceDN w:val="0"/>
        <w:ind w:left="181" w:firstLine="709"/>
        <w:jc w:val="both"/>
        <w:rPr>
          <w:rFonts w:ascii="Book Antiqua" w:hAnsi="Book Antiqua"/>
        </w:rPr>
      </w:pPr>
      <w:r w:rsidRPr="00241514">
        <w:rPr>
          <w:rFonts w:ascii="Book Antiqua" w:hAnsi="Book Antiqua"/>
          <w:lang w:val="ru-RU"/>
        </w:rPr>
        <w:t>последствия</w:t>
      </w:r>
      <w:r w:rsidRPr="00241514">
        <w:rPr>
          <w:rFonts w:ascii="Book Antiqua" w:hAnsi="Book Antiqua"/>
        </w:rPr>
        <w:t xml:space="preserve"> върху здравето на населението и околната среда;</w:t>
      </w:r>
    </w:p>
    <w:p w:rsidR="00D95815" w:rsidRPr="00241514" w:rsidRDefault="00D95815" w:rsidP="00D95815">
      <w:pPr>
        <w:widowControl w:val="0"/>
        <w:numPr>
          <w:ilvl w:val="0"/>
          <w:numId w:val="19"/>
        </w:numPr>
        <w:tabs>
          <w:tab w:val="clear" w:pos="720"/>
          <w:tab w:val="num" w:pos="1080"/>
        </w:tabs>
        <w:autoSpaceDN w:val="0"/>
        <w:ind w:left="181" w:firstLine="709"/>
        <w:jc w:val="both"/>
        <w:rPr>
          <w:rFonts w:ascii="Book Antiqua" w:hAnsi="Book Antiqua"/>
        </w:rPr>
      </w:pPr>
      <w:r w:rsidRPr="00241514">
        <w:rPr>
          <w:rFonts w:ascii="Book Antiqua" w:hAnsi="Book Antiqua"/>
        </w:rPr>
        <w:t>предприети действия по прекратяването на аварията и/или отстраняването на последствията от нея.</w:t>
      </w:r>
    </w:p>
    <w:p w:rsidR="00D95815" w:rsidRPr="00241514" w:rsidRDefault="00D95815" w:rsidP="00D95815">
      <w:pPr>
        <w:pStyle w:val="BlockText"/>
        <w:ind w:left="181" w:right="-97"/>
        <w:jc w:val="both"/>
        <w:rPr>
          <w:rFonts w:ascii="Book Antiqua" w:hAnsi="Book Antiqua"/>
          <w:szCs w:val="24"/>
        </w:rPr>
      </w:pPr>
      <w:r w:rsidRPr="00241514">
        <w:rPr>
          <w:rFonts w:ascii="Book Antiqua" w:hAnsi="Book Antiqua"/>
          <w:szCs w:val="24"/>
        </w:rPr>
        <w:t>Документацията се съхранява и представя при поискване от компетентния орган.</w:t>
      </w:r>
    </w:p>
    <w:p w:rsidR="00D95815" w:rsidRDefault="00D95815" w:rsidP="00D95815">
      <w:pPr>
        <w:widowControl w:val="0"/>
        <w:tabs>
          <w:tab w:val="left" w:pos="720"/>
        </w:tabs>
        <w:ind w:left="181" w:firstLine="709"/>
        <w:jc w:val="both"/>
        <w:rPr>
          <w:rFonts w:ascii="Book Antiqua" w:hAnsi="Book Antiqua"/>
          <w:b/>
          <w:lang w:val="en-US"/>
        </w:rPr>
      </w:pPr>
    </w:p>
    <w:p w:rsidR="00D95815" w:rsidRDefault="00D95815" w:rsidP="00D95815">
      <w:pPr>
        <w:widowControl w:val="0"/>
        <w:tabs>
          <w:tab w:val="left" w:pos="720"/>
        </w:tabs>
        <w:ind w:left="181" w:firstLine="709"/>
        <w:jc w:val="both"/>
        <w:rPr>
          <w:rFonts w:ascii="Book Antiqua" w:hAnsi="Book Antiqua"/>
          <w:b/>
          <w:lang w:val="en-US"/>
        </w:rPr>
      </w:pPr>
    </w:p>
    <w:p w:rsidR="00D95815" w:rsidRPr="00241514" w:rsidRDefault="00D95815" w:rsidP="00D95815">
      <w:pPr>
        <w:widowControl w:val="0"/>
        <w:tabs>
          <w:tab w:val="left" w:pos="720"/>
        </w:tabs>
        <w:ind w:left="181" w:firstLine="709"/>
        <w:jc w:val="both"/>
        <w:rPr>
          <w:rFonts w:ascii="Book Antiqua" w:hAnsi="Book Antiqua"/>
          <w:b/>
        </w:rPr>
      </w:pPr>
      <w:r w:rsidRPr="00241514">
        <w:rPr>
          <w:rFonts w:ascii="Book Antiqua" w:hAnsi="Book Antiqua"/>
          <w:b/>
        </w:rPr>
        <w:t>Условие 14.4.</w:t>
      </w:r>
    </w:p>
    <w:p w:rsidR="00D95815" w:rsidRPr="00241514" w:rsidRDefault="00D95815" w:rsidP="00D95815">
      <w:pPr>
        <w:widowControl w:val="0"/>
        <w:tabs>
          <w:tab w:val="left" w:pos="720"/>
        </w:tabs>
        <w:ind w:left="181" w:firstLine="709"/>
        <w:jc w:val="both"/>
        <w:rPr>
          <w:rFonts w:ascii="Book Antiqua" w:hAnsi="Book Antiqua"/>
          <w:b/>
        </w:rPr>
      </w:pPr>
    </w:p>
    <w:p w:rsidR="00D95815" w:rsidRPr="00241514" w:rsidRDefault="00D95815" w:rsidP="00D95815">
      <w:pPr>
        <w:widowControl w:val="0"/>
        <w:tabs>
          <w:tab w:val="left" w:pos="720"/>
        </w:tabs>
        <w:ind w:left="181"/>
        <w:jc w:val="both"/>
        <w:rPr>
          <w:rFonts w:ascii="Book Antiqua" w:hAnsi="Book Antiqua"/>
        </w:rPr>
      </w:pPr>
      <w:r w:rsidRPr="00241514">
        <w:rPr>
          <w:rFonts w:ascii="Book Antiqua" w:hAnsi="Book Antiqua"/>
        </w:rPr>
        <w:t>Уведомяваме   РИОСВ –П-в  и  водим   документация за следните случаи:</w:t>
      </w:r>
    </w:p>
    <w:p w:rsidR="00D95815" w:rsidRPr="00241514" w:rsidRDefault="00D95815" w:rsidP="00D95815">
      <w:pPr>
        <w:widowControl w:val="0"/>
        <w:numPr>
          <w:ilvl w:val="0"/>
          <w:numId w:val="21"/>
        </w:numPr>
        <w:tabs>
          <w:tab w:val="clear" w:pos="720"/>
          <w:tab w:val="num" w:pos="1080"/>
        </w:tabs>
        <w:autoSpaceDN w:val="0"/>
        <w:ind w:left="181" w:firstLine="709"/>
        <w:jc w:val="both"/>
        <w:rPr>
          <w:rFonts w:ascii="Book Antiqua" w:hAnsi="Book Antiqua"/>
        </w:rPr>
      </w:pPr>
      <w:r w:rsidRPr="00241514">
        <w:rPr>
          <w:rFonts w:ascii="Book Antiqua" w:hAnsi="Book Antiqua"/>
        </w:rPr>
        <w:t>измерени концентрации на вредни вещества над емисионните норми, заложени в разрешителното;</w:t>
      </w:r>
    </w:p>
    <w:p w:rsidR="00D95815" w:rsidRPr="00241514" w:rsidRDefault="00D95815" w:rsidP="00D95815">
      <w:pPr>
        <w:widowControl w:val="0"/>
        <w:numPr>
          <w:ilvl w:val="0"/>
          <w:numId w:val="21"/>
        </w:numPr>
        <w:tabs>
          <w:tab w:val="clear" w:pos="720"/>
          <w:tab w:val="num" w:pos="1080"/>
        </w:tabs>
        <w:autoSpaceDN w:val="0"/>
        <w:ind w:left="181" w:firstLine="709"/>
        <w:jc w:val="both"/>
        <w:rPr>
          <w:rFonts w:ascii="Book Antiqua" w:hAnsi="Book Antiqua"/>
        </w:rPr>
      </w:pPr>
      <w:r w:rsidRPr="00241514">
        <w:rPr>
          <w:rFonts w:ascii="Book Antiqua" w:hAnsi="Book Antiqua"/>
        </w:rPr>
        <w:t>непланирана емисия;</w:t>
      </w:r>
    </w:p>
    <w:p w:rsidR="00D95815" w:rsidRPr="00241514" w:rsidRDefault="00D95815" w:rsidP="00D95815">
      <w:pPr>
        <w:widowControl w:val="0"/>
        <w:numPr>
          <w:ilvl w:val="0"/>
          <w:numId w:val="21"/>
        </w:numPr>
        <w:tabs>
          <w:tab w:val="clear" w:pos="720"/>
          <w:tab w:val="num" w:pos="1080"/>
        </w:tabs>
        <w:autoSpaceDN w:val="0"/>
        <w:ind w:left="181" w:firstLine="709"/>
        <w:jc w:val="both"/>
        <w:rPr>
          <w:rFonts w:ascii="Book Antiqua" w:hAnsi="Book Antiqua"/>
        </w:rPr>
      </w:pPr>
      <w:r w:rsidRPr="00241514">
        <w:rPr>
          <w:rFonts w:ascii="Book Antiqua" w:hAnsi="Book Antiqua"/>
        </w:rPr>
        <w:t>инцидент, който е причинил замърсяване на повърхностни или подземни води, или е застрашил въздуха и/или почвата, или при който се изисква Общината да реагира незабавно.</w:t>
      </w:r>
    </w:p>
    <w:p w:rsidR="00D95815" w:rsidRPr="00241514" w:rsidRDefault="00D95815" w:rsidP="00D95815">
      <w:pPr>
        <w:widowControl w:val="0"/>
        <w:autoSpaceDN w:val="0"/>
        <w:ind w:left="181" w:firstLine="709"/>
        <w:jc w:val="both"/>
        <w:rPr>
          <w:rFonts w:ascii="Book Antiqua" w:hAnsi="Book Antiqua"/>
          <w:b/>
          <w:lang w:val="ru-RU"/>
        </w:rPr>
      </w:pPr>
    </w:p>
    <w:p w:rsidR="00D95815" w:rsidRDefault="00D95815" w:rsidP="00D95815">
      <w:pPr>
        <w:widowControl w:val="0"/>
        <w:autoSpaceDN w:val="0"/>
        <w:ind w:left="181" w:firstLine="709"/>
        <w:jc w:val="both"/>
        <w:rPr>
          <w:rFonts w:ascii="Book Antiqua" w:hAnsi="Book Antiqua"/>
          <w:b/>
          <w:i/>
          <w:u w:val="single"/>
          <w:lang w:val="en-US"/>
        </w:rPr>
      </w:pPr>
    </w:p>
    <w:p w:rsidR="00D95815" w:rsidRDefault="00D95815" w:rsidP="00D95815">
      <w:pPr>
        <w:widowControl w:val="0"/>
        <w:autoSpaceDN w:val="0"/>
        <w:ind w:left="181" w:firstLine="709"/>
        <w:jc w:val="both"/>
        <w:rPr>
          <w:rFonts w:ascii="Book Antiqua" w:hAnsi="Book Antiqua"/>
          <w:b/>
          <w:i/>
          <w:u w:val="single"/>
          <w:lang w:val="en-US"/>
        </w:rPr>
      </w:pPr>
    </w:p>
    <w:p w:rsidR="00D95815" w:rsidRPr="00852CD9" w:rsidRDefault="00D95815" w:rsidP="00D95815">
      <w:pPr>
        <w:widowControl w:val="0"/>
        <w:autoSpaceDN w:val="0"/>
        <w:ind w:left="181" w:firstLine="709"/>
        <w:jc w:val="both"/>
        <w:rPr>
          <w:rFonts w:ascii="Book Antiqua" w:hAnsi="Book Antiqua"/>
          <w:i/>
          <w:u w:val="single"/>
        </w:rPr>
      </w:pPr>
      <w:r w:rsidRPr="00241514">
        <w:rPr>
          <w:rFonts w:ascii="Book Antiqua" w:hAnsi="Book Antiqua"/>
          <w:b/>
          <w:i/>
          <w:u w:val="single"/>
          <w:lang w:val="ru-RU"/>
        </w:rPr>
        <w:t>Усл</w:t>
      </w:r>
      <w:r w:rsidRPr="00852CD9">
        <w:rPr>
          <w:rFonts w:ascii="Book Antiqua" w:hAnsi="Book Antiqua"/>
          <w:i/>
          <w:u w:val="single"/>
          <w:lang w:val="ru-RU"/>
        </w:rPr>
        <w:t>овие  15</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ru-RU"/>
        </w:rPr>
      </w:pPr>
      <w:r w:rsidRPr="00852CD9">
        <w:rPr>
          <w:rFonts w:ascii="Book Antiqua" w:hAnsi="Book Antiqua"/>
          <w:lang w:val="ru-RU"/>
        </w:rPr>
        <w:t xml:space="preserve">Условие 15.1. </w:t>
      </w:r>
    </w:p>
    <w:p w:rsidR="00D95815" w:rsidRPr="00852CD9" w:rsidRDefault="00D95815" w:rsidP="00D95815">
      <w:pPr>
        <w:jc w:val="both"/>
        <w:rPr>
          <w:rFonts w:ascii="Book Antiqua" w:hAnsi="Book Antiqua"/>
        </w:rPr>
      </w:pPr>
      <w:r w:rsidRPr="00852CD9">
        <w:rPr>
          <w:rFonts w:ascii="Book Antiqua" w:hAnsi="Book Antiqua"/>
        </w:rPr>
        <w:t>Във връзка с изпълнение на Условие 15.1</w:t>
      </w:r>
      <w:r w:rsidRPr="00852CD9">
        <w:rPr>
          <w:rFonts w:ascii="Book Antiqua" w:hAnsi="Book Antiqua"/>
          <w:lang w:val="en-US"/>
        </w:rPr>
        <w:t xml:space="preserve"> </w:t>
      </w:r>
      <w:r w:rsidRPr="00852CD9">
        <w:rPr>
          <w:rFonts w:ascii="Book Antiqua" w:hAnsi="Book Antiqua"/>
        </w:rPr>
        <w:t xml:space="preserve">от К.Р. </w:t>
      </w:r>
      <w:r w:rsidRPr="00852CD9">
        <w:rPr>
          <w:rFonts w:ascii="Book Antiqua" w:hAnsi="Book Antiqua"/>
          <w:lang w:val="en-US"/>
        </w:rPr>
        <w:t xml:space="preserve"> </w:t>
      </w:r>
      <w:r w:rsidRPr="00852CD9">
        <w:rPr>
          <w:rFonts w:ascii="Book Antiqua" w:hAnsi="Book Antiqua"/>
        </w:rPr>
        <w:t>с протокол комисия обсъди необходимостта от  прилагането на план за мониторинг при анормални режими на работа на инсталацията за интензивно  отглеждане на птици</w:t>
      </w:r>
      <w:r w:rsidRPr="00852CD9">
        <w:rPr>
          <w:rFonts w:ascii="Book Antiqua" w:hAnsi="Book Antiqua"/>
          <w:lang w:val="en-US"/>
        </w:rPr>
        <w:t xml:space="preserve"> </w:t>
      </w:r>
      <w:r w:rsidRPr="00852CD9">
        <w:rPr>
          <w:rFonts w:ascii="Book Antiqua" w:hAnsi="Book Antiqua"/>
        </w:rPr>
        <w:t>.</w:t>
      </w:r>
    </w:p>
    <w:p w:rsidR="00D95815" w:rsidRPr="00852CD9" w:rsidRDefault="00D95815" w:rsidP="00D95815">
      <w:pPr>
        <w:widowControl w:val="0"/>
        <w:ind w:left="181" w:firstLine="709"/>
        <w:jc w:val="both"/>
        <w:rPr>
          <w:rFonts w:ascii="Book Antiqua" w:hAnsi="Book Antiqua"/>
          <w:lang w:val="ru-RU"/>
        </w:rPr>
      </w:pPr>
    </w:p>
    <w:p w:rsidR="00D95815" w:rsidRPr="00852CD9" w:rsidRDefault="00D95815" w:rsidP="00D95815">
      <w:pPr>
        <w:widowControl w:val="0"/>
        <w:jc w:val="both"/>
        <w:rPr>
          <w:rFonts w:ascii="Book Antiqua" w:hAnsi="Book Antiqua"/>
        </w:rPr>
      </w:pPr>
      <w:r w:rsidRPr="00852CD9">
        <w:rPr>
          <w:rFonts w:ascii="Book Antiqua" w:hAnsi="Book Antiqua"/>
        </w:rPr>
        <w:t>За отчетения период няма установени извънредни емисии при анормални режими на работа на инсталациите по Условие 2.</w:t>
      </w: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pBdr>
          <w:top w:val="single" w:sz="4" w:space="1" w:color="000000"/>
          <w:left w:val="single" w:sz="4" w:space="0" w:color="000000"/>
          <w:bottom w:val="single" w:sz="4" w:space="1" w:color="000000"/>
          <w:right w:val="single" w:sz="4" w:space="4" w:color="000000"/>
        </w:pBdr>
        <w:shd w:val="clear" w:color="auto" w:fill="CCFFFF"/>
        <w:ind w:left="181" w:firstLine="709"/>
        <w:jc w:val="both"/>
        <w:rPr>
          <w:rFonts w:ascii="Book Antiqua" w:hAnsi="Book Antiqua"/>
        </w:rPr>
      </w:pPr>
      <w:r w:rsidRPr="00852CD9">
        <w:rPr>
          <w:rFonts w:ascii="Book Antiqua" w:hAnsi="Book Antiqua"/>
        </w:rPr>
        <w:t>5. Доклад по Инвестиционна програма за привеждане в съответствие с условията на КР (ИППСУКР)</w:t>
      </w:r>
    </w:p>
    <w:p w:rsidR="00D95815" w:rsidRPr="00852CD9" w:rsidRDefault="00D95815" w:rsidP="00D95815">
      <w:pPr>
        <w:widowControl w:val="0"/>
        <w:ind w:left="181" w:firstLine="709"/>
        <w:jc w:val="both"/>
        <w:rPr>
          <w:rFonts w:ascii="Book Antiqua" w:hAnsi="Book Antiqua"/>
          <w:bCs/>
          <w:lang w:val="en-US"/>
        </w:rPr>
      </w:pPr>
    </w:p>
    <w:p w:rsidR="00D95815" w:rsidRPr="00852CD9" w:rsidRDefault="00D95815" w:rsidP="00D95815">
      <w:pPr>
        <w:widowControl w:val="0"/>
        <w:ind w:left="181" w:firstLine="709"/>
        <w:jc w:val="both"/>
        <w:rPr>
          <w:rFonts w:ascii="Book Antiqua" w:hAnsi="Book Antiqua"/>
          <w:bCs/>
          <w:lang w:val="en-US"/>
        </w:rPr>
      </w:pPr>
    </w:p>
    <w:p w:rsidR="00D95815" w:rsidRPr="00852CD9" w:rsidRDefault="00D95815" w:rsidP="00D95815">
      <w:pPr>
        <w:widowControl w:val="0"/>
        <w:ind w:left="181"/>
        <w:jc w:val="both"/>
        <w:rPr>
          <w:rFonts w:ascii="Book Antiqua" w:hAnsi="Book Antiqua"/>
          <w:lang w:val="en-US"/>
        </w:rPr>
      </w:pPr>
      <w:r w:rsidRPr="00852CD9">
        <w:rPr>
          <w:rFonts w:ascii="Book Antiqua" w:hAnsi="Book Antiqua"/>
        </w:rPr>
        <w:t>Всички процеси ,свързани с дейността на  инсталациите по Условие 2 са в съответствие с действащото  в страната  законодателство и със заключенията на  НДНТ.</w:t>
      </w: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r w:rsidRPr="00852CD9">
        <w:rPr>
          <w:rFonts w:ascii="Book Antiqua" w:hAnsi="Book Antiqua"/>
          <w:lang w:val="en-US"/>
        </w:rPr>
        <w:lastRenderedPageBreak/>
        <w:t xml:space="preserve"> </w:t>
      </w:r>
    </w:p>
    <w:p w:rsidR="00D95815" w:rsidRPr="00852CD9"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rPr>
      </w:pPr>
      <w:r w:rsidRPr="00852CD9">
        <w:rPr>
          <w:rFonts w:ascii="Book Antiqua" w:hAnsi="Book Antiqua"/>
        </w:rPr>
        <w:t>6. Прекратяване работата на инсталации или части от тях</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r w:rsidRPr="00852CD9">
        <w:rPr>
          <w:rFonts w:ascii="Book Antiqua" w:hAnsi="Book Antiqua"/>
        </w:rPr>
        <w:t>Условие 16.</w:t>
      </w:r>
      <w:r w:rsidRPr="00852CD9">
        <w:rPr>
          <w:rFonts w:ascii="Book Antiqua" w:hAnsi="Book Antiqua"/>
          <w:lang w:val="en-US"/>
        </w:rPr>
        <w:t>5</w:t>
      </w:r>
    </w:p>
    <w:p w:rsidR="00D95815" w:rsidRPr="00852CD9" w:rsidRDefault="00D95815" w:rsidP="00D95815">
      <w:pPr>
        <w:widowControl w:val="0"/>
        <w:ind w:left="181" w:firstLine="709"/>
        <w:jc w:val="both"/>
        <w:rPr>
          <w:rFonts w:ascii="Book Antiqua" w:hAnsi="Book Antiqua"/>
          <w:u w:val="single"/>
        </w:rPr>
      </w:pPr>
    </w:p>
    <w:p w:rsidR="00D95815" w:rsidRPr="00852CD9" w:rsidRDefault="00D95815" w:rsidP="00D95815">
      <w:pPr>
        <w:widowControl w:val="0"/>
        <w:ind w:left="181"/>
        <w:jc w:val="both"/>
        <w:rPr>
          <w:rFonts w:ascii="Book Antiqua" w:hAnsi="Book Antiqua"/>
          <w:lang w:val="en-US"/>
        </w:rPr>
      </w:pPr>
      <w:r w:rsidRPr="00852CD9">
        <w:rPr>
          <w:rFonts w:ascii="Book Antiqua" w:hAnsi="Book Antiqua"/>
        </w:rPr>
        <w:t xml:space="preserve">За  отчетения период </w:t>
      </w:r>
      <w:r w:rsidR="00537FF5" w:rsidRPr="00852CD9">
        <w:rPr>
          <w:rFonts w:ascii="Book Antiqua" w:hAnsi="Book Antiqua"/>
        </w:rPr>
        <w:t>има временно</w:t>
      </w:r>
      <w:r w:rsidRPr="00852CD9">
        <w:rPr>
          <w:rFonts w:ascii="Book Antiqua" w:hAnsi="Book Antiqua"/>
        </w:rPr>
        <w:t xml:space="preserve"> прекратяване на дейността на инсталацията за  интензивно отглеждане на подрастващи и кокошки носачки  и съоръжения или части от нея  и поради това  </w:t>
      </w:r>
      <w:r w:rsidR="00537FF5" w:rsidRPr="00852CD9">
        <w:rPr>
          <w:rFonts w:ascii="Book Antiqua" w:hAnsi="Book Antiqua"/>
        </w:rPr>
        <w:t>са изпълнени</w:t>
      </w:r>
      <w:r w:rsidRPr="00852CD9">
        <w:rPr>
          <w:rFonts w:ascii="Book Antiqua" w:hAnsi="Book Antiqua"/>
        </w:rPr>
        <w:t xml:space="preserve"> мерките по  подробния план за  временно прекратяване на дейността  на  инсталацията по условие 2 или части от тях .</w:t>
      </w:r>
    </w:p>
    <w:p w:rsidR="00D95815" w:rsidRPr="00852CD9" w:rsidRDefault="00D95815" w:rsidP="00D95815">
      <w:pPr>
        <w:widowControl w:val="0"/>
        <w:ind w:left="181" w:firstLine="709"/>
        <w:jc w:val="both"/>
        <w:rPr>
          <w:rFonts w:ascii="Book Antiqua" w:hAnsi="Book Antiqua"/>
          <w:lang w:val="en-US"/>
        </w:rPr>
      </w:pPr>
    </w:p>
    <w:p w:rsidR="00D95815" w:rsidRPr="00852CD9" w:rsidRDefault="00537FF5" w:rsidP="00D95815">
      <w:pPr>
        <w:widowControl w:val="0"/>
        <w:ind w:left="181"/>
        <w:jc w:val="both"/>
        <w:rPr>
          <w:rFonts w:ascii="Book Antiqua" w:hAnsi="Book Antiqua"/>
        </w:rPr>
      </w:pPr>
      <w:r w:rsidRPr="00852CD9">
        <w:rPr>
          <w:rFonts w:ascii="Book Antiqua" w:hAnsi="Book Antiqua"/>
        </w:rPr>
        <w:t>И</w:t>
      </w:r>
      <w:r w:rsidR="00D95815" w:rsidRPr="00852CD9">
        <w:rPr>
          <w:rFonts w:ascii="Book Antiqua" w:hAnsi="Book Antiqua"/>
        </w:rPr>
        <w:t>зготвен</w:t>
      </w:r>
      <w:r w:rsidRPr="00852CD9">
        <w:rPr>
          <w:rFonts w:ascii="Book Antiqua" w:hAnsi="Book Antiqua"/>
        </w:rPr>
        <w:t xml:space="preserve"> е</w:t>
      </w:r>
      <w:r w:rsidR="00D95815" w:rsidRPr="00852CD9">
        <w:rPr>
          <w:rFonts w:ascii="Book Antiqua" w:hAnsi="Book Antiqua"/>
        </w:rPr>
        <w:t xml:space="preserve"> и  представен </w:t>
      </w:r>
      <w:r w:rsidRPr="00852CD9">
        <w:rPr>
          <w:rFonts w:ascii="Book Antiqua" w:hAnsi="Book Antiqua"/>
        </w:rPr>
        <w:t xml:space="preserve">в РИОСВ Пловдив </w:t>
      </w:r>
      <w:r w:rsidR="00D95815" w:rsidRPr="00852CD9">
        <w:rPr>
          <w:rFonts w:ascii="Book Antiqua" w:hAnsi="Book Antiqua"/>
        </w:rPr>
        <w:t>подробен план за действие за временно прекратяване на дейностите на площадката или части от нея</w:t>
      </w:r>
      <w:r w:rsidRPr="00852CD9">
        <w:rPr>
          <w:rFonts w:ascii="Book Antiqua" w:hAnsi="Book Antiqua"/>
        </w:rPr>
        <w:t xml:space="preserve"> </w:t>
      </w:r>
      <w:r w:rsidR="00D95815" w:rsidRPr="00852CD9">
        <w:rPr>
          <w:rFonts w:ascii="Book Antiqua" w:hAnsi="Book Antiqua"/>
        </w:rPr>
        <w:t>.</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pStyle w:val="Heading1"/>
        <w:widowControl w:val="0"/>
        <w:numPr>
          <w:ilvl w:val="0"/>
          <w:numId w:val="17"/>
        </w:numPr>
        <w:pBdr>
          <w:top w:val="single" w:sz="4" w:space="1" w:color="000000"/>
          <w:left w:val="single" w:sz="4" w:space="4" w:color="000000"/>
          <w:bottom w:val="single" w:sz="4" w:space="1" w:color="000000"/>
          <w:right w:val="single" w:sz="4" w:space="4" w:color="000000"/>
        </w:pBdr>
        <w:shd w:val="clear" w:color="auto" w:fill="CCFFFF"/>
        <w:tabs>
          <w:tab w:val="left" w:pos="0"/>
        </w:tabs>
        <w:spacing w:before="120"/>
        <w:ind w:left="181" w:firstLine="709"/>
        <w:jc w:val="both"/>
        <w:rPr>
          <w:rFonts w:ascii="Book Antiqua" w:hAnsi="Book Antiqua"/>
          <w:bCs/>
          <w:u w:val="none"/>
        </w:rPr>
      </w:pPr>
      <w:r w:rsidRPr="00852CD9">
        <w:rPr>
          <w:rFonts w:ascii="Book Antiqua" w:hAnsi="Book Antiqua"/>
          <w:bCs/>
          <w:u w:val="none"/>
        </w:rPr>
        <w:t>7</w:t>
      </w:r>
      <w:r w:rsidRPr="00852CD9">
        <w:rPr>
          <w:rFonts w:ascii="Book Antiqua" w:hAnsi="Book Antiqua"/>
          <w:bCs/>
          <w:u w:val="none"/>
          <w:lang w:val="ru-RU"/>
        </w:rPr>
        <w:t>. С</w:t>
      </w:r>
      <w:r w:rsidRPr="00852CD9">
        <w:rPr>
          <w:rFonts w:ascii="Book Antiqua" w:hAnsi="Book Antiqua"/>
          <w:bCs/>
          <w:u w:val="none"/>
        </w:rPr>
        <w:t>вързани с околната среда аварии, оплаквания и възражения</w:t>
      </w:r>
    </w:p>
    <w:p w:rsidR="00D95815" w:rsidRPr="00852CD9" w:rsidRDefault="00D95815" w:rsidP="00D95815">
      <w:pPr>
        <w:pStyle w:val="Heading1"/>
        <w:widowControl w:val="0"/>
        <w:numPr>
          <w:ilvl w:val="0"/>
          <w:numId w:val="17"/>
        </w:numPr>
        <w:pBdr>
          <w:top w:val="single" w:sz="4" w:space="1" w:color="000000"/>
          <w:left w:val="single" w:sz="4" w:space="4" w:color="000000"/>
          <w:bottom w:val="single" w:sz="4" w:space="1" w:color="000000"/>
          <w:right w:val="single" w:sz="4" w:space="4" w:color="000000"/>
        </w:pBdr>
        <w:shd w:val="clear" w:color="auto" w:fill="CCFFFF"/>
        <w:tabs>
          <w:tab w:val="left" w:pos="0"/>
        </w:tabs>
        <w:spacing w:before="120"/>
        <w:ind w:left="181" w:firstLine="709"/>
        <w:jc w:val="both"/>
        <w:rPr>
          <w:rFonts w:ascii="Book Antiqua" w:hAnsi="Book Antiqua"/>
          <w:bCs/>
          <w:u w:val="none"/>
        </w:rPr>
      </w:pPr>
      <w:r w:rsidRPr="00852CD9">
        <w:rPr>
          <w:rFonts w:ascii="Book Antiqua" w:hAnsi="Book Antiqua"/>
          <w:bCs/>
          <w:u w:val="none"/>
        </w:rPr>
        <w:t>7</w:t>
      </w:r>
      <w:r w:rsidRPr="00852CD9">
        <w:rPr>
          <w:rFonts w:ascii="Book Antiqua" w:hAnsi="Book Antiqua"/>
          <w:bCs/>
          <w:u w:val="none"/>
          <w:lang w:val="ru-RU"/>
        </w:rPr>
        <w:t xml:space="preserve">.1 </w:t>
      </w:r>
      <w:r w:rsidRPr="00852CD9">
        <w:rPr>
          <w:rFonts w:ascii="Book Antiqua" w:hAnsi="Book Antiqua"/>
          <w:bCs/>
          <w:u w:val="none"/>
        </w:rPr>
        <w:t>Аварии</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jc w:val="both"/>
        <w:rPr>
          <w:rFonts w:ascii="Book Antiqua" w:hAnsi="Book Antiqua"/>
        </w:rPr>
      </w:pPr>
      <w:r w:rsidRPr="00852CD9">
        <w:rPr>
          <w:rFonts w:ascii="Book Antiqua" w:hAnsi="Book Antiqua"/>
        </w:rPr>
        <w:t>За отчетения период. няма възникнали аварийни ситуации, свързани с околната среда.</w:t>
      </w: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u w:val="single"/>
        </w:rPr>
      </w:pPr>
      <w:r w:rsidRPr="00852CD9">
        <w:rPr>
          <w:rFonts w:ascii="Book Antiqua" w:hAnsi="Book Antiqua"/>
          <w:u w:val="single"/>
        </w:rPr>
        <w:t>Виж Приложение 1, таблица 9.</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rPr>
      </w:pPr>
      <w:r w:rsidRPr="00852CD9">
        <w:rPr>
          <w:rFonts w:ascii="Book Antiqua" w:hAnsi="Book Antiqua"/>
        </w:rPr>
        <w:t>7.2</w:t>
      </w:r>
      <w:r w:rsidRPr="00852CD9">
        <w:rPr>
          <w:rFonts w:ascii="Book Antiqua" w:hAnsi="Book Antiqua"/>
          <w:lang w:val="ru-RU"/>
        </w:rPr>
        <w:t xml:space="preserve"> </w:t>
      </w:r>
      <w:r w:rsidRPr="00852CD9">
        <w:rPr>
          <w:rFonts w:ascii="Book Antiqua" w:hAnsi="Book Antiqua"/>
        </w:rPr>
        <w:t xml:space="preserve">Оплаквания или възражения, свързани с дейността на инсталациите, за които е издадено КР  </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jc w:val="both"/>
        <w:rPr>
          <w:rFonts w:ascii="Book Antiqua" w:hAnsi="Book Antiqua"/>
          <w:bCs/>
        </w:rPr>
      </w:pPr>
      <w:r w:rsidRPr="00852CD9">
        <w:rPr>
          <w:rFonts w:ascii="Book Antiqua" w:hAnsi="Book Antiqua"/>
        </w:rPr>
        <w:t xml:space="preserve">За отчетения период. няма постъпили  </w:t>
      </w:r>
      <w:r w:rsidRPr="00852CD9">
        <w:rPr>
          <w:rFonts w:ascii="Book Antiqua" w:hAnsi="Book Antiqua"/>
          <w:bCs/>
        </w:rPr>
        <w:t>оплаквания или възражения, свързани с дейността на инсталациите, за които е издадено КР</w:t>
      </w:r>
    </w:p>
    <w:p w:rsidR="00D95815" w:rsidRPr="00852CD9" w:rsidRDefault="00D95815" w:rsidP="00D95815">
      <w:pPr>
        <w:widowControl w:val="0"/>
        <w:ind w:left="181" w:firstLine="709"/>
        <w:jc w:val="both"/>
        <w:rPr>
          <w:rFonts w:ascii="Book Antiqua" w:hAnsi="Book Antiqua"/>
          <w:bCs/>
        </w:rPr>
      </w:pPr>
    </w:p>
    <w:p w:rsidR="00D95815" w:rsidRPr="00852CD9" w:rsidRDefault="00D95815" w:rsidP="00D95815">
      <w:pPr>
        <w:widowControl w:val="0"/>
        <w:ind w:left="181" w:firstLine="709"/>
        <w:jc w:val="both"/>
        <w:rPr>
          <w:rFonts w:ascii="Book Antiqua" w:hAnsi="Book Antiqua"/>
          <w:bCs/>
        </w:rPr>
      </w:pPr>
      <w:r w:rsidRPr="00852CD9">
        <w:rPr>
          <w:rFonts w:ascii="Book Antiqua" w:hAnsi="Book Antiqua"/>
          <w:bCs/>
        </w:rPr>
        <w:t>Приложение  1, Таблица   10</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537FF5" w:rsidRPr="00852CD9" w:rsidRDefault="00537FF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pBdr>
          <w:top w:val="single" w:sz="4" w:space="1" w:color="000000"/>
          <w:left w:val="single" w:sz="4" w:space="4" w:color="000000"/>
          <w:bottom w:val="single" w:sz="4" w:space="1" w:color="000000"/>
          <w:right w:val="single" w:sz="4" w:space="4" w:color="000000"/>
        </w:pBdr>
        <w:shd w:val="clear" w:color="auto" w:fill="CCFFFF"/>
        <w:spacing w:before="120"/>
        <w:ind w:left="181" w:firstLine="709"/>
        <w:jc w:val="both"/>
        <w:rPr>
          <w:rFonts w:ascii="Book Antiqua" w:hAnsi="Book Antiqua"/>
        </w:rPr>
      </w:pPr>
      <w:r w:rsidRPr="00852CD9">
        <w:rPr>
          <w:rFonts w:ascii="Book Antiqua" w:hAnsi="Book Antiqua"/>
        </w:rPr>
        <w:lastRenderedPageBreak/>
        <w:t>8.</w:t>
      </w:r>
      <w:r w:rsidRPr="00852CD9">
        <w:rPr>
          <w:rFonts w:ascii="Book Antiqua" w:hAnsi="Book Antiqua"/>
          <w:lang w:val="ru-RU"/>
        </w:rPr>
        <w:t xml:space="preserve"> </w:t>
      </w:r>
      <w:r w:rsidRPr="00852CD9">
        <w:rPr>
          <w:rFonts w:ascii="Book Antiqua" w:hAnsi="Book Antiqua"/>
        </w:rPr>
        <w:t>Подписване на годишния доклад</w:t>
      </w: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spacing w:before="120"/>
        <w:ind w:left="181" w:firstLine="709"/>
        <w:jc w:val="center"/>
        <w:rPr>
          <w:rFonts w:ascii="Book Antiqua" w:hAnsi="Book Antiqua"/>
        </w:rPr>
      </w:pPr>
      <w:r w:rsidRPr="00852CD9">
        <w:rPr>
          <w:rFonts w:ascii="Book Antiqua" w:hAnsi="Book Antiqua"/>
        </w:rPr>
        <w:t>Декларация</w:t>
      </w:r>
    </w:p>
    <w:p w:rsidR="00D95815" w:rsidRPr="00852CD9" w:rsidRDefault="00D95815" w:rsidP="00D95815">
      <w:pPr>
        <w:widowControl w:val="0"/>
        <w:spacing w:before="12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r w:rsidRPr="00852CD9">
        <w:rPr>
          <w:rFonts w:ascii="Book Antiqua" w:hAnsi="Book Antiqua"/>
          <w:color w:val="000000"/>
        </w:rPr>
        <w:t>Удостоверявам верността, точността и пълнотата на представената информация в</w:t>
      </w:r>
      <w:r w:rsidRPr="00852CD9">
        <w:rPr>
          <w:rFonts w:ascii="Book Antiqua" w:hAnsi="Book Antiqua"/>
        </w:rPr>
        <w:t xml:space="preserve"> Годишният доклад за изпълнение на дейностите, за които е предоставено комплексно разрешително № </w:t>
      </w:r>
      <w:r w:rsidRPr="00852CD9">
        <w:rPr>
          <w:rFonts w:ascii="Book Antiqua" w:hAnsi="Book Antiqua"/>
          <w:lang w:val="ru-RU"/>
        </w:rPr>
        <w:t>514-</w:t>
      </w:r>
      <w:r w:rsidRPr="00852CD9">
        <w:rPr>
          <w:rFonts w:ascii="Book Antiqua" w:hAnsi="Book Antiqua"/>
        </w:rPr>
        <w:t xml:space="preserve">НО/ 2015г. с оператор   ЕТ “ДАП - 91–Деян Павлов” за </w:t>
      </w:r>
      <w:r w:rsidRPr="00852CD9">
        <w:rPr>
          <w:rFonts w:ascii="Book Antiqua" w:hAnsi="Book Antiqua"/>
          <w:lang w:val="ru-RU"/>
        </w:rPr>
        <w:t xml:space="preserve"> Инсталация за интензивно отглеждане на птици – птицеферма за подрастващи и кокошки-носачки</w:t>
      </w:r>
      <w:r w:rsidRPr="00852CD9">
        <w:rPr>
          <w:rFonts w:ascii="Book Antiqua" w:hAnsi="Book Antiqua"/>
        </w:rPr>
        <w:t>,</w:t>
      </w:r>
      <w:r w:rsidRPr="00852CD9">
        <w:rPr>
          <w:rFonts w:ascii="Book Antiqua" w:eastAsia="ArialMT" w:hAnsi="Book Antiqua" w:cs="ArialMT"/>
          <w:color w:val="000000"/>
        </w:rPr>
        <w:t>УПИ-000300,м. Джамията,з-ще с. Богданица, общ. Садово, обл. Пловдив</w:t>
      </w:r>
      <w:r w:rsidRPr="00852CD9">
        <w:rPr>
          <w:rFonts w:ascii="Book Antiqua" w:hAnsi="Book Antiqua"/>
        </w:rPr>
        <w:t xml:space="preserve">. </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spacing w:before="120"/>
        <w:ind w:left="181" w:firstLine="709"/>
        <w:jc w:val="both"/>
        <w:rPr>
          <w:rFonts w:ascii="Book Antiqua" w:hAnsi="Book Antiqua"/>
        </w:rPr>
      </w:pPr>
      <w:r w:rsidRPr="00852CD9">
        <w:rPr>
          <w:rFonts w:ascii="Book Antiqua" w:hAnsi="Book Antiqua"/>
        </w:rPr>
        <w:t>Не възразявам срещу предоставянето от страна на ИАОС, РИОСВ или МОСВ на копия от този доклад на трети лица.</w:t>
      </w:r>
    </w:p>
    <w:p w:rsidR="00D95815" w:rsidRPr="00852CD9" w:rsidRDefault="00D95815" w:rsidP="00D95815">
      <w:pPr>
        <w:widowControl w:val="0"/>
        <w:spacing w:before="120"/>
        <w:ind w:left="181" w:firstLine="709"/>
        <w:jc w:val="both"/>
        <w:rPr>
          <w:rFonts w:ascii="Book Antiqua" w:hAnsi="Book Antiqua"/>
        </w:rPr>
      </w:pPr>
    </w:p>
    <w:p w:rsidR="00D95815" w:rsidRPr="00852CD9" w:rsidRDefault="00D95815" w:rsidP="00D95815">
      <w:pPr>
        <w:widowControl w:val="0"/>
        <w:spacing w:before="120"/>
        <w:ind w:left="181" w:firstLine="709"/>
        <w:jc w:val="both"/>
        <w:rPr>
          <w:rFonts w:ascii="Book Antiqua" w:hAnsi="Book Antiqua"/>
          <w:lang w:val="en-US"/>
        </w:rPr>
      </w:pPr>
      <w:r w:rsidRPr="00852CD9">
        <w:rPr>
          <w:rFonts w:ascii="Book Antiqua" w:hAnsi="Book Antiqua"/>
        </w:rPr>
        <w:t xml:space="preserve">Подпис:                                                                                                                                                          </w:t>
      </w:r>
    </w:p>
    <w:p w:rsidR="00D95815" w:rsidRPr="00852CD9" w:rsidRDefault="00D95815" w:rsidP="00D95815">
      <w:pPr>
        <w:widowControl w:val="0"/>
        <w:spacing w:before="120"/>
        <w:ind w:left="181" w:firstLine="709"/>
        <w:jc w:val="both"/>
        <w:rPr>
          <w:rFonts w:ascii="Book Antiqua" w:hAnsi="Book Antiqua"/>
          <w:lang w:val="en-US"/>
        </w:rPr>
      </w:pPr>
    </w:p>
    <w:p w:rsidR="00D95815" w:rsidRPr="00852CD9" w:rsidRDefault="00D95815" w:rsidP="00D95815">
      <w:pPr>
        <w:widowControl w:val="0"/>
        <w:spacing w:before="120"/>
        <w:ind w:left="181" w:firstLine="709"/>
        <w:jc w:val="both"/>
        <w:rPr>
          <w:rFonts w:ascii="Book Antiqua" w:hAnsi="Book Antiqua"/>
        </w:rPr>
      </w:pPr>
      <w:r w:rsidRPr="00852CD9">
        <w:rPr>
          <w:rFonts w:ascii="Book Antiqua" w:hAnsi="Book Antiqua"/>
        </w:rPr>
        <w:t>Дата</w:t>
      </w:r>
      <w:r w:rsidR="00537FF5" w:rsidRPr="00852CD9">
        <w:rPr>
          <w:rFonts w:ascii="Book Antiqua" w:hAnsi="Book Antiqua"/>
        </w:rPr>
        <w:t>:</w:t>
      </w:r>
      <w:r w:rsidR="00537FF5" w:rsidRPr="00852CD9">
        <w:rPr>
          <w:rFonts w:ascii="Book Antiqua" w:hAnsi="Book Antiqua"/>
        </w:rPr>
        <w:tab/>
        <w:t>.03.2019</w:t>
      </w:r>
      <w:r w:rsidRPr="00852CD9">
        <w:rPr>
          <w:rFonts w:ascii="Book Antiqua" w:hAnsi="Book Antiqua"/>
        </w:rPr>
        <w:t xml:space="preserve"> г.</w:t>
      </w:r>
    </w:p>
    <w:p w:rsidR="00D95815" w:rsidRPr="00852CD9" w:rsidRDefault="00D95815" w:rsidP="00D95815">
      <w:pPr>
        <w:widowControl w:val="0"/>
        <w:spacing w:before="120"/>
        <w:ind w:left="181" w:firstLine="709"/>
        <w:jc w:val="both"/>
        <w:rPr>
          <w:rFonts w:ascii="Book Antiqua" w:hAnsi="Book Antiqua"/>
        </w:rPr>
      </w:pPr>
      <w:r w:rsidRPr="00852CD9">
        <w:rPr>
          <w:rFonts w:ascii="Book Antiqua" w:hAnsi="Book Antiqua"/>
        </w:rPr>
        <w:t xml:space="preserve">  </w:t>
      </w:r>
    </w:p>
    <w:p w:rsidR="00D95815" w:rsidRPr="00852CD9" w:rsidRDefault="00D95815" w:rsidP="00D95815">
      <w:pPr>
        <w:widowControl w:val="0"/>
        <w:spacing w:before="120"/>
        <w:ind w:left="181" w:firstLine="709"/>
        <w:jc w:val="both"/>
        <w:rPr>
          <w:rFonts w:ascii="Book Antiqua" w:hAnsi="Book Antiqua"/>
        </w:rPr>
      </w:pPr>
    </w:p>
    <w:p w:rsidR="00D95815" w:rsidRPr="00852CD9" w:rsidRDefault="00D95815" w:rsidP="00D95815">
      <w:pPr>
        <w:widowControl w:val="0"/>
        <w:spacing w:before="120"/>
        <w:ind w:left="181" w:firstLine="709"/>
        <w:jc w:val="both"/>
        <w:rPr>
          <w:rFonts w:ascii="Book Antiqua" w:hAnsi="Book Antiqua"/>
        </w:rPr>
      </w:pPr>
    </w:p>
    <w:p w:rsidR="00D95815" w:rsidRPr="00852CD9" w:rsidRDefault="00D95815" w:rsidP="00D95815">
      <w:pPr>
        <w:widowControl w:val="0"/>
        <w:spacing w:before="120"/>
        <w:ind w:left="181" w:firstLine="709"/>
        <w:jc w:val="both"/>
        <w:rPr>
          <w:rFonts w:ascii="Book Antiqua" w:hAnsi="Book Antiqua"/>
        </w:rPr>
      </w:pPr>
    </w:p>
    <w:p w:rsidR="00D95815" w:rsidRPr="00852CD9" w:rsidRDefault="00D95815" w:rsidP="00D95815">
      <w:pPr>
        <w:widowControl w:val="0"/>
        <w:spacing w:before="120"/>
        <w:ind w:left="181" w:firstLine="709"/>
        <w:jc w:val="both"/>
        <w:rPr>
          <w:rFonts w:ascii="Book Antiqua" w:hAnsi="Book Antiqua"/>
        </w:rPr>
      </w:pPr>
    </w:p>
    <w:p w:rsidR="00D95815" w:rsidRPr="00852CD9" w:rsidRDefault="00D95815" w:rsidP="00D95815">
      <w:pPr>
        <w:widowControl w:val="0"/>
        <w:spacing w:before="120"/>
        <w:ind w:left="181" w:firstLine="709"/>
        <w:jc w:val="both"/>
        <w:rPr>
          <w:rFonts w:ascii="Book Antiqua" w:hAnsi="Book Antiqua"/>
        </w:rPr>
      </w:pPr>
      <w:r w:rsidRPr="00852CD9">
        <w:rPr>
          <w:rFonts w:ascii="Book Antiqua" w:hAnsi="Book Antiqua"/>
        </w:rPr>
        <w:t xml:space="preserve">    </w:t>
      </w:r>
    </w:p>
    <w:p w:rsidR="00D95815" w:rsidRPr="00852CD9" w:rsidRDefault="00D95815" w:rsidP="00D95815">
      <w:pPr>
        <w:widowControl w:val="0"/>
        <w:spacing w:before="120"/>
        <w:jc w:val="both"/>
        <w:rPr>
          <w:rFonts w:ascii="Book Antiqua" w:hAnsi="Book Antiqua"/>
        </w:rPr>
      </w:pPr>
      <w:r w:rsidRPr="00852CD9">
        <w:rPr>
          <w:rFonts w:ascii="Book Antiqua" w:hAnsi="Book Antiqua"/>
        </w:rPr>
        <w:t xml:space="preserve">   Име на подписващия:</w:t>
      </w:r>
      <w:r w:rsidRPr="00852CD9">
        <w:rPr>
          <w:rFonts w:ascii="Book Antiqua" w:hAnsi="Book Antiqua"/>
          <w:lang w:val="ru-RU"/>
        </w:rPr>
        <w:t xml:space="preserve"> </w:t>
      </w:r>
      <w:r w:rsidRPr="00852CD9">
        <w:rPr>
          <w:rFonts w:ascii="Book Antiqua" w:hAnsi="Book Antiqua"/>
        </w:rPr>
        <w:t>:     Деян Павлов</w:t>
      </w:r>
    </w:p>
    <w:p w:rsidR="00D95815" w:rsidRPr="00852CD9" w:rsidRDefault="00D95815" w:rsidP="00D95815">
      <w:pPr>
        <w:widowControl w:val="0"/>
        <w:ind w:left="181"/>
        <w:jc w:val="both"/>
        <w:rPr>
          <w:rFonts w:ascii="Book Antiqua" w:hAnsi="Book Antiqua"/>
          <w:lang w:val="en-US"/>
        </w:rPr>
      </w:pPr>
      <w:r w:rsidRPr="00852CD9">
        <w:rPr>
          <w:rFonts w:ascii="Book Antiqua" w:hAnsi="Book Antiqua"/>
        </w:rPr>
        <w:t>Длъжност :   Президент на   ЕТ “ДАП - 91–Деян Павлов”</w:t>
      </w: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r w:rsidRPr="00852CD9">
        <w:rPr>
          <w:rFonts w:ascii="Book Antiqua" w:hAnsi="Book Antiqua"/>
        </w:rPr>
        <w:t>Приложение 1, Таблица 1</w:t>
      </w:r>
      <w:r w:rsidRPr="00852CD9">
        <w:rPr>
          <w:rFonts w:ascii="Book Antiqua" w:hAnsi="Book Antiqua"/>
          <w:lang w:val="en-US"/>
        </w:rPr>
        <w:t xml:space="preserve">  </w:t>
      </w:r>
    </w:p>
    <w:p w:rsidR="00D95815" w:rsidRPr="00852CD9" w:rsidRDefault="00D95815" w:rsidP="00D95815">
      <w:pPr>
        <w:widowControl w:val="0"/>
        <w:ind w:left="181" w:firstLine="709"/>
        <w:jc w:val="both"/>
        <w:rPr>
          <w:rFonts w:ascii="Book Antiqua" w:hAnsi="Book Antiqua"/>
          <w:lang w:val="en-US"/>
        </w:rPr>
      </w:pPr>
      <w:r w:rsidRPr="00852CD9">
        <w:rPr>
          <w:rFonts w:ascii="Book Antiqua" w:hAnsi="Book Antiqua"/>
          <w:bCs/>
        </w:rPr>
        <w:t xml:space="preserve">Таблица 1. </w:t>
      </w:r>
      <w:r w:rsidRPr="00852CD9">
        <w:rPr>
          <w:rFonts w:ascii="Book Antiqua" w:hAnsi="Book Antiqua"/>
          <w:lang w:val="ru-RU"/>
        </w:rPr>
        <w:t xml:space="preserve">Замърсители по ЕРЕВВ и </w:t>
      </w:r>
      <w:r w:rsidRPr="00852CD9">
        <w:rPr>
          <w:rFonts w:ascii="Book Antiqua" w:hAnsi="Book Antiqua"/>
        </w:rPr>
        <w:t>PRTR</w:t>
      </w:r>
    </w:p>
    <w:tbl>
      <w:tblPr>
        <w:tblW w:w="0" w:type="auto"/>
        <w:jc w:val="center"/>
        <w:tblLayout w:type="fixed"/>
        <w:tblCellMar>
          <w:left w:w="0" w:type="dxa"/>
          <w:right w:w="0" w:type="dxa"/>
        </w:tblCellMar>
        <w:tblLook w:val="0000"/>
      </w:tblPr>
      <w:tblGrid>
        <w:gridCol w:w="538"/>
        <w:gridCol w:w="1260"/>
        <w:gridCol w:w="2162"/>
        <w:gridCol w:w="1080"/>
        <w:gridCol w:w="1263"/>
        <w:gridCol w:w="1080"/>
        <w:gridCol w:w="1260"/>
        <w:gridCol w:w="1466"/>
      </w:tblGrid>
      <w:tr w:rsidR="00D95815" w:rsidRPr="00852CD9" w:rsidTr="00836713">
        <w:trPr>
          <w:cantSplit/>
          <w:trHeight w:hRule="exact" w:val="662"/>
          <w:tblHeader/>
          <w:jc w:val="center"/>
        </w:trPr>
        <w:tc>
          <w:tcPr>
            <w:tcW w:w="538" w:type="dxa"/>
            <w:tcBorders>
              <w:top w:val="single" w:sz="4" w:space="0" w:color="000000"/>
              <w:left w:val="single" w:sz="4" w:space="0" w:color="000000"/>
              <w:bottom w:val="nil"/>
              <w:right w:val="nil"/>
            </w:tcBorders>
            <w:shd w:val="clear" w:color="auto" w:fill="EAEAEA"/>
            <w:vAlign w:val="center"/>
          </w:tcPr>
          <w:p w:rsidR="00D95815" w:rsidRPr="00852CD9" w:rsidRDefault="00D95815" w:rsidP="00836713">
            <w:pPr>
              <w:snapToGrid w:val="0"/>
              <w:spacing w:before="120"/>
              <w:jc w:val="center"/>
              <w:rPr>
                <w:rFonts w:ascii="Book Antiqua" w:hAnsi="Book Antiqua"/>
              </w:rPr>
            </w:pPr>
          </w:p>
        </w:tc>
        <w:tc>
          <w:tcPr>
            <w:tcW w:w="1260" w:type="dxa"/>
            <w:tcBorders>
              <w:top w:val="single" w:sz="4" w:space="0" w:color="000000"/>
              <w:left w:val="single" w:sz="4" w:space="0" w:color="000000"/>
              <w:bottom w:val="nil"/>
              <w:right w:val="nil"/>
            </w:tcBorders>
            <w:shd w:val="clear" w:color="auto" w:fill="EAEAEA"/>
            <w:vAlign w:val="center"/>
          </w:tcPr>
          <w:p w:rsidR="00D95815" w:rsidRPr="00852CD9" w:rsidRDefault="00D95815" w:rsidP="00836713">
            <w:pPr>
              <w:snapToGrid w:val="0"/>
              <w:spacing w:before="120"/>
              <w:jc w:val="center"/>
              <w:rPr>
                <w:rFonts w:ascii="Book Antiqua" w:hAnsi="Book Antiqua"/>
                <w:u w:val="single"/>
              </w:rPr>
            </w:pPr>
          </w:p>
        </w:tc>
        <w:tc>
          <w:tcPr>
            <w:tcW w:w="2162" w:type="dxa"/>
            <w:tcBorders>
              <w:top w:val="single" w:sz="4" w:space="0" w:color="000000"/>
              <w:left w:val="single" w:sz="4" w:space="0" w:color="000000"/>
              <w:bottom w:val="nil"/>
              <w:right w:val="nil"/>
            </w:tcBorders>
            <w:shd w:val="clear" w:color="auto" w:fill="EAEAEA"/>
            <w:vAlign w:val="center"/>
          </w:tcPr>
          <w:p w:rsidR="00D95815" w:rsidRPr="00852CD9" w:rsidRDefault="00D95815" w:rsidP="00836713">
            <w:pPr>
              <w:snapToGrid w:val="0"/>
              <w:spacing w:before="120"/>
              <w:jc w:val="center"/>
              <w:rPr>
                <w:rFonts w:ascii="Book Antiqua" w:hAnsi="Book Antiqua"/>
              </w:rPr>
            </w:pPr>
          </w:p>
        </w:tc>
        <w:tc>
          <w:tcPr>
            <w:tcW w:w="3423" w:type="dxa"/>
            <w:gridSpan w:val="3"/>
            <w:tcBorders>
              <w:top w:val="single" w:sz="4" w:space="0" w:color="000000"/>
              <w:left w:val="single" w:sz="4" w:space="0" w:color="000000"/>
              <w:bottom w:val="nil"/>
              <w:right w:val="nil"/>
            </w:tcBorders>
            <w:shd w:val="clear" w:color="auto" w:fill="EAEAEA"/>
            <w:vAlign w:val="center"/>
          </w:tcPr>
          <w:p w:rsidR="00D95815" w:rsidRPr="00852CD9" w:rsidRDefault="00D95815" w:rsidP="00836713">
            <w:pPr>
              <w:snapToGrid w:val="0"/>
              <w:spacing w:before="120"/>
              <w:ind w:right="30"/>
              <w:jc w:val="center"/>
              <w:rPr>
                <w:rFonts w:ascii="Book Antiqua" w:hAnsi="Book Antiqua"/>
              </w:rPr>
            </w:pPr>
            <w:r w:rsidRPr="00852CD9">
              <w:rPr>
                <w:rFonts w:ascii="Book Antiqua" w:hAnsi="Book Antiqua"/>
              </w:rPr>
              <w:t>Емисионни прагове</w:t>
            </w:r>
            <w:r w:rsidRPr="00852CD9">
              <w:rPr>
                <w:rFonts w:ascii="Book Antiqua" w:hAnsi="Book Antiqua"/>
              </w:rPr>
              <w:br/>
              <w:t>(колона 1)</w:t>
            </w:r>
          </w:p>
        </w:tc>
        <w:tc>
          <w:tcPr>
            <w:tcW w:w="1260" w:type="dxa"/>
            <w:vMerge w:val="restart"/>
            <w:tcBorders>
              <w:top w:val="single" w:sz="4" w:space="0" w:color="000000"/>
              <w:left w:val="single" w:sz="4" w:space="0" w:color="000000"/>
              <w:bottom w:val="single" w:sz="4" w:space="0" w:color="000000"/>
              <w:right w:val="nil"/>
            </w:tcBorders>
            <w:shd w:val="clear" w:color="auto" w:fill="EAEAEA"/>
            <w:vAlign w:val="center"/>
          </w:tcPr>
          <w:p w:rsidR="00D95815" w:rsidRPr="00852CD9" w:rsidRDefault="00D95815" w:rsidP="00836713">
            <w:pPr>
              <w:pStyle w:val="BodyText2"/>
              <w:snapToGrid w:val="0"/>
              <w:spacing w:after="0" w:line="360" w:lineRule="auto"/>
              <w:jc w:val="center"/>
              <w:rPr>
                <w:rFonts w:ascii="Book Antiqua" w:hAnsi="Book Antiqua"/>
              </w:rPr>
            </w:pPr>
            <w:r w:rsidRPr="00852CD9">
              <w:rPr>
                <w:rFonts w:ascii="Book Antiqua" w:hAnsi="Book Antiqua"/>
              </w:rPr>
              <w:t>Праг за пренос на замърсители извън площ.</w:t>
            </w:r>
            <w:r w:rsidRPr="00852CD9">
              <w:rPr>
                <w:rFonts w:ascii="Book Antiqua" w:hAnsi="Book Antiqua"/>
              </w:rPr>
              <w:br/>
              <w:t>(колона 2)</w:t>
            </w:r>
          </w:p>
        </w:tc>
        <w:tc>
          <w:tcPr>
            <w:tcW w:w="1466" w:type="dxa"/>
            <w:vMerge w:val="restart"/>
            <w:tcBorders>
              <w:top w:val="single" w:sz="4" w:space="0" w:color="000000"/>
              <w:left w:val="single" w:sz="4" w:space="0" w:color="000000"/>
              <w:bottom w:val="single" w:sz="4" w:space="0" w:color="000000"/>
              <w:right w:val="single" w:sz="4" w:space="0" w:color="000000"/>
            </w:tcBorders>
            <w:shd w:val="clear" w:color="auto" w:fill="EAEAEA"/>
            <w:vAlign w:val="bottom"/>
          </w:tcPr>
          <w:p w:rsidR="00D95815" w:rsidRPr="00852CD9" w:rsidRDefault="00D95815" w:rsidP="00836713">
            <w:pPr>
              <w:pStyle w:val="BodyText2"/>
              <w:pBdr>
                <w:top w:val="single" w:sz="4" w:space="0" w:color="FFFFFF"/>
                <w:left w:val="single" w:sz="4" w:space="0" w:color="FFFFFF"/>
                <w:bottom w:val="single" w:sz="4" w:space="0" w:color="FFFFFF"/>
                <w:right w:val="single" w:sz="4" w:space="0" w:color="FFFFFF"/>
              </w:pBdr>
              <w:snapToGrid w:val="0"/>
              <w:spacing w:after="0" w:line="360" w:lineRule="auto"/>
              <w:jc w:val="center"/>
              <w:rPr>
                <w:rFonts w:ascii="Book Antiqua" w:hAnsi="Book Antiqua"/>
              </w:rPr>
            </w:pPr>
            <w:r w:rsidRPr="00852CD9">
              <w:rPr>
                <w:rFonts w:ascii="Book Antiqua" w:hAnsi="Book Antiqua"/>
              </w:rPr>
              <w:t>Праг за производство, обработка или употреба</w:t>
            </w:r>
            <w:r w:rsidRPr="00852CD9">
              <w:rPr>
                <w:rFonts w:ascii="Book Antiqua" w:hAnsi="Book Antiqua"/>
              </w:rPr>
              <w:br/>
              <w:t>(колона 3)</w:t>
            </w:r>
          </w:p>
          <w:p w:rsidR="00D95815" w:rsidRPr="00852CD9" w:rsidRDefault="00D95815" w:rsidP="00836713">
            <w:pPr>
              <w:pStyle w:val="BodyText2"/>
              <w:pBdr>
                <w:top w:val="single" w:sz="4" w:space="0" w:color="FFFFFF"/>
                <w:left w:val="single" w:sz="4" w:space="0" w:color="FFFFFF"/>
                <w:bottom w:val="single" w:sz="4" w:space="0" w:color="FFFFFF"/>
                <w:right w:val="single" w:sz="4" w:space="0" w:color="FFFFFF"/>
              </w:pBdr>
              <w:spacing w:after="0" w:line="360" w:lineRule="auto"/>
              <w:jc w:val="center"/>
              <w:rPr>
                <w:rFonts w:ascii="Book Antiqua" w:hAnsi="Book Antiqua"/>
                <w:u w:val="single"/>
              </w:rPr>
            </w:pPr>
          </w:p>
        </w:tc>
      </w:tr>
      <w:tr w:rsidR="00D95815" w:rsidRPr="00852CD9" w:rsidTr="00836713">
        <w:trPr>
          <w:cantSplit/>
          <w:trHeight w:hRule="exact" w:val="1062"/>
          <w:tblHeader/>
          <w:jc w:val="center"/>
        </w:trPr>
        <w:tc>
          <w:tcPr>
            <w:tcW w:w="538" w:type="dxa"/>
            <w:tcBorders>
              <w:top w:val="nil"/>
              <w:left w:val="single" w:sz="4" w:space="0" w:color="000000"/>
              <w:bottom w:val="single" w:sz="4" w:space="0" w:color="auto"/>
              <w:right w:val="nil"/>
            </w:tcBorders>
            <w:shd w:val="clear" w:color="auto" w:fill="EAEAEA"/>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w:t>
            </w:r>
          </w:p>
          <w:p w:rsidR="00D95815" w:rsidRPr="00852CD9" w:rsidRDefault="00D95815" w:rsidP="00836713">
            <w:pPr>
              <w:spacing w:before="120"/>
              <w:jc w:val="center"/>
              <w:rPr>
                <w:rFonts w:ascii="Book Antiqua" w:hAnsi="Book Antiqua"/>
              </w:rPr>
            </w:pPr>
          </w:p>
          <w:p w:rsidR="00D95815" w:rsidRPr="00852CD9" w:rsidRDefault="00D95815" w:rsidP="00836713">
            <w:pPr>
              <w:spacing w:before="120"/>
              <w:jc w:val="center"/>
              <w:rPr>
                <w:rFonts w:ascii="Book Antiqua" w:hAnsi="Book Antiqua"/>
              </w:rPr>
            </w:pPr>
          </w:p>
          <w:p w:rsidR="00D95815" w:rsidRPr="00852CD9" w:rsidRDefault="00D95815" w:rsidP="00836713">
            <w:pPr>
              <w:spacing w:before="120"/>
              <w:jc w:val="center"/>
              <w:rPr>
                <w:rFonts w:ascii="Book Antiqua" w:hAnsi="Book Antiqua"/>
              </w:rPr>
            </w:pPr>
          </w:p>
          <w:p w:rsidR="00D95815" w:rsidRPr="00852CD9" w:rsidRDefault="00D95815" w:rsidP="00836713">
            <w:pPr>
              <w:spacing w:before="120"/>
              <w:jc w:val="center"/>
              <w:rPr>
                <w:rFonts w:ascii="Book Antiqua" w:hAnsi="Book Antiqua"/>
              </w:rPr>
            </w:pPr>
          </w:p>
        </w:tc>
        <w:tc>
          <w:tcPr>
            <w:tcW w:w="1260" w:type="dxa"/>
            <w:tcBorders>
              <w:top w:val="nil"/>
              <w:left w:val="single" w:sz="4" w:space="0" w:color="000000"/>
              <w:bottom w:val="single" w:sz="4" w:space="0" w:color="auto"/>
              <w:right w:val="nil"/>
            </w:tcBorders>
            <w:shd w:val="clear" w:color="auto" w:fill="EAEAEA"/>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lang w:val="fr-FR"/>
              </w:rPr>
              <w:t>CAS</w:t>
            </w:r>
            <w:r w:rsidRPr="00852CD9">
              <w:rPr>
                <w:rFonts w:ascii="Book Antiqua" w:hAnsi="Book Antiqua"/>
              </w:rPr>
              <w:t xml:space="preserve"> номер</w:t>
            </w:r>
          </w:p>
          <w:p w:rsidR="00D95815" w:rsidRPr="00852CD9" w:rsidRDefault="00D95815" w:rsidP="00836713">
            <w:pPr>
              <w:spacing w:before="120"/>
              <w:jc w:val="center"/>
              <w:rPr>
                <w:rFonts w:ascii="Book Antiqua" w:hAnsi="Book Antiqua"/>
              </w:rPr>
            </w:pPr>
          </w:p>
          <w:p w:rsidR="00D95815" w:rsidRPr="00852CD9" w:rsidRDefault="00D95815" w:rsidP="00836713">
            <w:pPr>
              <w:spacing w:before="120"/>
              <w:jc w:val="center"/>
              <w:rPr>
                <w:rFonts w:ascii="Book Antiqua" w:hAnsi="Book Antiqua"/>
              </w:rPr>
            </w:pPr>
          </w:p>
          <w:p w:rsidR="00D95815" w:rsidRPr="00852CD9" w:rsidRDefault="00D95815" w:rsidP="00836713">
            <w:pPr>
              <w:spacing w:before="120"/>
              <w:jc w:val="center"/>
              <w:rPr>
                <w:rFonts w:ascii="Book Antiqua" w:hAnsi="Book Antiqua"/>
              </w:rPr>
            </w:pPr>
          </w:p>
          <w:p w:rsidR="00D95815" w:rsidRPr="00852CD9" w:rsidRDefault="00D95815" w:rsidP="00836713">
            <w:pPr>
              <w:spacing w:before="120"/>
              <w:jc w:val="center"/>
              <w:rPr>
                <w:rFonts w:ascii="Book Antiqua" w:hAnsi="Book Antiqua"/>
                <w:u w:val="single"/>
              </w:rPr>
            </w:pPr>
          </w:p>
        </w:tc>
        <w:tc>
          <w:tcPr>
            <w:tcW w:w="2162" w:type="dxa"/>
            <w:tcBorders>
              <w:top w:val="nil"/>
              <w:left w:val="single" w:sz="4" w:space="0" w:color="000000"/>
              <w:bottom w:val="single" w:sz="4" w:space="0" w:color="auto"/>
              <w:right w:val="nil"/>
            </w:tcBorders>
            <w:shd w:val="clear" w:color="auto" w:fill="EAEAEA"/>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Замърсител</w:t>
            </w:r>
          </w:p>
          <w:p w:rsidR="00D95815" w:rsidRPr="00852CD9" w:rsidRDefault="00D95815" w:rsidP="00836713">
            <w:pPr>
              <w:spacing w:before="120"/>
              <w:jc w:val="center"/>
              <w:rPr>
                <w:rFonts w:ascii="Book Antiqua" w:hAnsi="Book Antiqua"/>
              </w:rPr>
            </w:pPr>
          </w:p>
          <w:p w:rsidR="00D95815" w:rsidRPr="00852CD9" w:rsidRDefault="00D95815" w:rsidP="00836713">
            <w:pPr>
              <w:spacing w:before="120"/>
              <w:jc w:val="center"/>
              <w:rPr>
                <w:rFonts w:ascii="Book Antiqua" w:hAnsi="Book Antiqua"/>
              </w:rPr>
            </w:pPr>
          </w:p>
          <w:p w:rsidR="00D95815" w:rsidRPr="00852CD9" w:rsidRDefault="00D95815" w:rsidP="00836713">
            <w:pPr>
              <w:spacing w:before="120"/>
              <w:jc w:val="center"/>
              <w:rPr>
                <w:rFonts w:ascii="Book Antiqua" w:hAnsi="Book Antiqua"/>
              </w:rPr>
            </w:pPr>
          </w:p>
          <w:p w:rsidR="00D95815" w:rsidRPr="00852CD9" w:rsidRDefault="00D95815" w:rsidP="00836713">
            <w:pPr>
              <w:spacing w:before="120"/>
              <w:jc w:val="center"/>
              <w:rPr>
                <w:rFonts w:ascii="Book Antiqua" w:hAnsi="Book Antiqua"/>
              </w:rPr>
            </w:pPr>
          </w:p>
        </w:tc>
        <w:tc>
          <w:tcPr>
            <w:tcW w:w="1080" w:type="dxa"/>
            <w:tcBorders>
              <w:top w:val="nil"/>
              <w:left w:val="single" w:sz="4" w:space="0" w:color="000000"/>
              <w:bottom w:val="single" w:sz="4" w:space="0" w:color="auto"/>
              <w:right w:val="nil"/>
            </w:tcBorders>
            <w:shd w:val="clear" w:color="auto" w:fill="EAEAEA"/>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във въздух (колона 1a)</w:t>
            </w:r>
          </w:p>
        </w:tc>
        <w:tc>
          <w:tcPr>
            <w:tcW w:w="1263" w:type="dxa"/>
            <w:tcBorders>
              <w:top w:val="nil"/>
              <w:left w:val="single" w:sz="4" w:space="0" w:color="000000"/>
              <w:bottom w:val="single" w:sz="4" w:space="0" w:color="auto"/>
              <w:right w:val="nil"/>
            </w:tcBorders>
            <w:shd w:val="clear" w:color="auto" w:fill="EAEAEA"/>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 xml:space="preserve">във води (колона 1b) </w:t>
            </w:r>
          </w:p>
        </w:tc>
        <w:tc>
          <w:tcPr>
            <w:tcW w:w="1080" w:type="dxa"/>
            <w:tcBorders>
              <w:top w:val="nil"/>
              <w:left w:val="single" w:sz="4" w:space="0" w:color="000000"/>
              <w:bottom w:val="single" w:sz="4" w:space="0" w:color="auto"/>
              <w:right w:val="nil"/>
            </w:tcBorders>
            <w:shd w:val="clear" w:color="auto" w:fill="EAEAEA"/>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в почва (колона 1c)</w:t>
            </w:r>
          </w:p>
        </w:tc>
        <w:tc>
          <w:tcPr>
            <w:tcW w:w="1260" w:type="dxa"/>
            <w:vMerge/>
            <w:tcBorders>
              <w:top w:val="single" w:sz="4" w:space="0" w:color="000000"/>
              <w:left w:val="single" w:sz="4" w:space="0" w:color="000000"/>
              <w:bottom w:val="single" w:sz="4" w:space="0" w:color="000000"/>
              <w:right w:val="nil"/>
            </w:tcBorders>
            <w:vAlign w:val="center"/>
          </w:tcPr>
          <w:p w:rsidR="00D95815" w:rsidRPr="00852CD9" w:rsidRDefault="00D95815" w:rsidP="00836713">
            <w:pPr>
              <w:rPr>
                <w:rFonts w:ascii="Book Antiqua" w:hAnsi="Book Antiqua"/>
                <w:noProof/>
                <w:lang w:eastAsia="ar-SA"/>
              </w:rPr>
            </w:pPr>
          </w:p>
        </w:tc>
        <w:tc>
          <w:tcPr>
            <w:tcW w:w="1466" w:type="dxa"/>
            <w:vMerge/>
            <w:tcBorders>
              <w:top w:val="single" w:sz="4" w:space="0" w:color="000000"/>
              <w:left w:val="single" w:sz="4" w:space="0" w:color="000000"/>
              <w:bottom w:val="single" w:sz="4" w:space="0" w:color="000000"/>
              <w:right w:val="single" w:sz="4" w:space="0" w:color="000000"/>
            </w:tcBorders>
            <w:vAlign w:val="center"/>
          </w:tcPr>
          <w:p w:rsidR="00D95815" w:rsidRPr="00852CD9" w:rsidRDefault="00D95815" w:rsidP="00836713">
            <w:pPr>
              <w:rPr>
                <w:rFonts w:ascii="Book Antiqua" w:hAnsi="Book Antiqua"/>
                <w:noProof/>
                <w:u w:val="single"/>
                <w:lang w:eastAsia="ar-SA"/>
              </w:rPr>
            </w:pPr>
          </w:p>
        </w:tc>
      </w:tr>
      <w:tr w:rsidR="00D95815" w:rsidRPr="00852CD9" w:rsidTr="00836713">
        <w:trPr>
          <w:cantSplit/>
          <w:trHeight w:hRule="exact" w:val="615"/>
          <w:tblHeader/>
          <w:jc w:val="center"/>
        </w:trPr>
        <w:tc>
          <w:tcPr>
            <w:tcW w:w="538" w:type="dxa"/>
            <w:tcBorders>
              <w:top w:val="single" w:sz="4" w:space="0" w:color="auto"/>
              <w:left w:val="single" w:sz="4" w:space="0" w:color="000000"/>
              <w:bottom w:val="single" w:sz="4" w:space="0" w:color="auto"/>
              <w:right w:val="nil"/>
            </w:tcBorders>
            <w:vAlign w:val="center"/>
          </w:tcPr>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lang w:val="en-US"/>
              </w:rPr>
            </w:pPr>
          </w:p>
        </w:tc>
        <w:tc>
          <w:tcPr>
            <w:tcW w:w="1260" w:type="dxa"/>
            <w:tcBorders>
              <w:top w:val="single" w:sz="4" w:space="0" w:color="auto"/>
              <w:left w:val="single" w:sz="4" w:space="0" w:color="000000"/>
              <w:bottom w:val="single" w:sz="4" w:space="0" w:color="auto"/>
              <w:right w:val="nil"/>
            </w:tcBorders>
            <w:vAlign w:val="bottom"/>
          </w:tcPr>
          <w:p w:rsidR="00D95815" w:rsidRPr="00852CD9" w:rsidRDefault="00D95815" w:rsidP="00836713">
            <w:pPr>
              <w:jc w:val="center"/>
              <w:rPr>
                <w:rFonts w:ascii="Book Antiqua" w:hAnsi="Book Antiqua"/>
                <w:lang w:val="en-US"/>
              </w:rPr>
            </w:pPr>
          </w:p>
        </w:tc>
        <w:tc>
          <w:tcPr>
            <w:tcW w:w="2162" w:type="dxa"/>
            <w:tcBorders>
              <w:top w:val="single" w:sz="4" w:space="0" w:color="auto"/>
              <w:left w:val="single" w:sz="4" w:space="0" w:color="000000"/>
              <w:bottom w:val="single" w:sz="4" w:space="0" w:color="auto"/>
              <w:right w:val="nil"/>
            </w:tcBorders>
            <w:vAlign w:val="center"/>
          </w:tcPr>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lang w:val="en-US"/>
              </w:rPr>
            </w:pPr>
          </w:p>
        </w:tc>
        <w:tc>
          <w:tcPr>
            <w:tcW w:w="1080" w:type="dxa"/>
            <w:tcBorders>
              <w:top w:val="single" w:sz="4" w:space="0" w:color="auto"/>
              <w:left w:val="single" w:sz="4" w:space="0" w:color="000000"/>
              <w:bottom w:val="single" w:sz="4" w:space="0" w:color="auto"/>
              <w:right w:val="nil"/>
            </w:tcBorders>
            <w:vAlign w:val="bottom"/>
          </w:tcPr>
          <w:p w:rsidR="00D95815" w:rsidRPr="00852CD9" w:rsidRDefault="00D95815" w:rsidP="00836713">
            <w:pPr>
              <w:jc w:val="center"/>
              <w:rPr>
                <w:rFonts w:ascii="Book Antiqua" w:hAnsi="Book Antiqua"/>
                <w:lang w:val="en-US"/>
              </w:rPr>
            </w:pPr>
            <w:r w:rsidRPr="00852CD9">
              <w:rPr>
                <w:rFonts w:ascii="Book Antiqua" w:hAnsi="Book Antiqua"/>
              </w:rPr>
              <w:t>КГ/ГОД.</w:t>
            </w:r>
          </w:p>
        </w:tc>
        <w:tc>
          <w:tcPr>
            <w:tcW w:w="1263" w:type="dxa"/>
            <w:tcBorders>
              <w:top w:val="single" w:sz="4" w:space="0" w:color="auto"/>
              <w:left w:val="single" w:sz="4" w:space="0" w:color="000000"/>
              <w:bottom w:val="single" w:sz="4" w:space="0" w:color="auto"/>
              <w:right w:val="nil"/>
            </w:tcBorders>
            <w:vAlign w:val="center"/>
          </w:tcPr>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lang w:val="en-US"/>
              </w:rPr>
            </w:pPr>
            <w:r w:rsidRPr="00852CD9">
              <w:rPr>
                <w:rFonts w:ascii="Book Antiqua" w:hAnsi="Book Antiqua"/>
              </w:rPr>
              <w:t>КГ/ГОД.</w:t>
            </w:r>
          </w:p>
        </w:tc>
        <w:tc>
          <w:tcPr>
            <w:tcW w:w="1080" w:type="dxa"/>
            <w:tcBorders>
              <w:top w:val="single" w:sz="4" w:space="0" w:color="auto"/>
              <w:left w:val="single" w:sz="4" w:space="0" w:color="000000"/>
              <w:bottom w:val="single" w:sz="4" w:space="0" w:color="auto"/>
              <w:right w:val="nil"/>
            </w:tcBorders>
            <w:vAlign w:val="bottom"/>
          </w:tcPr>
          <w:p w:rsidR="00D95815" w:rsidRPr="00852CD9" w:rsidRDefault="00D95815" w:rsidP="00836713">
            <w:pPr>
              <w:jc w:val="center"/>
              <w:rPr>
                <w:rFonts w:ascii="Book Antiqua" w:hAnsi="Book Antiqua"/>
                <w:lang w:val="en-US"/>
              </w:rPr>
            </w:pPr>
            <w:r w:rsidRPr="00852CD9">
              <w:rPr>
                <w:rFonts w:ascii="Book Antiqua" w:hAnsi="Book Antiqua"/>
              </w:rPr>
              <w:t>КГ/ГОД.</w:t>
            </w:r>
          </w:p>
        </w:tc>
        <w:tc>
          <w:tcPr>
            <w:tcW w:w="1260" w:type="dxa"/>
            <w:tcBorders>
              <w:top w:val="single" w:sz="4" w:space="0" w:color="000000"/>
              <w:left w:val="single" w:sz="4" w:space="0" w:color="000000"/>
              <w:bottom w:val="single" w:sz="4" w:space="0" w:color="000000"/>
              <w:right w:val="nil"/>
            </w:tcBorders>
            <w:vAlign w:val="center"/>
          </w:tcPr>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lang w:val="en-US"/>
              </w:rPr>
            </w:pPr>
            <w:r w:rsidRPr="00852CD9">
              <w:rPr>
                <w:rFonts w:ascii="Book Antiqua" w:hAnsi="Book Antiqua"/>
              </w:rPr>
              <w:t>КГ/ГОД.</w:t>
            </w:r>
          </w:p>
        </w:tc>
        <w:tc>
          <w:tcPr>
            <w:tcW w:w="1466" w:type="dxa"/>
            <w:tcBorders>
              <w:top w:val="single" w:sz="4" w:space="0" w:color="000000"/>
              <w:left w:val="single" w:sz="4" w:space="0" w:color="000000"/>
              <w:bottom w:val="single" w:sz="4" w:space="0" w:color="000000"/>
              <w:right w:val="single" w:sz="4" w:space="0" w:color="000000"/>
            </w:tcBorders>
            <w:vAlign w:val="bottom"/>
          </w:tcPr>
          <w:p w:rsidR="00D95815" w:rsidRPr="00852CD9" w:rsidRDefault="00D95815" w:rsidP="00836713">
            <w:pPr>
              <w:jc w:val="center"/>
              <w:rPr>
                <w:rFonts w:ascii="Book Antiqua" w:hAnsi="Book Antiqua"/>
                <w:lang w:val="en-US"/>
              </w:rPr>
            </w:pPr>
            <w:r w:rsidRPr="00852CD9">
              <w:rPr>
                <w:rFonts w:ascii="Book Antiqua" w:hAnsi="Book Antiqua"/>
              </w:rPr>
              <w:t>КГ/ГОД.</w:t>
            </w:r>
          </w:p>
        </w:tc>
      </w:tr>
      <w:tr w:rsidR="00D95815" w:rsidRPr="00852CD9" w:rsidTr="00836713">
        <w:trPr>
          <w:cantSplit/>
          <w:trHeight w:hRule="exact" w:val="1057"/>
          <w:tblHeader/>
          <w:jc w:val="center"/>
        </w:trPr>
        <w:tc>
          <w:tcPr>
            <w:tcW w:w="538" w:type="dxa"/>
            <w:tcBorders>
              <w:top w:val="single" w:sz="4" w:space="0" w:color="auto"/>
              <w:left w:val="single" w:sz="4" w:space="0" w:color="000000"/>
              <w:bottom w:val="single" w:sz="4" w:space="0" w:color="auto"/>
              <w:right w:val="nil"/>
            </w:tcBorders>
            <w:vAlign w:val="bottom"/>
          </w:tcPr>
          <w:p w:rsidR="00D95815" w:rsidRPr="00852CD9" w:rsidRDefault="00D95815" w:rsidP="00836713">
            <w:pPr>
              <w:snapToGrid w:val="0"/>
              <w:spacing w:before="120"/>
              <w:jc w:val="center"/>
              <w:rPr>
                <w:rFonts w:ascii="Book Antiqua" w:hAnsi="Book Antiqua"/>
                <w:lang w:val="en-US"/>
              </w:rPr>
            </w:pPr>
            <w:r w:rsidRPr="00852CD9">
              <w:rPr>
                <w:rFonts w:ascii="Book Antiqua" w:hAnsi="Book Antiqua"/>
              </w:rPr>
              <w:t>1</w:t>
            </w:r>
          </w:p>
        </w:tc>
        <w:tc>
          <w:tcPr>
            <w:tcW w:w="1260"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r w:rsidRPr="00852CD9">
              <w:rPr>
                <w:rFonts w:ascii="Book Antiqua" w:hAnsi="Book Antiqua"/>
                <w:bCs/>
              </w:rPr>
              <w:t>74-82-8</w:t>
            </w:r>
          </w:p>
        </w:tc>
        <w:tc>
          <w:tcPr>
            <w:tcW w:w="2162"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r w:rsidRPr="00852CD9">
              <w:rPr>
                <w:rFonts w:ascii="Book Antiqua" w:hAnsi="Book Antiqua"/>
                <w:bCs/>
              </w:rPr>
              <w:t>Метан/СН</w:t>
            </w: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lang w:val="en-US"/>
              </w:rPr>
            </w:pPr>
          </w:p>
        </w:tc>
        <w:tc>
          <w:tcPr>
            <w:tcW w:w="1080"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rPr>
            </w:pPr>
            <w:r w:rsidRPr="00852CD9">
              <w:rPr>
                <w:rFonts w:ascii="Book Antiqua" w:hAnsi="Book Antiqua"/>
                <w:bCs/>
              </w:rPr>
              <w:t>”-”/</w:t>
            </w:r>
            <w:r w:rsidR="00750A5E" w:rsidRPr="00852CD9">
              <w:rPr>
                <w:rFonts w:ascii="Book Antiqua" w:hAnsi="Book Antiqua"/>
                <w:lang w:val="en-US"/>
              </w:rPr>
              <w:t xml:space="preserve"> 18</w:t>
            </w:r>
            <w:r w:rsidR="00750A5E" w:rsidRPr="00852CD9">
              <w:rPr>
                <w:rFonts w:ascii="Book Antiqua" w:hAnsi="Book Antiqua"/>
              </w:rPr>
              <w:t>15</w:t>
            </w:r>
            <w:r w:rsidRPr="00852CD9">
              <w:rPr>
                <w:rFonts w:ascii="Book Antiqua" w:hAnsi="Book Antiqua"/>
                <w:bCs/>
              </w:rPr>
              <w:t>/</w:t>
            </w:r>
          </w:p>
          <w:p w:rsidR="00D95815" w:rsidRPr="00852CD9" w:rsidRDefault="00D95815" w:rsidP="00836713">
            <w:pPr>
              <w:jc w:val="center"/>
              <w:rPr>
                <w:rFonts w:ascii="Book Antiqua" w:hAnsi="Book Antiqua"/>
                <w:bCs/>
                <w:lang w:val="en-US"/>
              </w:rPr>
            </w:pPr>
            <w:r w:rsidRPr="00852CD9">
              <w:rPr>
                <w:rFonts w:ascii="Book Antiqua" w:hAnsi="Book Antiqua"/>
                <w:bCs/>
              </w:rPr>
              <w:t>С</w:t>
            </w:r>
          </w:p>
          <w:p w:rsidR="00D95815" w:rsidRPr="00852CD9" w:rsidRDefault="00D95815" w:rsidP="00836713">
            <w:pPr>
              <w:jc w:val="center"/>
              <w:rPr>
                <w:rFonts w:ascii="Book Antiqua" w:hAnsi="Book Antiqua"/>
                <w:bCs/>
                <w:lang w:val="en-US"/>
              </w:rPr>
            </w:pPr>
          </w:p>
          <w:p w:rsidR="00D95815" w:rsidRPr="00852CD9" w:rsidRDefault="00D95815" w:rsidP="00836713">
            <w:pPr>
              <w:jc w:val="center"/>
              <w:rPr>
                <w:rFonts w:ascii="Book Antiqua" w:hAnsi="Book Antiqua"/>
                <w:bCs/>
                <w:lang w:val="en-US"/>
              </w:rPr>
            </w:pPr>
            <w:r w:rsidRPr="00852CD9">
              <w:rPr>
                <w:rFonts w:ascii="Book Antiqua" w:hAnsi="Book Antiqua"/>
                <w:bCs/>
                <w:lang w:val="en-US"/>
              </w:rPr>
              <w:t xml:space="preserve"> </w:t>
            </w:r>
          </w:p>
        </w:tc>
        <w:tc>
          <w:tcPr>
            <w:tcW w:w="1263" w:type="dxa"/>
            <w:tcBorders>
              <w:top w:val="single" w:sz="4" w:space="0" w:color="auto"/>
              <w:left w:val="single" w:sz="4" w:space="0" w:color="000000"/>
              <w:bottom w:val="single" w:sz="4" w:space="0" w:color="auto"/>
              <w:right w:val="nil"/>
            </w:tcBorders>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w:t>
            </w:r>
          </w:p>
        </w:tc>
        <w:tc>
          <w:tcPr>
            <w:tcW w:w="1080" w:type="dxa"/>
            <w:tcBorders>
              <w:top w:val="single" w:sz="4" w:space="0" w:color="auto"/>
              <w:left w:val="single" w:sz="4" w:space="0" w:color="000000"/>
              <w:bottom w:val="single" w:sz="4" w:space="0" w:color="auto"/>
              <w:right w:val="nil"/>
            </w:tcBorders>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w:t>
            </w:r>
          </w:p>
        </w:tc>
        <w:tc>
          <w:tcPr>
            <w:tcW w:w="1260" w:type="dxa"/>
            <w:tcBorders>
              <w:top w:val="single" w:sz="4" w:space="0" w:color="000000"/>
              <w:left w:val="single" w:sz="4" w:space="0" w:color="000000"/>
              <w:bottom w:val="single" w:sz="4" w:space="0" w:color="000000"/>
              <w:right w:val="nil"/>
            </w:tcBorders>
            <w:vAlign w:val="center"/>
          </w:tcPr>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rPr>
            </w:pPr>
            <w:r w:rsidRPr="00852CD9">
              <w:rPr>
                <w:rFonts w:ascii="Book Antiqua" w:hAnsi="Book Antiqua"/>
              </w:rPr>
              <w:t>-</w:t>
            </w:r>
          </w:p>
        </w:tc>
        <w:tc>
          <w:tcPr>
            <w:tcW w:w="1466" w:type="dxa"/>
            <w:tcBorders>
              <w:top w:val="single" w:sz="4" w:space="0" w:color="000000"/>
              <w:left w:val="single" w:sz="4" w:space="0" w:color="000000"/>
              <w:bottom w:val="single" w:sz="4" w:space="0" w:color="000000"/>
              <w:right w:val="single" w:sz="4" w:space="0" w:color="000000"/>
            </w:tcBorders>
            <w:vAlign w:val="bottom"/>
          </w:tcPr>
          <w:p w:rsidR="00D95815" w:rsidRPr="00852CD9" w:rsidRDefault="00D95815" w:rsidP="00836713">
            <w:pPr>
              <w:jc w:val="center"/>
              <w:rPr>
                <w:rFonts w:ascii="Book Antiqua" w:hAnsi="Book Antiqua"/>
              </w:rPr>
            </w:pPr>
            <w:r w:rsidRPr="00852CD9">
              <w:rPr>
                <w:rFonts w:ascii="Book Antiqua" w:hAnsi="Book Antiqua"/>
              </w:rPr>
              <w:t>-</w:t>
            </w:r>
          </w:p>
        </w:tc>
      </w:tr>
      <w:tr w:rsidR="00D95815" w:rsidRPr="00852CD9" w:rsidTr="00836713">
        <w:trPr>
          <w:cantSplit/>
          <w:trHeight w:hRule="exact" w:val="939"/>
          <w:tblHeader/>
          <w:jc w:val="center"/>
        </w:trPr>
        <w:tc>
          <w:tcPr>
            <w:tcW w:w="538" w:type="dxa"/>
            <w:tcBorders>
              <w:top w:val="single" w:sz="4" w:space="0" w:color="auto"/>
              <w:left w:val="single" w:sz="4" w:space="0" w:color="000000"/>
              <w:bottom w:val="single" w:sz="4" w:space="0" w:color="auto"/>
              <w:right w:val="nil"/>
            </w:tcBorders>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6</w:t>
            </w:r>
          </w:p>
        </w:tc>
        <w:tc>
          <w:tcPr>
            <w:tcW w:w="1260"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r w:rsidRPr="00852CD9">
              <w:rPr>
                <w:rFonts w:ascii="Book Antiqua" w:hAnsi="Book Antiqua"/>
                <w:bCs/>
              </w:rPr>
              <w:t>7664-41-7</w:t>
            </w:r>
          </w:p>
        </w:tc>
        <w:tc>
          <w:tcPr>
            <w:tcW w:w="2162"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r w:rsidRPr="00852CD9">
              <w:rPr>
                <w:rFonts w:ascii="Book Antiqua" w:hAnsi="Book Antiqua"/>
                <w:bCs/>
              </w:rPr>
              <w:t>Амоняк NH</w:t>
            </w: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lang w:val="en-US"/>
              </w:rPr>
            </w:pPr>
          </w:p>
        </w:tc>
        <w:tc>
          <w:tcPr>
            <w:tcW w:w="1080" w:type="dxa"/>
            <w:tcBorders>
              <w:top w:val="single" w:sz="4" w:space="0" w:color="auto"/>
              <w:left w:val="single" w:sz="4" w:space="0" w:color="000000"/>
              <w:bottom w:val="single" w:sz="4" w:space="0" w:color="auto"/>
              <w:right w:val="nil"/>
            </w:tcBorders>
          </w:tcPr>
          <w:p w:rsidR="00D95815" w:rsidRPr="00852CD9" w:rsidRDefault="00D95815" w:rsidP="00836713">
            <w:pPr>
              <w:rPr>
                <w:rFonts w:ascii="Book Antiqua" w:hAnsi="Book Antiqua"/>
                <w:bCs/>
                <w:lang w:val="en-US"/>
              </w:rPr>
            </w:pPr>
            <w:r w:rsidRPr="00852CD9">
              <w:rPr>
                <w:rFonts w:ascii="Book Antiqua" w:hAnsi="Book Antiqua"/>
                <w:bCs/>
              </w:rPr>
              <w:t>”-”/</w:t>
            </w:r>
            <w:r w:rsidR="00750A5E" w:rsidRPr="00852CD9">
              <w:rPr>
                <w:rFonts w:ascii="Book Antiqua" w:hAnsi="Book Antiqua"/>
                <w:lang w:val="en-US"/>
              </w:rPr>
              <w:t xml:space="preserve"> 1</w:t>
            </w:r>
            <w:r w:rsidR="00750A5E" w:rsidRPr="00852CD9">
              <w:rPr>
                <w:rFonts w:ascii="Book Antiqua" w:hAnsi="Book Antiqua"/>
              </w:rPr>
              <w:t>296</w:t>
            </w:r>
            <w:r w:rsidRPr="00852CD9">
              <w:rPr>
                <w:rFonts w:ascii="Book Antiqua" w:hAnsi="Book Antiqua"/>
                <w:bCs/>
              </w:rPr>
              <w:t>/С</w:t>
            </w:r>
          </w:p>
          <w:p w:rsidR="00D95815" w:rsidRPr="00852CD9" w:rsidRDefault="00D95815" w:rsidP="00836713">
            <w:pPr>
              <w:jc w:val="center"/>
              <w:rPr>
                <w:rFonts w:ascii="Book Antiqua" w:hAnsi="Book Antiqua"/>
                <w:bCs/>
                <w:lang w:val="en-US"/>
              </w:rPr>
            </w:pPr>
          </w:p>
        </w:tc>
        <w:tc>
          <w:tcPr>
            <w:tcW w:w="1263" w:type="dxa"/>
            <w:tcBorders>
              <w:top w:val="single" w:sz="4" w:space="0" w:color="auto"/>
              <w:left w:val="single" w:sz="4" w:space="0" w:color="000000"/>
              <w:bottom w:val="single" w:sz="4" w:space="0" w:color="auto"/>
              <w:right w:val="nil"/>
            </w:tcBorders>
            <w:vAlign w:val="bottom"/>
          </w:tcPr>
          <w:p w:rsidR="00D95815" w:rsidRPr="00852CD9" w:rsidRDefault="00D95815" w:rsidP="00836713">
            <w:pPr>
              <w:snapToGrid w:val="0"/>
              <w:spacing w:before="120"/>
              <w:rPr>
                <w:rFonts w:ascii="Book Antiqua" w:hAnsi="Book Antiqua"/>
              </w:rPr>
            </w:pPr>
            <w:r w:rsidRPr="00852CD9">
              <w:rPr>
                <w:rFonts w:ascii="Book Antiqua" w:hAnsi="Book Antiqua"/>
              </w:rPr>
              <w:t xml:space="preserve"> </w:t>
            </w:r>
          </w:p>
          <w:p w:rsidR="00D95815" w:rsidRPr="00852CD9" w:rsidRDefault="00D95815" w:rsidP="00836713">
            <w:pPr>
              <w:snapToGrid w:val="0"/>
              <w:spacing w:before="120"/>
              <w:jc w:val="center"/>
              <w:rPr>
                <w:rFonts w:ascii="Book Antiqua" w:hAnsi="Book Antiqua"/>
                <w:color w:val="FF0000"/>
              </w:rPr>
            </w:pPr>
            <w:r w:rsidRPr="00852CD9">
              <w:rPr>
                <w:rFonts w:ascii="Book Antiqua" w:hAnsi="Book Antiqua"/>
                <w:color w:val="FF0000"/>
              </w:rPr>
              <w:t xml:space="preserve">- </w:t>
            </w:r>
          </w:p>
        </w:tc>
        <w:tc>
          <w:tcPr>
            <w:tcW w:w="1080" w:type="dxa"/>
            <w:tcBorders>
              <w:top w:val="single" w:sz="4" w:space="0" w:color="auto"/>
              <w:left w:val="single" w:sz="4" w:space="0" w:color="000000"/>
              <w:bottom w:val="single" w:sz="4" w:space="0" w:color="auto"/>
              <w:right w:val="nil"/>
            </w:tcBorders>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w:t>
            </w:r>
          </w:p>
        </w:tc>
        <w:tc>
          <w:tcPr>
            <w:tcW w:w="1260" w:type="dxa"/>
            <w:tcBorders>
              <w:top w:val="single" w:sz="4" w:space="0" w:color="000000"/>
              <w:left w:val="single" w:sz="4" w:space="0" w:color="000000"/>
              <w:bottom w:val="single" w:sz="4" w:space="0" w:color="auto"/>
              <w:right w:val="nil"/>
            </w:tcBorders>
            <w:vAlign w:val="center"/>
          </w:tcPr>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rPr>
            </w:pPr>
          </w:p>
          <w:p w:rsidR="00D95815" w:rsidRPr="00852CD9" w:rsidRDefault="00D95815" w:rsidP="00836713">
            <w:pPr>
              <w:jc w:val="center"/>
              <w:rPr>
                <w:rFonts w:ascii="Book Antiqua" w:hAnsi="Book Antiqua"/>
              </w:rPr>
            </w:pPr>
            <w:r w:rsidRPr="00852CD9">
              <w:rPr>
                <w:rFonts w:ascii="Book Antiqua" w:hAnsi="Book Antiqua"/>
              </w:rPr>
              <w:t>-</w:t>
            </w:r>
          </w:p>
          <w:p w:rsidR="00D95815" w:rsidRPr="00852CD9" w:rsidRDefault="00D95815" w:rsidP="00836713">
            <w:pPr>
              <w:jc w:val="center"/>
              <w:rPr>
                <w:rFonts w:ascii="Book Antiqua" w:hAnsi="Book Antiqua"/>
              </w:rPr>
            </w:pPr>
          </w:p>
        </w:tc>
        <w:tc>
          <w:tcPr>
            <w:tcW w:w="1466" w:type="dxa"/>
            <w:tcBorders>
              <w:top w:val="single" w:sz="4" w:space="0" w:color="000000"/>
              <w:left w:val="single" w:sz="4" w:space="0" w:color="000000"/>
              <w:bottom w:val="single" w:sz="4" w:space="0" w:color="000000"/>
              <w:right w:val="single" w:sz="4" w:space="0" w:color="000000"/>
            </w:tcBorders>
            <w:vAlign w:val="bottom"/>
          </w:tcPr>
          <w:p w:rsidR="00D95815" w:rsidRPr="00852CD9" w:rsidRDefault="00D95815" w:rsidP="00836713">
            <w:pPr>
              <w:jc w:val="center"/>
              <w:rPr>
                <w:rFonts w:ascii="Book Antiqua" w:hAnsi="Book Antiqua"/>
              </w:rPr>
            </w:pPr>
            <w:r w:rsidRPr="00852CD9">
              <w:rPr>
                <w:rFonts w:ascii="Book Antiqua" w:hAnsi="Book Antiqua"/>
              </w:rPr>
              <w:t>-</w:t>
            </w:r>
          </w:p>
        </w:tc>
      </w:tr>
      <w:tr w:rsidR="00D95815" w:rsidRPr="00852CD9" w:rsidTr="00836713">
        <w:trPr>
          <w:cantSplit/>
          <w:trHeight w:hRule="exact" w:val="1262"/>
          <w:tblHeader/>
          <w:jc w:val="center"/>
        </w:trPr>
        <w:tc>
          <w:tcPr>
            <w:tcW w:w="538" w:type="dxa"/>
            <w:tcBorders>
              <w:top w:val="single" w:sz="4" w:space="0" w:color="auto"/>
              <w:left w:val="single" w:sz="4" w:space="0" w:color="000000"/>
              <w:bottom w:val="single" w:sz="4" w:space="0" w:color="auto"/>
              <w:right w:val="nil"/>
            </w:tcBorders>
            <w:vAlign w:val="bottom"/>
          </w:tcPr>
          <w:p w:rsidR="00D95815" w:rsidRPr="00852CD9" w:rsidRDefault="00D95815" w:rsidP="00836713">
            <w:pPr>
              <w:snapToGrid w:val="0"/>
              <w:spacing w:before="120"/>
              <w:jc w:val="center"/>
              <w:rPr>
                <w:rFonts w:ascii="Book Antiqua" w:hAnsi="Book Antiqua"/>
                <w:lang w:val="en-US"/>
              </w:rPr>
            </w:pPr>
            <w:r w:rsidRPr="00852CD9">
              <w:rPr>
                <w:rFonts w:ascii="Book Antiqua" w:hAnsi="Book Antiqua"/>
              </w:rPr>
              <w:t>76</w:t>
            </w:r>
          </w:p>
        </w:tc>
        <w:tc>
          <w:tcPr>
            <w:tcW w:w="1260"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p>
        </w:tc>
        <w:tc>
          <w:tcPr>
            <w:tcW w:w="2162"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ru-RU"/>
              </w:rPr>
            </w:pPr>
            <w:r w:rsidRPr="00852CD9">
              <w:rPr>
                <w:rFonts w:ascii="Book Antiqua" w:hAnsi="Book Antiqua"/>
                <w:bCs/>
              </w:rPr>
              <w:t>Общ органичен въглерод/</w:t>
            </w:r>
          </w:p>
          <w:p w:rsidR="00D95815" w:rsidRPr="00852CD9" w:rsidRDefault="00D95815" w:rsidP="00836713">
            <w:pPr>
              <w:jc w:val="center"/>
              <w:rPr>
                <w:rFonts w:ascii="Book Antiqua" w:hAnsi="Book Antiqua"/>
                <w:bCs/>
                <w:lang w:val="ru-RU"/>
              </w:rPr>
            </w:pPr>
            <w:r w:rsidRPr="00852CD9">
              <w:rPr>
                <w:rFonts w:ascii="Book Antiqua" w:hAnsi="Book Antiqua"/>
                <w:bCs/>
              </w:rPr>
              <w:t xml:space="preserve">ТОС/като общ С или ХПК³     </w:t>
            </w: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rPr>
            </w:pPr>
            <w:r w:rsidRPr="00852CD9">
              <w:rPr>
                <w:rFonts w:ascii="Book Antiqua" w:hAnsi="Book Antiqua"/>
                <w:bCs/>
              </w:rPr>
              <w:t>м</w:t>
            </w: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lang w:val="en-US"/>
              </w:rPr>
            </w:pPr>
          </w:p>
        </w:tc>
        <w:tc>
          <w:tcPr>
            <w:tcW w:w="1080"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r w:rsidRPr="00852CD9">
              <w:rPr>
                <w:rFonts w:ascii="Book Antiqua" w:hAnsi="Book Antiqua"/>
                <w:bCs/>
              </w:rPr>
              <w:t>-</w:t>
            </w:r>
          </w:p>
        </w:tc>
        <w:tc>
          <w:tcPr>
            <w:tcW w:w="1263" w:type="dxa"/>
            <w:tcBorders>
              <w:top w:val="single" w:sz="4" w:space="0" w:color="auto"/>
              <w:left w:val="single" w:sz="4" w:space="0" w:color="000000"/>
              <w:bottom w:val="single" w:sz="4" w:space="0" w:color="auto"/>
              <w:right w:val="nil"/>
            </w:tcBorders>
          </w:tcPr>
          <w:p w:rsidR="00D95815" w:rsidRPr="00852CD9" w:rsidRDefault="00D95815" w:rsidP="00836713">
            <w:pPr>
              <w:rPr>
                <w:rFonts w:ascii="Book Antiqua" w:hAnsi="Book Antiqua"/>
              </w:rPr>
            </w:pPr>
            <w:r w:rsidRPr="00852CD9">
              <w:rPr>
                <w:rFonts w:ascii="Book Antiqua" w:hAnsi="Book Antiqua"/>
              </w:rPr>
              <w:t xml:space="preserve">  </w:t>
            </w:r>
          </w:p>
          <w:p w:rsidR="00D95815" w:rsidRPr="00852CD9" w:rsidRDefault="00D95815" w:rsidP="00836713">
            <w:pPr>
              <w:rPr>
                <w:rFonts w:ascii="Book Antiqua" w:hAnsi="Book Antiqua"/>
              </w:rPr>
            </w:pPr>
            <w:r w:rsidRPr="00852CD9">
              <w:rPr>
                <w:rFonts w:ascii="Book Antiqua" w:hAnsi="Book Antiqua"/>
              </w:rPr>
              <w:t xml:space="preserve">      </w:t>
            </w:r>
          </w:p>
        </w:tc>
        <w:tc>
          <w:tcPr>
            <w:tcW w:w="1080" w:type="dxa"/>
            <w:tcBorders>
              <w:top w:val="single" w:sz="4" w:space="0" w:color="auto"/>
              <w:left w:val="single" w:sz="4" w:space="0" w:color="000000"/>
              <w:bottom w:val="single" w:sz="4" w:space="0" w:color="auto"/>
              <w:right w:val="nil"/>
            </w:tcBorders>
            <w:vAlign w:val="bottom"/>
          </w:tcPr>
          <w:p w:rsidR="00D95815" w:rsidRPr="00852CD9" w:rsidRDefault="00D95815" w:rsidP="00836713">
            <w:pPr>
              <w:snapToGrid w:val="0"/>
              <w:spacing w:before="120"/>
              <w:jc w:val="center"/>
              <w:rPr>
                <w:rFonts w:ascii="Book Antiqua" w:hAnsi="Book Antiqua"/>
              </w:rPr>
            </w:pPr>
            <w:r w:rsidRPr="00852CD9">
              <w:rPr>
                <w:rFonts w:ascii="Book Antiqua" w:hAnsi="Book Antiqua"/>
              </w:rPr>
              <w:t xml:space="preserve">      </w:t>
            </w:r>
          </w:p>
        </w:tc>
        <w:tc>
          <w:tcPr>
            <w:tcW w:w="1260" w:type="dxa"/>
            <w:tcBorders>
              <w:top w:val="single" w:sz="4" w:space="0" w:color="000000"/>
              <w:left w:val="single" w:sz="4" w:space="0" w:color="000000"/>
              <w:bottom w:val="single" w:sz="4" w:space="0" w:color="000000"/>
              <w:right w:val="nil"/>
            </w:tcBorders>
            <w:vAlign w:val="center"/>
          </w:tcPr>
          <w:p w:rsidR="00D95815" w:rsidRPr="00852CD9" w:rsidRDefault="00D95815" w:rsidP="00836713">
            <w:pPr>
              <w:jc w:val="center"/>
              <w:rPr>
                <w:rFonts w:ascii="Book Antiqua" w:hAnsi="Book Antiqua"/>
              </w:rPr>
            </w:pPr>
          </w:p>
        </w:tc>
        <w:tc>
          <w:tcPr>
            <w:tcW w:w="1466" w:type="dxa"/>
            <w:tcBorders>
              <w:top w:val="single" w:sz="4" w:space="0" w:color="000000"/>
              <w:left w:val="single" w:sz="4" w:space="0" w:color="000000"/>
              <w:bottom w:val="single" w:sz="4" w:space="0" w:color="000000"/>
              <w:right w:val="single" w:sz="4" w:space="0" w:color="000000"/>
            </w:tcBorders>
            <w:vAlign w:val="bottom"/>
          </w:tcPr>
          <w:p w:rsidR="00D95815" w:rsidRPr="00852CD9" w:rsidRDefault="00D95815" w:rsidP="00836713">
            <w:pPr>
              <w:jc w:val="center"/>
              <w:rPr>
                <w:rFonts w:ascii="Book Antiqua" w:hAnsi="Book Antiqua"/>
              </w:rPr>
            </w:pPr>
          </w:p>
        </w:tc>
      </w:tr>
      <w:tr w:rsidR="00D95815" w:rsidRPr="00852CD9" w:rsidTr="00836713">
        <w:trPr>
          <w:cantSplit/>
          <w:trHeight w:hRule="exact" w:val="1272"/>
          <w:tblHeader/>
          <w:jc w:val="center"/>
        </w:trPr>
        <w:tc>
          <w:tcPr>
            <w:tcW w:w="538"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lang w:val="en-US"/>
              </w:rPr>
            </w:pPr>
            <w:r w:rsidRPr="00852CD9">
              <w:rPr>
                <w:rFonts w:ascii="Book Antiqua" w:hAnsi="Book Antiqua"/>
                <w:bCs/>
              </w:rPr>
              <w:t>12</w:t>
            </w:r>
          </w:p>
        </w:tc>
        <w:tc>
          <w:tcPr>
            <w:tcW w:w="1260"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p>
        </w:tc>
        <w:tc>
          <w:tcPr>
            <w:tcW w:w="2162"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p>
          <w:p w:rsidR="00D95815" w:rsidRPr="00852CD9" w:rsidRDefault="00D95815" w:rsidP="00836713">
            <w:pPr>
              <w:jc w:val="center"/>
              <w:rPr>
                <w:rFonts w:ascii="Book Antiqua" w:hAnsi="Book Antiqua"/>
                <w:bCs/>
              </w:rPr>
            </w:pPr>
            <w:r w:rsidRPr="00852CD9">
              <w:rPr>
                <w:rFonts w:ascii="Book Antiqua" w:hAnsi="Book Antiqua"/>
                <w:bCs/>
              </w:rPr>
              <w:t>Неразтворени вещества</w:t>
            </w: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lang w:val="en-US"/>
              </w:rPr>
            </w:pPr>
          </w:p>
        </w:tc>
        <w:tc>
          <w:tcPr>
            <w:tcW w:w="1080"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r w:rsidRPr="00852CD9">
              <w:rPr>
                <w:rFonts w:ascii="Book Antiqua" w:hAnsi="Book Antiqua"/>
                <w:bCs/>
              </w:rPr>
              <w:t>-</w:t>
            </w:r>
          </w:p>
        </w:tc>
        <w:tc>
          <w:tcPr>
            <w:tcW w:w="1263" w:type="dxa"/>
            <w:tcBorders>
              <w:top w:val="single" w:sz="4" w:space="0" w:color="auto"/>
              <w:left w:val="single" w:sz="4" w:space="0" w:color="000000"/>
              <w:bottom w:val="single" w:sz="4" w:space="0" w:color="auto"/>
              <w:right w:val="nil"/>
            </w:tcBorders>
          </w:tcPr>
          <w:p w:rsidR="00D95815" w:rsidRPr="00852CD9" w:rsidRDefault="00D95815" w:rsidP="00836713">
            <w:pPr>
              <w:rPr>
                <w:rFonts w:ascii="Book Antiqua" w:hAnsi="Book Antiqua"/>
              </w:rPr>
            </w:pPr>
            <w:r w:rsidRPr="00852CD9">
              <w:rPr>
                <w:rFonts w:ascii="Book Antiqua" w:hAnsi="Book Antiqua"/>
              </w:rPr>
              <w:t xml:space="preserve"> </w:t>
            </w:r>
          </w:p>
          <w:p w:rsidR="00D95815" w:rsidRPr="00852CD9" w:rsidRDefault="00D95815" w:rsidP="00836713">
            <w:pPr>
              <w:rPr>
                <w:rFonts w:ascii="Book Antiqua" w:hAnsi="Book Antiqua"/>
              </w:rPr>
            </w:pPr>
            <w:r w:rsidRPr="00852CD9">
              <w:rPr>
                <w:rFonts w:ascii="Book Antiqua" w:hAnsi="Book Antiqua"/>
              </w:rPr>
              <w:t xml:space="preserve">        </w:t>
            </w:r>
          </w:p>
        </w:tc>
        <w:tc>
          <w:tcPr>
            <w:tcW w:w="1080" w:type="dxa"/>
            <w:tcBorders>
              <w:top w:val="single" w:sz="4" w:space="0" w:color="auto"/>
              <w:left w:val="single" w:sz="4" w:space="0" w:color="000000"/>
              <w:bottom w:val="single" w:sz="4" w:space="0" w:color="auto"/>
              <w:right w:val="nil"/>
            </w:tcBorders>
          </w:tcPr>
          <w:p w:rsidR="00D95815" w:rsidRPr="00852CD9" w:rsidRDefault="00D95815" w:rsidP="00836713">
            <w:pPr>
              <w:snapToGrid w:val="0"/>
              <w:jc w:val="center"/>
              <w:rPr>
                <w:rFonts w:ascii="Book Antiqua" w:hAnsi="Book Antiqua"/>
                <w:lang w:val="en-US"/>
              </w:rPr>
            </w:pPr>
          </w:p>
          <w:p w:rsidR="00D95815" w:rsidRPr="00852CD9" w:rsidRDefault="00D95815" w:rsidP="00836713">
            <w:pPr>
              <w:snapToGrid w:val="0"/>
              <w:jc w:val="center"/>
              <w:rPr>
                <w:rFonts w:ascii="Book Antiqua" w:hAnsi="Book Antiqua"/>
              </w:rPr>
            </w:pPr>
            <w:r w:rsidRPr="00852CD9">
              <w:rPr>
                <w:rFonts w:ascii="Book Antiqua" w:hAnsi="Book Antiqua"/>
              </w:rPr>
              <w:t>-</w:t>
            </w:r>
          </w:p>
          <w:p w:rsidR="00D95815" w:rsidRPr="00852CD9" w:rsidRDefault="00D95815" w:rsidP="00836713">
            <w:pPr>
              <w:snapToGrid w:val="0"/>
              <w:jc w:val="center"/>
              <w:rPr>
                <w:rFonts w:ascii="Book Antiqua" w:hAnsi="Book Antiqua"/>
                <w:lang w:val="en-US"/>
              </w:rPr>
            </w:pPr>
          </w:p>
          <w:p w:rsidR="00D95815" w:rsidRPr="00852CD9" w:rsidRDefault="00D95815" w:rsidP="00836713">
            <w:pPr>
              <w:snapToGrid w:val="0"/>
              <w:jc w:val="center"/>
              <w:rPr>
                <w:rFonts w:ascii="Book Antiqua" w:hAnsi="Book Antiqua"/>
                <w:lang w:val="en-US"/>
              </w:rPr>
            </w:pPr>
          </w:p>
        </w:tc>
        <w:tc>
          <w:tcPr>
            <w:tcW w:w="1260" w:type="dxa"/>
            <w:tcBorders>
              <w:top w:val="single" w:sz="4" w:space="0" w:color="000000"/>
              <w:left w:val="single" w:sz="4" w:space="0" w:color="000000"/>
              <w:bottom w:val="single" w:sz="4" w:space="0" w:color="000000"/>
              <w:right w:val="nil"/>
            </w:tcBorders>
          </w:tcPr>
          <w:p w:rsidR="00D95815" w:rsidRPr="00852CD9" w:rsidRDefault="00D95815" w:rsidP="00836713">
            <w:pPr>
              <w:jc w:val="center"/>
              <w:rPr>
                <w:rFonts w:ascii="Book Antiqua" w:hAnsi="Book Antiqua"/>
                <w:bCs/>
                <w:lang w:val="en-US"/>
              </w:rPr>
            </w:pPr>
            <w:r w:rsidRPr="00852CD9">
              <w:rPr>
                <w:rFonts w:ascii="Book Antiqua" w:hAnsi="Book Antiqua"/>
                <w:bCs/>
              </w:rPr>
              <w:t>-</w:t>
            </w:r>
          </w:p>
        </w:tc>
        <w:tc>
          <w:tcPr>
            <w:tcW w:w="1466" w:type="dxa"/>
            <w:tcBorders>
              <w:top w:val="single" w:sz="4" w:space="0" w:color="000000"/>
              <w:left w:val="single" w:sz="4" w:space="0" w:color="000000"/>
              <w:bottom w:val="single" w:sz="4" w:space="0" w:color="000000"/>
              <w:right w:val="single" w:sz="4" w:space="0" w:color="000000"/>
            </w:tcBorders>
          </w:tcPr>
          <w:p w:rsidR="00D95815" w:rsidRPr="00852CD9" w:rsidRDefault="00D95815" w:rsidP="00836713">
            <w:pPr>
              <w:jc w:val="center"/>
              <w:rPr>
                <w:rFonts w:ascii="Book Antiqua" w:hAnsi="Book Antiqua"/>
                <w:bCs/>
                <w:lang w:val="en-US"/>
              </w:rPr>
            </w:pPr>
            <w:r w:rsidRPr="00852CD9">
              <w:rPr>
                <w:rFonts w:ascii="Book Antiqua" w:hAnsi="Book Antiqua"/>
                <w:bCs/>
              </w:rPr>
              <w:t>-</w:t>
            </w:r>
          </w:p>
        </w:tc>
      </w:tr>
      <w:tr w:rsidR="00D95815" w:rsidRPr="00852CD9" w:rsidTr="00836713">
        <w:trPr>
          <w:cantSplit/>
          <w:trHeight w:hRule="exact" w:val="1244"/>
          <w:tblHeader/>
          <w:jc w:val="center"/>
        </w:trPr>
        <w:tc>
          <w:tcPr>
            <w:tcW w:w="538"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lang w:val="en-US"/>
              </w:rPr>
            </w:pPr>
            <w:r w:rsidRPr="00852CD9">
              <w:rPr>
                <w:rFonts w:ascii="Book Antiqua" w:hAnsi="Book Antiqua"/>
                <w:bCs/>
              </w:rPr>
              <w:t>13</w:t>
            </w:r>
          </w:p>
        </w:tc>
        <w:tc>
          <w:tcPr>
            <w:tcW w:w="1260"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p>
        </w:tc>
        <w:tc>
          <w:tcPr>
            <w:tcW w:w="2162"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p>
          <w:p w:rsidR="00D95815" w:rsidRPr="00852CD9" w:rsidRDefault="00D95815" w:rsidP="00836713">
            <w:pPr>
              <w:jc w:val="center"/>
              <w:rPr>
                <w:rFonts w:ascii="Book Antiqua" w:hAnsi="Book Antiqua"/>
                <w:bCs/>
              </w:rPr>
            </w:pPr>
            <w:r w:rsidRPr="00852CD9">
              <w:rPr>
                <w:rFonts w:ascii="Book Antiqua" w:hAnsi="Book Antiqua"/>
                <w:bCs/>
              </w:rPr>
              <w:t>Общ фосфор</w:t>
            </w:r>
          </w:p>
          <w:p w:rsidR="00D95815" w:rsidRPr="00852CD9" w:rsidRDefault="00D95815" w:rsidP="00836713">
            <w:pPr>
              <w:jc w:val="center"/>
              <w:rPr>
                <w:rFonts w:ascii="Book Antiqua" w:hAnsi="Book Antiqua"/>
                <w:bCs/>
              </w:rPr>
            </w:pPr>
          </w:p>
          <w:p w:rsidR="00D95815" w:rsidRPr="00852CD9" w:rsidRDefault="00D95815" w:rsidP="00836713">
            <w:pPr>
              <w:jc w:val="center"/>
              <w:rPr>
                <w:rFonts w:ascii="Book Antiqua" w:hAnsi="Book Antiqua"/>
                <w:bCs/>
              </w:rPr>
            </w:pPr>
          </w:p>
        </w:tc>
        <w:tc>
          <w:tcPr>
            <w:tcW w:w="1080" w:type="dxa"/>
            <w:tcBorders>
              <w:top w:val="single" w:sz="4" w:space="0" w:color="auto"/>
              <w:left w:val="single" w:sz="4" w:space="0" w:color="000000"/>
              <w:bottom w:val="single" w:sz="4" w:space="0" w:color="auto"/>
              <w:right w:val="nil"/>
            </w:tcBorders>
          </w:tcPr>
          <w:p w:rsidR="00D95815" w:rsidRPr="00852CD9" w:rsidRDefault="00D95815" w:rsidP="00836713">
            <w:pPr>
              <w:jc w:val="center"/>
              <w:rPr>
                <w:rFonts w:ascii="Book Antiqua" w:hAnsi="Book Antiqua"/>
                <w:bCs/>
                <w:lang w:val="en-US"/>
              </w:rPr>
            </w:pPr>
            <w:r w:rsidRPr="00852CD9">
              <w:rPr>
                <w:rFonts w:ascii="Book Antiqua" w:hAnsi="Book Antiqua"/>
                <w:bCs/>
              </w:rPr>
              <w:t>-</w:t>
            </w:r>
          </w:p>
        </w:tc>
        <w:tc>
          <w:tcPr>
            <w:tcW w:w="1263" w:type="dxa"/>
            <w:tcBorders>
              <w:top w:val="single" w:sz="4" w:space="0" w:color="auto"/>
              <w:left w:val="single" w:sz="4" w:space="0" w:color="000000"/>
              <w:bottom w:val="single" w:sz="4" w:space="0" w:color="auto"/>
              <w:right w:val="nil"/>
            </w:tcBorders>
          </w:tcPr>
          <w:p w:rsidR="00D95815" w:rsidRPr="00852CD9" w:rsidRDefault="00D95815" w:rsidP="00836713">
            <w:pPr>
              <w:rPr>
                <w:rFonts w:ascii="Book Antiqua" w:hAnsi="Book Antiqua"/>
                <w:bCs/>
              </w:rPr>
            </w:pPr>
            <w:r w:rsidRPr="00852CD9">
              <w:rPr>
                <w:rFonts w:ascii="Book Antiqua" w:hAnsi="Book Antiqua"/>
              </w:rPr>
              <w:t xml:space="preserve">       </w:t>
            </w:r>
          </w:p>
          <w:p w:rsidR="00D95815" w:rsidRPr="00852CD9" w:rsidRDefault="00D95815" w:rsidP="00836713">
            <w:pPr>
              <w:rPr>
                <w:rFonts w:ascii="Book Antiqua" w:hAnsi="Book Antiqua"/>
              </w:rPr>
            </w:pPr>
            <w:r w:rsidRPr="00852CD9">
              <w:rPr>
                <w:rFonts w:ascii="Book Antiqua" w:hAnsi="Book Antiqua"/>
              </w:rPr>
              <w:t xml:space="preserve"> </w:t>
            </w:r>
          </w:p>
          <w:p w:rsidR="00D95815" w:rsidRPr="00852CD9" w:rsidRDefault="00D95815" w:rsidP="00836713">
            <w:pPr>
              <w:rPr>
                <w:rFonts w:ascii="Book Antiqua" w:hAnsi="Book Antiqua"/>
              </w:rPr>
            </w:pPr>
          </w:p>
          <w:p w:rsidR="00D95815" w:rsidRPr="00852CD9" w:rsidRDefault="00D95815" w:rsidP="00836713">
            <w:pPr>
              <w:rPr>
                <w:rFonts w:ascii="Book Antiqua" w:hAnsi="Book Antiqua"/>
              </w:rPr>
            </w:pPr>
          </w:p>
        </w:tc>
        <w:tc>
          <w:tcPr>
            <w:tcW w:w="1080" w:type="dxa"/>
            <w:tcBorders>
              <w:top w:val="single" w:sz="4" w:space="0" w:color="auto"/>
              <w:left w:val="single" w:sz="4" w:space="0" w:color="000000"/>
              <w:bottom w:val="single" w:sz="4" w:space="0" w:color="auto"/>
              <w:right w:val="nil"/>
            </w:tcBorders>
          </w:tcPr>
          <w:p w:rsidR="00D95815" w:rsidRPr="00852CD9" w:rsidRDefault="00D95815" w:rsidP="00836713">
            <w:pPr>
              <w:snapToGrid w:val="0"/>
              <w:jc w:val="center"/>
              <w:rPr>
                <w:rFonts w:ascii="Book Antiqua" w:hAnsi="Book Antiqua"/>
              </w:rPr>
            </w:pPr>
            <w:r w:rsidRPr="00852CD9">
              <w:rPr>
                <w:rFonts w:ascii="Book Antiqua" w:hAnsi="Book Antiqua"/>
              </w:rPr>
              <w:t xml:space="preserve">-    </w:t>
            </w:r>
          </w:p>
        </w:tc>
        <w:tc>
          <w:tcPr>
            <w:tcW w:w="1260" w:type="dxa"/>
            <w:tcBorders>
              <w:top w:val="single" w:sz="4" w:space="0" w:color="000000"/>
              <w:left w:val="single" w:sz="4" w:space="0" w:color="000000"/>
              <w:bottom w:val="single" w:sz="4" w:space="0" w:color="000000"/>
              <w:right w:val="nil"/>
            </w:tcBorders>
          </w:tcPr>
          <w:p w:rsidR="00D95815" w:rsidRPr="00852CD9" w:rsidRDefault="00D95815" w:rsidP="00836713">
            <w:pPr>
              <w:jc w:val="center"/>
              <w:rPr>
                <w:rFonts w:ascii="Book Antiqua" w:hAnsi="Book Antiqua"/>
                <w:bCs/>
                <w:lang w:val="en-US"/>
              </w:rPr>
            </w:pPr>
            <w:r w:rsidRPr="00852CD9">
              <w:rPr>
                <w:rFonts w:ascii="Book Antiqua" w:hAnsi="Book Antiqua"/>
                <w:bCs/>
              </w:rPr>
              <w:t>-</w:t>
            </w:r>
          </w:p>
        </w:tc>
        <w:tc>
          <w:tcPr>
            <w:tcW w:w="1466" w:type="dxa"/>
            <w:tcBorders>
              <w:top w:val="single" w:sz="4" w:space="0" w:color="000000"/>
              <w:left w:val="single" w:sz="4" w:space="0" w:color="000000"/>
              <w:bottom w:val="single" w:sz="4" w:space="0" w:color="000000"/>
              <w:right w:val="single" w:sz="4" w:space="0" w:color="000000"/>
            </w:tcBorders>
          </w:tcPr>
          <w:p w:rsidR="00D95815" w:rsidRPr="00852CD9" w:rsidRDefault="00D95815" w:rsidP="00836713">
            <w:pPr>
              <w:jc w:val="center"/>
              <w:rPr>
                <w:rFonts w:ascii="Book Antiqua" w:hAnsi="Book Antiqua"/>
                <w:bCs/>
              </w:rPr>
            </w:pPr>
          </w:p>
        </w:tc>
      </w:tr>
    </w:tbl>
    <w:p w:rsidR="00D95815" w:rsidRPr="00852CD9" w:rsidRDefault="00D95815" w:rsidP="00D95815">
      <w:pPr>
        <w:rPr>
          <w:rFonts w:ascii="Book Antiqua" w:hAnsi="Book Antiqua"/>
          <w:lang w:val="en-US"/>
        </w:rPr>
      </w:pPr>
    </w:p>
    <w:p w:rsidR="00D95815" w:rsidRPr="00852CD9" w:rsidRDefault="00D95815" w:rsidP="00D95815">
      <w:pPr>
        <w:rPr>
          <w:rFonts w:ascii="Book Antiqua" w:hAnsi="Book Antiqua"/>
        </w:rPr>
      </w:pPr>
    </w:p>
    <w:p w:rsidR="00D95815" w:rsidRPr="00852CD9" w:rsidRDefault="00D95815" w:rsidP="00D95815">
      <w:pPr>
        <w:rPr>
          <w:rFonts w:ascii="Book Antiqua" w:hAnsi="Book Antiqua"/>
        </w:rPr>
      </w:pPr>
    </w:p>
    <w:p w:rsidR="00D95815" w:rsidRPr="00852CD9" w:rsidRDefault="00D95815" w:rsidP="00D95815">
      <w:pPr>
        <w:rPr>
          <w:rFonts w:ascii="Book Antiqua" w:hAnsi="Book Antiqua"/>
        </w:rPr>
      </w:pPr>
    </w:p>
    <w:p w:rsidR="00D95815" w:rsidRPr="00852CD9" w:rsidRDefault="00D95815" w:rsidP="00D95815">
      <w:pPr>
        <w:rPr>
          <w:rFonts w:ascii="Book Antiqua" w:hAnsi="Book Antiqua"/>
          <w:lang w:val="en-US"/>
        </w:rPr>
      </w:pPr>
    </w:p>
    <w:p w:rsidR="00D95815" w:rsidRPr="00852CD9" w:rsidRDefault="00D95815" w:rsidP="00D95815">
      <w:pPr>
        <w:rPr>
          <w:rFonts w:ascii="Book Antiqua" w:hAnsi="Book Antiqua"/>
          <w:lang w:val="en-US"/>
        </w:rPr>
      </w:pPr>
    </w:p>
    <w:p w:rsidR="00D95815" w:rsidRPr="00852CD9" w:rsidRDefault="00D95815" w:rsidP="00D95815">
      <w:pPr>
        <w:rPr>
          <w:rFonts w:ascii="Book Antiqua" w:hAnsi="Book Antiqua"/>
          <w:lang w:val="en-US"/>
        </w:rPr>
      </w:pPr>
    </w:p>
    <w:p w:rsidR="00D95815" w:rsidRPr="00852CD9" w:rsidRDefault="00D95815" w:rsidP="00D95815">
      <w:pPr>
        <w:rPr>
          <w:rFonts w:ascii="Book Antiqua" w:hAnsi="Book Antiqua"/>
        </w:rPr>
      </w:pPr>
    </w:p>
    <w:p w:rsidR="00D95815" w:rsidRPr="00852CD9" w:rsidRDefault="00D95815" w:rsidP="00D95815">
      <w:pPr>
        <w:rPr>
          <w:rFonts w:ascii="Book Antiqua" w:hAnsi="Book Antiqua"/>
        </w:rPr>
      </w:pPr>
    </w:p>
    <w:p w:rsidR="00D95815" w:rsidRPr="00852CD9" w:rsidRDefault="00D95815" w:rsidP="00D95815">
      <w:pPr>
        <w:rPr>
          <w:rFonts w:ascii="Book Antiqua" w:hAnsi="Book Antiqua"/>
        </w:rPr>
      </w:pPr>
    </w:p>
    <w:p w:rsidR="00D95815" w:rsidRPr="00852CD9" w:rsidRDefault="00D95815" w:rsidP="00D95815">
      <w:pPr>
        <w:rPr>
          <w:rFonts w:ascii="Book Antiqua" w:hAnsi="Book Antiqua"/>
        </w:rPr>
      </w:pPr>
    </w:p>
    <w:p w:rsidR="00D95815" w:rsidRPr="00852CD9" w:rsidRDefault="00D95815" w:rsidP="00D95815">
      <w:pPr>
        <w:rPr>
          <w:rFonts w:ascii="Book Antiqua" w:hAnsi="Book Antiqua"/>
          <w:lang w:val="en-US"/>
        </w:rPr>
      </w:pPr>
    </w:p>
    <w:p w:rsidR="00D95815" w:rsidRPr="00852CD9" w:rsidRDefault="00D95815" w:rsidP="00D95815">
      <w:pPr>
        <w:rPr>
          <w:rFonts w:ascii="Book Antiqua" w:hAnsi="Book Antiqua"/>
        </w:rPr>
      </w:pPr>
    </w:p>
    <w:p w:rsidR="00D95815" w:rsidRPr="00852CD9" w:rsidRDefault="00D95815" w:rsidP="00D95815">
      <w:pPr>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r w:rsidRPr="00852CD9">
        <w:rPr>
          <w:rFonts w:ascii="Book Antiqua" w:hAnsi="Book Antiqua"/>
        </w:rPr>
        <w:t xml:space="preserve">Приложение 1, Таблица </w:t>
      </w:r>
      <w:r w:rsidRPr="00852CD9">
        <w:rPr>
          <w:rFonts w:ascii="Book Antiqua" w:hAnsi="Book Antiqua"/>
          <w:lang w:val="en-US"/>
        </w:rPr>
        <w:t>2</w:t>
      </w:r>
    </w:p>
    <w:p w:rsidR="00D95815" w:rsidRPr="00852CD9" w:rsidRDefault="00D95815" w:rsidP="00D95815">
      <w:pPr>
        <w:widowControl w:val="0"/>
        <w:spacing w:before="120"/>
        <w:ind w:left="181" w:firstLine="709"/>
        <w:jc w:val="both"/>
        <w:rPr>
          <w:rFonts w:ascii="Book Antiqua" w:hAnsi="Book Antiqua"/>
          <w:lang w:val="en-US"/>
        </w:rPr>
      </w:pPr>
    </w:p>
    <w:tbl>
      <w:tblPr>
        <w:tblW w:w="11898" w:type="dxa"/>
        <w:tblInd w:w="-792" w:type="dxa"/>
        <w:tblLayout w:type="fixed"/>
        <w:tblLook w:val="01E0"/>
      </w:tblPr>
      <w:tblGrid>
        <w:gridCol w:w="1038"/>
        <w:gridCol w:w="762"/>
        <w:gridCol w:w="1496"/>
        <w:gridCol w:w="1204"/>
        <w:gridCol w:w="1281"/>
        <w:gridCol w:w="1047"/>
        <w:gridCol w:w="912"/>
        <w:gridCol w:w="1440"/>
        <w:gridCol w:w="1080"/>
        <w:gridCol w:w="1638"/>
      </w:tblGrid>
      <w:tr w:rsidR="00D95815" w:rsidRPr="00852CD9" w:rsidTr="00836713">
        <w:trPr>
          <w:trHeight w:val="312"/>
        </w:trPr>
        <w:tc>
          <w:tcPr>
            <w:tcW w:w="1038" w:type="dxa"/>
            <w:vMerge w:val="restart"/>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center"/>
              <w:rPr>
                <w:rFonts w:ascii="Book Antiqua" w:hAnsi="Book Antiqua"/>
              </w:rPr>
            </w:pPr>
            <w:r w:rsidRPr="00852CD9">
              <w:rPr>
                <w:rFonts w:ascii="Book Antiqua" w:hAnsi="Book Antiqua"/>
              </w:rPr>
              <w:t>Параметър</w:t>
            </w:r>
          </w:p>
        </w:tc>
        <w:tc>
          <w:tcPr>
            <w:tcW w:w="762" w:type="dxa"/>
            <w:vMerge w:val="restart"/>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Единица</w:t>
            </w:r>
          </w:p>
        </w:tc>
        <w:tc>
          <w:tcPr>
            <w:tcW w:w="1496" w:type="dxa"/>
            <w:vMerge w:val="restart"/>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lang w:val="en-US"/>
              </w:rPr>
            </w:pPr>
            <w:r w:rsidRPr="00852CD9">
              <w:rPr>
                <w:rFonts w:ascii="Book Antiqua" w:hAnsi="Book Antiqua"/>
              </w:rPr>
              <w:t>Минимална</w:t>
            </w:r>
          </w:p>
          <w:p w:rsidR="00D95815" w:rsidRPr="00852CD9" w:rsidRDefault="00D95815" w:rsidP="00836713">
            <w:pPr>
              <w:widowControl w:val="0"/>
              <w:jc w:val="both"/>
              <w:rPr>
                <w:rFonts w:ascii="Book Antiqua" w:hAnsi="Book Antiqua"/>
              </w:rPr>
            </w:pPr>
            <w:r w:rsidRPr="00852CD9">
              <w:rPr>
                <w:rFonts w:ascii="Book Antiqua" w:hAnsi="Book Antiqua"/>
              </w:rPr>
              <w:t>Емисия в кг/птица/г</w:t>
            </w:r>
          </w:p>
        </w:tc>
        <w:tc>
          <w:tcPr>
            <w:tcW w:w="1204" w:type="dxa"/>
            <w:vMerge w:val="restart"/>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Максимална емисия в кг/птица/г</w:t>
            </w:r>
          </w:p>
        </w:tc>
        <w:tc>
          <w:tcPr>
            <w:tcW w:w="1281" w:type="dxa"/>
            <w:vMerge w:val="restart"/>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Приета емисия за докладване кг/птица/г</w:t>
            </w:r>
          </w:p>
        </w:tc>
        <w:tc>
          <w:tcPr>
            <w:tcW w:w="1047" w:type="dxa"/>
            <w:vMerge w:val="restart"/>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lang w:val="en-US"/>
              </w:rPr>
            </w:pPr>
            <w:r w:rsidRPr="00852CD9">
              <w:rPr>
                <w:rFonts w:ascii="Book Antiqua" w:hAnsi="Book Antiqua"/>
              </w:rPr>
              <w:t>НДЕ,</w:t>
            </w:r>
          </w:p>
          <w:p w:rsidR="00D95815" w:rsidRPr="00852CD9" w:rsidRDefault="00D95815" w:rsidP="00836713">
            <w:pPr>
              <w:widowControl w:val="0"/>
              <w:jc w:val="both"/>
              <w:rPr>
                <w:rFonts w:ascii="Book Antiqua" w:hAnsi="Book Antiqua"/>
              </w:rPr>
            </w:pPr>
            <w:r w:rsidRPr="00852CD9">
              <w:rPr>
                <w:rFonts w:ascii="Book Antiqua" w:hAnsi="Book Antiqua"/>
              </w:rPr>
              <w:t>съглас КР</w:t>
            </w:r>
          </w:p>
        </w:tc>
        <w:tc>
          <w:tcPr>
            <w:tcW w:w="2352" w:type="dxa"/>
            <w:gridSpan w:val="2"/>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center"/>
              <w:rPr>
                <w:rFonts w:ascii="Book Antiqua" w:hAnsi="Book Antiqua"/>
              </w:rPr>
            </w:pPr>
            <w:r w:rsidRPr="00852CD9">
              <w:rPr>
                <w:rFonts w:ascii="Book Antiqua" w:hAnsi="Book Antiqua"/>
              </w:rPr>
              <w:t>Резултати от мониторинг</w:t>
            </w:r>
          </w:p>
        </w:tc>
        <w:tc>
          <w:tcPr>
            <w:tcW w:w="1080" w:type="dxa"/>
            <w:vMerge w:val="restart"/>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rPr>
                <w:rFonts w:ascii="Book Antiqua" w:hAnsi="Book Antiqua"/>
              </w:rPr>
            </w:pPr>
            <w:r w:rsidRPr="00852CD9">
              <w:rPr>
                <w:rFonts w:ascii="Book Antiqua" w:hAnsi="Book Antiqua"/>
              </w:rPr>
              <w:t xml:space="preserve">Честота на мониторинг  </w:t>
            </w:r>
          </w:p>
        </w:tc>
        <w:tc>
          <w:tcPr>
            <w:tcW w:w="1638" w:type="dxa"/>
            <w:vMerge w:val="restart"/>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Съответствие</w:t>
            </w:r>
          </w:p>
          <w:p w:rsidR="00D95815" w:rsidRPr="00852CD9" w:rsidRDefault="00D95815" w:rsidP="00836713">
            <w:pPr>
              <w:widowControl w:val="0"/>
              <w:jc w:val="both"/>
              <w:rPr>
                <w:rFonts w:ascii="Book Antiqua" w:hAnsi="Book Antiqua"/>
              </w:rPr>
            </w:pPr>
            <w:r w:rsidRPr="00852CD9">
              <w:rPr>
                <w:rFonts w:ascii="Book Antiqua" w:hAnsi="Book Antiqua"/>
              </w:rPr>
              <w:t>Брой  /  %</w:t>
            </w:r>
          </w:p>
        </w:tc>
      </w:tr>
      <w:tr w:rsidR="00D95815" w:rsidRPr="00852CD9" w:rsidTr="00836713">
        <w:trPr>
          <w:trHeight w:val="377"/>
        </w:trPr>
        <w:tc>
          <w:tcPr>
            <w:tcW w:w="1038" w:type="dxa"/>
            <w:vMerge/>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rPr>
                <w:rFonts w:ascii="Book Antiqua" w:hAnsi="Book Antiqua"/>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rPr>
                <w:rFonts w:ascii="Book Antiqua" w:hAnsi="Book Antiqua"/>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rPr>
                <w:rFonts w:ascii="Book Antiqua" w:hAnsi="Book Antiqua"/>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rPr>
                <w:rFonts w:ascii="Book Antiqua" w:hAnsi="Book Antiqua"/>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rPr>
                <w:rFonts w:ascii="Book Antiqua" w:hAnsi="Book Antiqua"/>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rPr>
                <w:rFonts w:ascii="Book Antiqua" w:hAnsi="Book Antiqua"/>
              </w:rPr>
            </w:pPr>
          </w:p>
        </w:tc>
        <w:tc>
          <w:tcPr>
            <w:tcW w:w="91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rPr>
                <w:rFonts w:ascii="Book Antiqua" w:hAnsi="Book Antiqua"/>
              </w:rPr>
            </w:pPr>
            <w:r w:rsidRPr="00852CD9">
              <w:rPr>
                <w:rFonts w:ascii="Book Antiqua" w:hAnsi="Book Antiqua"/>
              </w:rPr>
              <w:t xml:space="preserve">Непрекъснат </w:t>
            </w:r>
          </w:p>
          <w:p w:rsidR="00D95815" w:rsidRPr="00852CD9" w:rsidRDefault="00D95815" w:rsidP="00836713">
            <w:pPr>
              <w:widowControl w:val="0"/>
              <w:ind w:left="181" w:firstLine="709"/>
              <w:rPr>
                <w:rFonts w:ascii="Book Antiqua" w:hAnsi="Book Antiqua"/>
              </w:rPr>
            </w:pPr>
            <w:r w:rsidRPr="00852CD9">
              <w:rPr>
                <w:rFonts w:ascii="Book Antiqua" w:hAnsi="Book Antiqua"/>
              </w:rPr>
              <w:t xml:space="preserve"> мониторинг</w:t>
            </w:r>
          </w:p>
        </w:tc>
        <w:tc>
          <w:tcPr>
            <w:tcW w:w="144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 xml:space="preserve">Периодичен </w:t>
            </w:r>
          </w:p>
          <w:p w:rsidR="00D95815" w:rsidRPr="00852CD9" w:rsidRDefault="00D95815" w:rsidP="00836713">
            <w:pPr>
              <w:widowControl w:val="0"/>
              <w:jc w:val="both"/>
              <w:rPr>
                <w:rFonts w:ascii="Book Antiqua" w:hAnsi="Book Antiqua"/>
              </w:rPr>
            </w:pPr>
            <w:r w:rsidRPr="00852CD9">
              <w:rPr>
                <w:rFonts w:ascii="Book Antiqua" w:hAnsi="Book Antiqua"/>
              </w:rPr>
              <w:t>мониторинг</w:t>
            </w:r>
          </w:p>
        </w:tc>
        <w:tc>
          <w:tcPr>
            <w:tcW w:w="1080" w:type="dxa"/>
            <w:vMerge/>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rPr>
                <w:rFonts w:ascii="Book Antiqua" w:hAnsi="Book Antiqua"/>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rPr>
                <w:rFonts w:ascii="Book Antiqua" w:hAnsi="Book Antiqua"/>
              </w:rPr>
            </w:pPr>
          </w:p>
        </w:tc>
      </w:tr>
      <w:tr w:rsidR="00D95815" w:rsidRPr="00852CD9" w:rsidTr="00836713">
        <w:trPr>
          <w:trHeight w:val="342"/>
        </w:trPr>
        <w:tc>
          <w:tcPr>
            <w:tcW w:w="1038"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Метан/CH4</w:t>
            </w:r>
          </w:p>
          <w:p w:rsidR="00D95815" w:rsidRPr="00852CD9" w:rsidRDefault="00D95815" w:rsidP="00836713">
            <w:pPr>
              <w:widowControl w:val="0"/>
              <w:ind w:left="181" w:firstLine="709"/>
              <w:jc w:val="both"/>
              <w:rPr>
                <w:rFonts w:ascii="Book Antiqua" w:hAnsi="Book Antiqua"/>
              </w:rPr>
            </w:pPr>
          </w:p>
        </w:tc>
        <w:tc>
          <w:tcPr>
            <w:tcW w:w="76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Kg/ год.</w:t>
            </w:r>
          </w:p>
        </w:tc>
        <w:tc>
          <w:tcPr>
            <w:tcW w:w="1496"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center"/>
              <w:rPr>
                <w:rFonts w:ascii="Book Antiqua" w:hAnsi="Book Antiqua"/>
              </w:rPr>
            </w:pPr>
            <w:r w:rsidRPr="00852CD9">
              <w:rPr>
                <w:rFonts w:ascii="Book Antiqua" w:hAnsi="Book Antiqua"/>
              </w:rPr>
              <w:t>0,021</w:t>
            </w:r>
          </w:p>
        </w:tc>
        <w:tc>
          <w:tcPr>
            <w:tcW w:w="120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rPr>
            </w:pPr>
            <w:r w:rsidRPr="00852CD9">
              <w:rPr>
                <w:rFonts w:ascii="Book Antiqua" w:hAnsi="Book Antiqua"/>
              </w:rPr>
              <w:t>0,043</w:t>
            </w:r>
          </w:p>
        </w:tc>
        <w:tc>
          <w:tcPr>
            <w:tcW w:w="1281"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lang w:val="en-US"/>
              </w:rPr>
            </w:pPr>
            <w:r w:rsidRPr="00852CD9">
              <w:rPr>
                <w:rFonts w:ascii="Book Antiqua" w:hAnsi="Book Antiqua"/>
              </w:rPr>
              <w:t>0,0</w:t>
            </w:r>
            <w:r w:rsidRPr="00852CD9">
              <w:rPr>
                <w:rFonts w:ascii="Book Antiqua" w:hAnsi="Book Antiqua"/>
                <w:lang w:val="en-US"/>
              </w:rPr>
              <w:t>2</w:t>
            </w:r>
          </w:p>
        </w:tc>
        <w:tc>
          <w:tcPr>
            <w:tcW w:w="1047"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lang w:val="en-US"/>
              </w:rPr>
            </w:pPr>
            <w:r w:rsidRPr="00852CD9">
              <w:rPr>
                <w:rFonts w:ascii="Book Antiqua" w:hAnsi="Book Antiqua"/>
                <w:lang w:val="en-US"/>
              </w:rPr>
              <w:t>2520</w:t>
            </w:r>
          </w:p>
        </w:tc>
        <w:tc>
          <w:tcPr>
            <w:tcW w:w="91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lang w:val="en-US"/>
              </w:rPr>
              <w:t>-</w:t>
            </w:r>
            <w:r w:rsidRPr="00852CD9">
              <w:rPr>
                <w:rFonts w:ascii="Book Antiqua" w:hAnsi="Book Antiqua"/>
              </w:rPr>
              <w:t>-</w:t>
            </w:r>
          </w:p>
        </w:tc>
        <w:tc>
          <w:tcPr>
            <w:tcW w:w="144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lang w:val="en-US"/>
              </w:rPr>
              <w:t>18</w:t>
            </w:r>
            <w:r w:rsidR="00303FA7" w:rsidRPr="00852CD9">
              <w:rPr>
                <w:rFonts w:ascii="Book Antiqua" w:hAnsi="Book Antiqua"/>
              </w:rPr>
              <w:t>15</w:t>
            </w:r>
          </w:p>
        </w:tc>
        <w:tc>
          <w:tcPr>
            <w:tcW w:w="108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1път годишно</w:t>
            </w:r>
          </w:p>
        </w:tc>
        <w:tc>
          <w:tcPr>
            <w:tcW w:w="1638"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rPr>
                <w:rFonts w:ascii="Book Antiqua" w:hAnsi="Book Antiqua"/>
              </w:rPr>
            </w:pPr>
            <w:r w:rsidRPr="00852CD9">
              <w:rPr>
                <w:rFonts w:ascii="Book Antiqua" w:hAnsi="Book Antiqua"/>
              </w:rPr>
              <w:t>Да</w:t>
            </w:r>
          </w:p>
        </w:tc>
      </w:tr>
      <w:tr w:rsidR="00D95815" w:rsidRPr="00852CD9" w:rsidTr="00836713">
        <w:trPr>
          <w:trHeight w:val="342"/>
        </w:trPr>
        <w:tc>
          <w:tcPr>
            <w:tcW w:w="1038"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Амоняк NH3</w:t>
            </w:r>
          </w:p>
          <w:p w:rsidR="00D95815" w:rsidRPr="00852CD9" w:rsidRDefault="00D95815" w:rsidP="00836713">
            <w:pPr>
              <w:widowControl w:val="0"/>
              <w:ind w:left="181" w:firstLine="709"/>
              <w:jc w:val="both"/>
              <w:rPr>
                <w:rFonts w:ascii="Book Antiqua" w:hAnsi="Book Antiqua"/>
              </w:rPr>
            </w:pPr>
          </w:p>
        </w:tc>
        <w:tc>
          <w:tcPr>
            <w:tcW w:w="76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Kg/ год.</w:t>
            </w:r>
          </w:p>
        </w:tc>
        <w:tc>
          <w:tcPr>
            <w:tcW w:w="1496"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center"/>
              <w:rPr>
                <w:rFonts w:ascii="Book Antiqua" w:hAnsi="Book Antiqua"/>
                <w:lang w:val="en-US"/>
              </w:rPr>
            </w:pPr>
            <w:r w:rsidRPr="00852CD9">
              <w:rPr>
                <w:rFonts w:ascii="Book Antiqua" w:hAnsi="Book Antiqua"/>
              </w:rPr>
              <w:t>0,01</w:t>
            </w:r>
            <w:r w:rsidRPr="00852CD9">
              <w:rPr>
                <w:rFonts w:ascii="Book Antiqua" w:hAnsi="Book Antiqua"/>
                <w:lang w:val="en-US"/>
              </w:rPr>
              <w:t>5</w:t>
            </w:r>
          </w:p>
        </w:tc>
        <w:tc>
          <w:tcPr>
            <w:tcW w:w="120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rPr>
            </w:pPr>
            <w:r w:rsidRPr="00852CD9">
              <w:rPr>
                <w:rFonts w:ascii="Book Antiqua" w:hAnsi="Book Antiqua"/>
              </w:rPr>
              <w:t>0,386</w:t>
            </w:r>
          </w:p>
        </w:tc>
        <w:tc>
          <w:tcPr>
            <w:tcW w:w="1281"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lang w:val="en-US"/>
              </w:rPr>
            </w:pPr>
            <w:r w:rsidRPr="00852CD9">
              <w:rPr>
                <w:rFonts w:ascii="Book Antiqua" w:hAnsi="Book Antiqua"/>
              </w:rPr>
              <w:t>0,</w:t>
            </w:r>
            <w:r w:rsidRPr="00852CD9">
              <w:rPr>
                <w:rFonts w:ascii="Book Antiqua" w:hAnsi="Book Antiqua"/>
                <w:lang w:val="en-US"/>
              </w:rPr>
              <w:t>0149</w:t>
            </w:r>
          </w:p>
        </w:tc>
        <w:tc>
          <w:tcPr>
            <w:tcW w:w="1047"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rPr>
            </w:pPr>
            <w:r w:rsidRPr="00852CD9">
              <w:rPr>
                <w:rFonts w:ascii="Book Antiqua" w:hAnsi="Book Antiqua"/>
                <w:lang w:val="en-US"/>
              </w:rPr>
              <w:t>1200</w:t>
            </w:r>
          </w:p>
        </w:tc>
        <w:tc>
          <w:tcPr>
            <w:tcW w:w="91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lang w:val="en-US"/>
              </w:rPr>
              <w:t>-</w:t>
            </w:r>
            <w:r w:rsidRPr="00852CD9">
              <w:rPr>
                <w:rFonts w:ascii="Book Antiqua" w:hAnsi="Book Antiqua"/>
              </w:rPr>
              <w:t>-</w:t>
            </w:r>
          </w:p>
        </w:tc>
        <w:tc>
          <w:tcPr>
            <w:tcW w:w="1440" w:type="dxa"/>
            <w:tcBorders>
              <w:top w:val="single" w:sz="4" w:space="0" w:color="auto"/>
              <w:left w:val="single" w:sz="4" w:space="0" w:color="auto"/>
              <w:bottom w:val="single" w:sz="4" w:space="0" w:color="auto"/>
              <w:right w:val="single" w:sz="4" w:space="0" w:color="auto"/>
            </w:tcBorders>
          </w:tcPr>
          <w:p w:rsidR="00D95815" w:rsidRPr="00852CD9" w:rsidRDefault="00303FA7" w:rsidP="00303FA7">
            <w:pPr>
              <w:widowControl w:val="0"/>
              <w:jc w:val="both"/>
              <w:rPr>
                <w:rFonts w:ascii="Book Antiqua" w:hAnsi="Book Antiqua"/>
              </w:rPr>
            </w:pPr>
            <w:r w:rsidRPr="00852CD9">
              <w:rPr>
                <w:rFonts w:ascii="Book Antiqua" w:hAnsi="Book Antiqua"/>
                <w:lang w:val="en-US"/>
              </w:rPr>
              <w:t>1</w:t>
            </w:r>
            <w:r w:rsidRPr="00852CD9">
              <w:rPr>
                <w:rFonts w:ascii="Book Antiqua" w:hAnsi="Book Antiqua"/>
              </w:rPr>
              <w:t>296</w:t>
            </w:r>
          </w:p>
        </w:tc>
        <w:tc>
          <w:tcPr>
            <w:tcW w:w="108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1път  годишно</w:t>
            </w:r>
          </w:p>
        </w:tc>
        <w:tc>
          <w:tcPr>
            <w:tcW w:w="1638"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rPr>
                <w:rFonts w:ascii="Book Antiqua" w:hAnsi="Book Antiqua"/>
              </w:rPr>
            </w:pPr>
            <w:r w:rsidRPr="00852CD9">
              <w:rPr>
                <w:rFonts w:ascii="Book Antiqua" w:hAnsi="Book Antiqua"/>
              </w:rPr>
              <w:t>Да</w:t>
            </w:r>
          </w:p>
        </w:tc>
      </w:tr>
    </w:tbl>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cs="Times New Roman CYR"/>
          <w:color w:val="0000FF"/>
          <w:lang w:val="ru-RU"/>
        </w:rPr>
      </w:pPr>
      <w:r w:rsidRPr="00852CD9">
        <w:rPr>
          <w:rFonts w:ascii="Book Antiqua" w:hAnsi="Book Antiqua"/>
        </w:rPr>
        <w:t xml:space="preserve">Забележка : </w:t>
      </w:r>
      <w:r w:rsidRPr="00852CD9">
        <w:rPr>
          <w:rFonts w:ascii="Book Antiqua" w:hAnsi="Book Antiqua"/>
          <w:lang w:val="ru-RU"/>
        </w:rPr>
        <w:t xml:space="preserve">Емисионните фактори са определени по </w:t>
      </w:r>
      <w:r w:rsidRPr="00852CD9">
        <w:rPr>
          <w:rFonts w:ascii="Book Antiqua" w:hAnsi="Book Antiqua"/>
        </w:rPr>
        <w:t>Актуализирана единна м</w:t>
      </w:r>
      <w:r w:rsidRPr="00852CD9">
        <w:rPr>
          <w:rFonts w:ascii="Book Antiqua" w:hAnsi="Book Antiqua"/>
          <w:lang w:val="ru-RU"/>
        </w:rPr>
        <w:t xml:space="preserve">етодика за </w:t>
      </w:r>
      <w:r w:rsidRPr="00852CD9">
        <w:rPr>
          <w:rFonts w:ascii="Book Antiqua" w:hAnsi="Book Antiqua"/>
        </w:rPr>
        <w:t>и</w:t>
      </w:r>
      <w:r w:rsidRPr="00852CD9">
        <w:rPr>
          <w:rFonts w:ascii="Book Antiqua" w:hAnsi="Book Antiqua"/>
          <w:lang w:val="ru-RU"/>
        </w:rPr>
        <w:t xml:space="preserve">нвентаризация емисиите на вредни вещества във въздуха/утвърдена от МОСВ  на базата на адаптираното за условията на България ръководство </w:t>
      </w:r>
      <w:r w:rsidRPr="00852CD9">
        <w:rPr>
          <w:rFonts w:ascii="Book Antiqua" w:hAnsi="Book Antiqua"/>
          <w:color w:val="FF0000"/>
        </w:rPr>
        <w:t>CORINAR- 2011. SNAP – 2011</w:t>
      </w:r>
      <w:r w:rsidRPr="00852CD9">
        <w:rPr>
          <w:rFonts w:ascii="Book Antiqua" w:hAnsi="Book Antiqua"/>
        </w:rPr>
        <w:t xml:space="preserve">  с отчитане на националните особености по отношение на  дейностите, технологии, оборудване,и действаща нормативна уредба  за атмосферния въздух /.</w:t>
      </w: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r w:rsidRPr="00852CD9">
        <w:rPr>
          <w:rFonts w:ascii="Book Antiqua" w:hAnsi="Book Antiqua"/>
        </w:rPr>
        <w:t>Приложение 1, Таблица 3</w:t>
      </w:r>
    </w:p>
    <w:p w:rsidR="00D95815" w:rsidRPr="00852CD9" w:rsidRDefault="00D95815" w:rsidP="00D95815">
      <w:pPr>
        <w:widowControl w:val="0"/>
        <w:ind w:left="181" w:firstLine="709"/>
        <w:jc w:val="both"/>
        <w:rPr>
          <w:rFonts w:ascii="Book Antiqua" w:hAnsi="Book Antiqua"/>
          <w:lang w:val="ru-RU"/>
        </w:rPr>
      </w:pPr>
    </w:p>
    <w:p w:rsidR="00D95815" w:rsidRPr="00852CD9" w:rsidRDefault="00D95815" w:rsidP="00D95815">
      <w:pPr>
        <w:widowControl w:val="0"/>
        <w:ind w:left="181" w:firstLine="709"/>
        <w:jc w:val="both"/>
        <w:rPr>
          <w:rFonts w:ascii="Book Antiqua" w:hAnsi="Book Antiqua"/>
        </w:rPr>
      </w:pPr>
      <w:r w:rsidRPr="00852CD9">
        <w:rPr>
          <w:rFonts w:ascii="Book Antiqua" w:hAnsi="Book Antiqua"/>
        </w:rPr>
        <w:t xml:space="preserve">Таблица 3. Емисии в отпадъчни води (производствени, охлаждащи, битово-фекални и/или дъждовни) във водни обекти/канализация </w:t>
      </w:r>
    </w:p>
    <w:p w:rsidR="00D95815" w:rsidRPr="00852CD9" w:rsidRDefault="00D95815" w:rsidP="00D95815">
      <w:pPr>
        <w:widowControl w:val="0"/>
        <w:ind w:left="181" w:firstLine="709"/>
        <w:jc w:val="both"/>
        <w:rPr>
          <w:rFonts w:ascii="Book Antiqua" w:hAnsi="Book Antiqua"/>
          <w:lang w:val="ru-RU"/>
        </w:rPr>
      </w:pPr>
    </w:p>
    <w:p w:rsidR="00D95815" w:rsidRPr="00852CD9" w:rsidRDefault="00D95815" w:rsidP="00D95815">
      <w:pPr>
        <w:widowControl w:val="0"/>
        <w:ind w:left="181" w:firstLine="709"/>
        <w:jc w:val="both"/>
        <w:rPr>
          <w:rFonts w:ascii="Book Antiqua" w:hAnsi="Book Antiqua"/>
        </w:rPr>
      </w:pPr>
    </w:p>
    <w:tbl>
      <w:tblPr>
        <w:tblW w:w="13024" w:type="dxa"/>
        <w:tblInd w:w="-792" w:type="dxa"/>
        <w:tblLook w:val="01E0"/>
      </w:tblPr>
      <w:tblGrid>
        <w:gridCol w:w="2421"/>
        <w:gridCol w:w="1995"/>
        <w:gridCol w:w="2070"/>
        <w:gridCol w:w="2126"/>
        <w:gridCol w:w="1912"/>
        <w:gridCol w:w="2500"/>
      </w:tblGrid>
      <w:tr w:rsidR="00D95815" w:rsidRPr="00852CD9" w:rsidTr="00836713">
        <w:trPr>
          <w:trHeight w:val="576"/>
        </w:trPr>
        <w:tc>
          <w:tcPr>
            <w:tcW w:w="2421"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Параметър</w:t>
            </w:r>
          </w:p>
        </w:tc>
        <w:tc>
          <w:tcPr>
            <w:tcW w:w="1995"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Единица</w:t>
            </w:r>
          </w:p>
        </w:tc>
        <w:tc>
          <w:tcPr>
            <w:tcW w:w="207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НДЕ,</w:t>
            </w:r>
          </w:p>
          <w:p w:rsidR="00D95815" w:rsidRPr="00852CD9" w:rsidRDefault="00D95815" w:rsidP="00836713">
            <w:pPr>
              <w:widowControl w:val="0"/>
              <w:ind w:left="181"/>
              <w:jc w:val="both"/>
              <w:rPr>
                <w:rFonts w:ascii="Book Antiqua" w:hAnsi="Book Antiqua"/>
              </w:rPr>
            </w:pPr>
            <w:r w:rsidRPr="00852CD9">
              <w:rPr>
                <w:rFonts w:ascii="Book Antiqua" w:hAnsi="Book Antiqua"/>
              </w:rPr>
              <w:t>Съгласно КР</w:t>
            </w:r>
          </w:p>
        </w:tc>
        <w:tc>
          <w:tcPr>
            <w:tcW w:w="2126"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rPr>
                <w:rFonts w:ascii="Book Antiqua" w:hAnsi="Book Antiqua"/>
              </w:rPr>
            </w:pPr>
            <w:r w:rsidRPr="00852CD9">
              <w:rPr>
                <w:rFonts w:ascii="Book Antiqua" w:hAnsi="Book Antiqua"/>
              </w:rPr>
              <w:t>Резултати от мониторинг</w:t>
            </w:r>
          </w:p>
        </w:tc>
        <w:tc>
          <w:tcPr>
            <w:tcW w:w="191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rPr>
            </w:pPr>
            <w:r w:rsidRPr="00852CD9">
              <w:rPr>
                <w:rFonts w:ascii="Book Antiqua" w:hAnsi="Book Antiqua"/>
              </w:rPr>
              <w:t>Честота на мониторинг</w:t>
            </w:r>
          </w:p>
        </w:tc>
        <w:tc>
          <w:tcPr>
            <w:tcW w:w="250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rPr>
              <w:t>Съответствие</w:t>
            </w:r>
          </w:p>
        </w:tc>
      </w:tr>
      <w:tr w:rsidR="00D95815" w:rsidRPr="00852CD9" w:rsidTr="00836713">
        <w:trPr>
          <w:trHeight w:val="543"/>
        </w:trPr>
        <w:tc>
          <w:tcPr>
            <w:tcW w:w="2421"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rPr>
              <w:t>Дебит на отпадъчните води</w:t>
            </w:r>
          </w:p>
        </w:tc>
        <w:tc>
          <w:tcPr>
            <w:tcW w:w="1995"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 xml:space="preserve">m³/ден </w:t>
            </w:r>
          </w:p>
          <w:p w:rsidR="00D95815" w:rsidRPr="00852CD9" w:rsidRDefault="00D95815" w:rsidP="00836713">
            <w:pPr>
              <w:widowControl w:val="0"/>
              <w:ind w:left="181" w:firstLine="709"/>
              <w:jc w:val="both"/>
              <w:rPr>
                <w:rFonts w:ascii="Book Antiqua" w:hAnsi="Book Antiqua"/>
              </w:rPr>
            </w:pPr>
          </w:p>
          <w:p w:rsidR="00D95815" w:rsidRPr="00852CD9" w:rsidRDefault="00D95815" w:rsidP="00836713">
            <w:pPr>
              <w:widowControl w:val="0"/>
              <w:jc w:val="both"/>
              <w:rPr>
                <w:rFonts w:ascii="Book Antiqua" w:hAnsi="Book Antiqua"/>
              </w:rPr>
            </w:pPr>
            <w:r w:rsidRPr="00852CD9">
              <w:rPr>
                <w:rFonts w:ascii="Book Antiqua" w:hAnsi="Book Antiqua"/>
              </w:rPr>
              <w:t>m³/час</w:t>
            </w:r>
          </w:p>
          <w:p w:rsidR="00D95815" w:rsidRPr="00852CD9" w:rsidRDefault="00D95815" w:rsidP="00836713">
            <w:pPr>
              <w:widowControl w:val="0"/>
              <w:ind w:left="181" w:firstLine="709"/>
              <w:jc w:val="both"/>
              <w:rPr>
                <w:rFonts w:ascii="Book Antiqua" w:hAnsi="Book Antiqua"/>
              </w:rPr>
            </w:pPr>
          </w:p>
          <w:p w:rsidR="00D95815" w:rsidRPr="00852CD9" w:rsidRDefault="00D95815" w:rsidP="00836713">
            <w:pPr>
              <w:widowControl w:val="0"/>
              <w:jc w:val="both"/>
              <w:rPr>
                <w:rFonts w:ascii="Book Antiqua" w:hAnsi="Book Antiqua"/>
              </w:rPr>
            </w:pPr>
            <w:r w:rsidRPr="00852CD9">
              <w:rPr>
                <w:rFonts w:ascii="Book Antiqua" w:hAnsi="Book Antiqua"/>
              </w:rPr>
              <w:t>m³/год</w:t>
            </w:r>
          </w:p>
        </w:tc>
        <w:tc>
          <w:tcPr>
            <w:tcW w:w="207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p>
        </w:tc>
        <w:tc>
          <w:tcPr>
            <w:tcW w:w="2126"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p>
        </w:tc>
        <w:tc>
          <w:tcPr>
            <w:tcW w:w="191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p>
        </w:tc>
        <w:tc>
          <w:tcPr>
            <w:tcW w:w="250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p>
        </w:tc>
      </w:tr>
      <w:tr w:rsidR="00D95815" w:rsidRPr="00852CD9" w:rsidTr="00836713">
        <w:trPr>
          <w:trHeight w:val="576"/>
        </w:trPr>
        <w:tc>
          <w:tcPr>
            <w:tcW w:w="2421"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rPr>
                <w:rFonts w:ascii="Book Antiqua" w:hAnsi="Book Antiqua"/>
              </w:rPr>
            </w:pPr>
            <w:r w:rsidRPr="00852CD9">
              <w:rPr>
                <w:rFonts w:ascii="Book Antiqua" w:hAnsi="Book Antiqua"/>
              </w:rPr>
              <w:t>ХПК</w:t>
            </w:r>
          </w:p>
        </w:tc>
        <w:tc>
          <w:tcPr>
            <w:tcW w:w="1995"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rPr>
            </w:pPr>
            <w:r w:rsidRPr="00852CD9">
              <w:rPr>
                <w:rFonts w:ascii="Book Antiqua" w:hAnsi="Book Antiqua"/>
              </w:rPr>
              <w:t xml:space="preserve">Mg </w:t>
            </w:r>
            <w:r w:rsidRPr="00852CD9">
              <w:rPr>
                <w:rFonts w:ascii="Book Antiqua" w:hAnsi="Book Antiqua"/>
                <w:lang w:val="en-US"/>
              </w:rPr>
              <w:t>O</w:t>
            </w:r>
            <w:r w:rsidRPr="00852CD9">
              <w:rPr>
                <w:rFonts w:ascii="Book Antiqua" w:hAnsi="Book Antiqua"/>
              </w:rPr>
              <w:t>/dm³</w:t>
            </w:r>
          </w:p>
        </w:tc>
        <w:tc>
          <w:tcPr>
            <w:tcW w:w="207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rPr>
              <w:t>-</w:t>
            </w:r>
          </w:p>
        </w:tc>
        <w:tc>
          <w:tcPr>
            <w:tcW w:w="2126"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lang w:val="en-US"/>
              </w:rPr>
            </w:pPr>
          </w:p>
        </w:tc>
        <w:tc>
          <w:tcPr>
            <w:tcW w:w="191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rPr>
            </w:pPr>
          </w:p>
        </w:tc>
        <w:tc>
          <w:tcPr>
            <w:tcW w:w="250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rPr>
              <w:t>Да</w:t>
            </w:r>
          </w:p>
        </w:tc>
      </w:tr>
      <w:tr w:rsidR="00D95815" w:rsidRPr="00852CD9" w:rsidTr="00836713">
        <w:trPr>
          <w:trHeight w:val="543"/>
        </w:trPr>
        <w:tc>
          <w:tcPr>
            <w:tcW w:w="2421"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rPr>
                <w:rFonts w:ascii="Book Antiqua" w:hAnsi="Book Antiqua"/>
              </w:rPr>
            </w:pPr>
            <w:r w:rsidRPr="00852CD9">
              <w:rPr>
                <w:rFonts w:ascii="Book Antiqua" w:hAnsi="Book Antiqua"/>
              </w:rPr>
              <w:t>БПК 5</w:t>
            </w:r>
          </w:p>
        </w:tc>
        <w:tc>
          <w:tcPr>
            <w:tcW w:w="1995"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Mg О/dm³</w:t>
            </w:r>
          </w:p>
        </w:tc>
        <w:tc>
          <w:tcPr>
            <w:tcW w:w="207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rPr>
              <w:t>-</w:t>
            </w:r>
          </w:p>
        </w:tc>
        <w:tc>
          <w:tcPr>
            <w:tcW w:w="2126"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p>
        </w:tc>
        <w:tc>
          <w:tcPr>
            <w:tcW w:w="191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rPr>
            </w:pPr>
          </w:p>
        </w:tc>
        <w:tc>
          <w:tcPr>
            <w:tcW w:w="250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rPr>
              <w:t>Да</w:t>
            </w:r>
          </w:p>
        </w:tc>
      </w:tr>
      <w:tr w:rsidR="00D95815" w:rsidRPr="00852CD9" w:rsidTr="00836713">
        <w:trPr>
          <w:trHeight w:val="576"/>
        </w:trPr>
        <w:tc>
          <w:tcPr>
            <w:tcW w:w="2421"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rPr>
                <w:rFonts w:ascii="Book Antiqua" w:hAnsi="Book Antiqua"/>
              </w:rPr>
            </w:pPr>
            <w:r w:rsidRPr="00852CD9">
              <w:rPr>
                <w:rFonts w:ascii="Book Antiqua" w:hAnsi="Book Antiqua"/>
              </w:rPr>
              <w:t>Неразтворени вещества</w:t>
            </w:r>
          </w:p>
        </w:tc>
        <w:tc>
          <w:tcPr>
            <w:tcW w:w="1995"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jc w:val="both"/>
              <w:rPr>
                <w:rFonts w:ascii="Book Antiqua" w:hAnsi="Book Antiqua"/>
              </w:rPr>
            </w:pPr>
            <w:r w:rsidRPr="00852CD9">
              <w:rPr>
                <w:rFonts w:ascii="Book Antiqua" w:hAnsi="Book Antiqua"/>
              </w:rPr>
              <w:t>Mg /dm³</w:t>
            </w:r>
          </w:p>
        </w:tc>
        <w:tc>
          <w:tcPr>
            <w:tcW w:w="207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rPr>
              <w:t>-</w:t>
            </w:r>
          </w:p>
        </w:tc>
        <w:tc>
          <w:tcPr>
            <w:tcW w:w="2126"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p>
        </w:tc>
        <w:tc>
          <w:tcPr>
            <w:tcW w:w="191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jc w:val="both"/>
              <w:rPr>
                <w:rFonts w:ascii="Book Antiqua" w:hAnsi="Book Antiqua"/>
              </w:rPr>
            </w:pPr>
          </w:p>
        </w:tc>
        <w:tc>
          <w:tcPr>
            <w:tcW w:w="250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ind w:left="181" w:firstLine="709"/>
              <w:jc w:val="both"/>
              <w:rPr>
                <w:rFonts w:ascii="Book Antiqua" w:hAnsi="Book Antiqua"/>
              </w:rPr>
            </w:pPr>
            <w:r w:rsidRPr="00852CD9">
              <w:rPr>
                <w:rFonts w:ascii="Book Antiqua" w:hAnsi="Book Antiqua"/>
              </w:rPr>
              <w:t>Да</w:t>
            </w:r>
          </w:p>
        </w:tc>
      </w:tr>
    </w:tbl>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r w:rsidRPr="00852CD9">
        <w:rPr>
          <w:rFonts w:ascii="Book Antiqua" w:hAnsi="Book Antiqua"/>
        </w:rPr>
        <w:t>Забележка : За отчетения период  не са правени собствени изследвания /анализи/  на отпадъчни води.</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r w:rsidRPr="00852CD9">
        <w:rPr>
          <w:rFonts w:ascii="Book Antiqua" w:hAnsi="Book Antiqua"/>
          <w:lang w:val="en-US"/>
        </w:rPr>
        <w:t xml:space="preserve">    </w:t>
      </w:r>
      <w:r w:rsidRPr="00852CD9">
        <w:rPr>
          <w:rFonts w:ascii="Book Antiqua" w:hAnsi="Book Antiqua"/>
        </w:rPr>
        <w:t>Приложение 1, Таблица 4</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shd w:val="clear" w:color="auto" w:fill="FFFF00"/>
        </w:rPr>
      </w:pPr>
      <w:r w:rsidRPr="00852CD9">
        <w:rPr>
          <w:rFonts w:ascii="Book Antiqua" w:hAnsi="Book Antiqua"/>
        </w:rPr>
        <w:t>Таблица 4. Образуване на отпадъци</w:t>
      </w:r>
      <w:r w:rsidRPr="00852CD9">
        <w:rPr>
          <w:rFonts w:ascii="Book Antiqua" w:hAnsi="Book Antiqua"/>
          <w:shd w:val="clear" w:color="auto" w:fill="FFFF00"/>
        </w:rPr>
        <w:t xml:space="preserve"> </w:t>
      </w:r>
    </w:p>
    <w:p w:rsidR="00D95815" w:rsidRPr="00852CD9" w:rsidRDefault="00D95815" w:rsidP="00D95815">
      <w:pPr>
        <w:widowControl w:val="0"/>
        <w:ind w:left="181" w:firstLine="709"/>
        <w:jc w:val="both"/>
        <w:rPr>
          <w:rFonts w:ascii="Book Antiqua" w:hAnsi="Book Antiqua"/>
        </w:rPr>
      </w:pPr>
    </w:p>
    <w:tbl>
      <w:tblPr>
        <w:tblW w:w="0" w:type="auto"/>
        <w:tblInd w:w="-470" w:type="dxa"/>
        <w:tblLayout w:type="fixed"/>
        <w:tblCellMar>
          <w:left w:w="70" w:type="dxa"/>
          <w:right w:w="70" w:type="dxa"/>
        </w:tblCellMar>
        <w:tblLook w:val="0000"/>
      </w:tblPr>
      <w:tblGrid>
        <w:gridCol w:w="2500"/>
        <w:gridCol w:w="1280"/>
        <w:gridCol w:w="1440"/>
        <w:gridCol w:w="1260"/>
        <w:gridCol w:w="1440"/>
        <w:gridCol w:w="1440"/>
        <w:gridCol w:w="1800"/>
        <w:gridCol w:w="1980"/>
        <w:gridCol w:w="1620"/>
      </w:tblGrid>
      <w:tr w:rsidR="00D95815" w:rsidRPr="00852CD9" w:rsidTr="00836713">
        <w:trPr>
          <w:cantSplit/>
          <w:trHeight w:val="690"/>
        </w:trPr>
        <w:tc>
          <w:tcPr>
            <w:tcW w:w="2500" w:type="dxa"/>
            <w:vMerge w:val="restart"/>
            <w:tcBorders>
              <w:top w:val="single" w:sz="4" w:space="0" w:color="000000"/>
              <w:left w:val="single" w:sz="4" w:space="0" w:color="000000"/>
              <w:bottom w:val="single" w:sz="4" w:space="0" w:color="000000"/>
              <w:right w:val="nil"/>
            </w:tcBorders>
            <w:shd w:val="clear" w:color="auto" w:fill="EAEAEA"/>
            <w:vAlign w:val="bottom"/>
          </w:tcPr>
          <w:p w:rsidR="00D95815" w:rsidRPr="00852CD9" w:rsidRDefault="00D95815" w:rsidP="00836713">
            <w:pPr>
              <w:snapToGrid w:val="0"/>
              <w:jc w:val="center"/>
            </w:pPr>
            <w:r w:rsidRPr="00852CD9">
              <w:t>Отпадък</w:t>
            </w:r>
          </w:p>
        </w:tc>
        <w:tc>
          <w:tcPr>
            <w:tcW w:w="1280" w:type="dxa"/>
            <w:vMerge w:val="restart"/>
            <w:tcBorders>
              <w:top w:val="single" w:sz="4" w:space="0" w:color="000000"/>
              <w:left w:val="single" w:sz="4" w:space="0" w:color="000000"/>
              <w:bottom w:val="single" w:sz="4" w:space="0" w:color="000000"/>
              <w:right w:val="nil"/>
            </w:tcBorders>
            <w:shd w:val="clear" w:color="auto" w:fill="EAEAEA"/>
            <w:vAlign w:val="bottom"/>
          </w:tcPr>
          <w:p w:rsidR="00D95815" w:rsidRPr="00852CD9" w:rsidRDefault="00D95815" w:rsidP="00836713">
            <w:pPr>
              <w:snapToGrid w:val="0"/>
              <w:jc w:val="center"/>
            </w:pPr>
            <w:r w:rsidRPr="00852CD9">
              <w:t>Код</w:t>
            </w:r>
          </w:p>
        </w:tc>
        <w:tc>
          <w:tcPr>
            <w:tcW w:w="2700" w:type="dxa"/>
            <w:gridSpan w:val="2"/>
            <w:tcBorders>
              <w:top w:val="single" w:sz="4" w:space="0" w:color="000000"/>
              <w:left w:val="single" w:sz="4" w:space="0" w:color="000000"/>
              <w:bottom w:val="single" w:sz="4" w:space="0" w:color="000000"/>
              <w:right w:val="nil"/>
            </w:tcBorders>
            <w:shd w:val="clear" w:color="auto" w:fill="EAEAEA"/>
            <w:vAlign w:val="bottom"/>
          </w:tcPr>
          <w:p w:rsidR="00D95815" w:rsidRPr="00852CD9" w:rsidRDefault="00D95815" w:rsidP="00836713">
            <w:pPr>
              <w:snapToGrid w:val="0"/>
              <w:jc w:val="center"/>
            </w:pPr>
            <w:r w:rsidRPr="00852CD9">
              <w:t>Годишно количество</w:t>
            </w:r>
          </w:p>
        </w:tc>
        <w:tc>
          <w:tcPr>
            <w:tcW w:w="2880" w:type="dxa"/>
            <w:gridSpan w:val="2"/>
            <w:tcBorders>
              <w:top w:val="single" w:sz="4" w:space="0" w:color="000000"/>
              <w:left w:val="single" w:sz="4" w:space="0" w:color="000000"/>
              <w:bottom w:val="single" w:sz="4" w:space="0" w:color="000000"/>
              <w:right w:val="nil"/>
            </w:tcBorders>
            <w:shd w:val="clear" w:color="auto" w:fill="EAEAEA"/>
            <w:vAlign w:val="bottom"/>
          </w:tcPr>
          <w:p w:rsidR="00D95815" w:rsidRPr="00852CD9" w:rsidRDefault="00D95815" w:rsidP="00836713">
            <w:pPr>
              <w:snapToGrid w:val="0"/>
              <w:jc w:val="center"/>
            </w:pPr>
            <w:r w:rsidRPr="00852CD9">
              <w:t>Годишно количество за единица продукт</w:t>
            </w:r>
          </w:p>
        </w:tc>
        <w:tc>
          <w:tcPr>
            <w:tcW w:w="1800" w:type="dxa"/>
            <w:vMerge w:val="restart"/>
            <w:tcBorders>
              <w:top w:val="single" w:sz="4" w:space="0" w:color="000000"/>
              <w:left w:val="single" w:sz="4" w:space="0" w:color="000000"/>
              <w:bottom w:val="single" w:sz="4" w:space="0" w:color="000000"/>
              <w:right w:val="nil"/>
            </w:tcBorders>
            <w:shd w:val="clear" w:color="auto" w:fill="EAEAEA"/>
          </w:tcPr>
          <w:p w:rsidR="00D95815" w:rsidRPr="00852CD9" w:rsidRDefault="00D95815" w:rsidP="00836713">
            <w:pPr>
              <w:snapToGrid w:val="0"/>
              <w:jc w:val="center"/>
            </w:pPr>
          </w:p>
          <w:p w:rsidR="00D95815" w:rsidRPr="00852CD9" w:rsidRDefault="00D95815" w:rsidP="00836713">
            <w:pPr>
              <w:jc w:val="center"/>
            </w:pPr>
          </w:p>
          <w:p w:rsidR="00D95815" w:rsidRPr="00852CD9" w:rsidRDefault="00D95815" w:rsidP="00836713">
            <w:pPr>
              <w:jc w:val="center"/>
            </w:pPr>
            <w:r w:rsidRPr="00852CD9">
              <w:t>Временно съхранение на площадка №</w:t>
            </w:r>
          </w:p>
        </w:tc>
        <w:tc>
          <w:tcPr>
            <w:tcW w:w="1980" w:type="dxa"/>
            <w:vMerge w:val="restart"/>
            <w:tcBorders>
              <w:top w:val="single" w:sz="4" w:space="0" w:color="000000"/>
              <w:left w:val="single" w:sz="4" w:space="0" w:color="000000"/>
              <w:bottom w:val="single" w:sz="4" w:space="0" w:color="000000"/>
              <w:right w:val="nil"/>
            </w:tcBorders>
            <w:shd w:val="clear" w:color="auto" w:fill="EAEAEA"/>
          </w:tcPr>
          <w:p w:rsidR="00D95815" w:rsidRPr="00852CD9" w:rsidRDefault="00D95815" w:rsidP="00836713">
            <w:pPr>
              <w:snapToGrid w:val="0"/>
              <w:jc w:val="center"/>
            </w:pPr>
          </w:p>
          <w:p w:rsidR="00D95815" w:rsidRPr="00852CD9" w:rsidRDefault="00D95815" w:rsidP="00836713">
            <w:pPr>
              <w:jc w:val="center"/>
            </w:pPr>
          </w:p>
          <w:p w:rsidR="00D95815" w:rsidRPr="00852CD9" w:rsidRDefault="00D95815" w:rsidP="00836713">
            <w:pPr>
              <w:jc w:val="center"/>
            </w:pPr>
            <w:r w:rsidRPr="00852CD9">
              <w:t>Транспортиране – собствен транспорт/ външна фирма</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EAEAEA"/>
            <w:vAlign w:val="bottom"/>
          </w:tcPr>
          <w:p w:rsidR="00D95815" w:rsidRPr="00852CD9" w:rsidRDefault="00D95815" w:rsidP="00836713">
            <w:pPr>
              <w:snapToGrid w:val="0"/>
              <w:jc w:val="center"/>
            </w:pPr>
            <w:r w:rsidRPr="00852CD9">
              <w:t>Съответ</w:t>
            </w:r>
          </w:p>
          <w:p w:rsidR="00D95815" w:rsidRPr="00852CD9" w:rsidRDefault="00D95815" w:rsidP="00836713">
            <w:pPr>
              <w:jc w:val="center"/>
            </w:pPr>
            <w:r w:rsidRPr="00852CD9">
              <w:t>ствие</w:t>
            </w:r>
          </w:p>
        </w:tc>
      </w:tr>
      <w:tr w:rsidR="00D95815" w:rsidRPr="00852CD9" w:rsidTr="00836713">
        <w:trPr>
          <w:cantSplit/>
          <w:trHeight w:hRule="exact" w:val="784"/>
        </w:trPr>
        <w:tc>
          <w:tcPr>
            <w:tcW w:w="2500" w:type="dxa"/>
            <w:vMerge/>
            <w:tcBorders>
              <w:top w:val="single" w:sz="4" w:space="0" w:color="000000"/>
              <w:left w:val="single" w:sz="4" w:space="0" w:color="000000"/>
              <w:bottom w:val="single" w:sz="4" w:space="0" w:color="000000"/>
              <w:right w:val="nil"/>
            </w:tcBorders>
            <w:vAlign w:val="center"/>
          </w:tcPr>
          <w:p w:rsidR="00D95815" w:rsidRPr="00852CD9" w:rsidRDefault="00D95815" w:rsidP="00836713"/>
        </w:tc>
        <w:tc>
          <w:tcPr>
            <w:tcW w:w="1280" w:type="dxa"/>
            <w:vMerge/>
            <w:tcBorders>
              <w:top w:val="single" w:sz="4" w:space="0" w:color="000000"/>
              <w:left w:val="single" w:sz="4" w:space="0" w:color="000000"/>
              <w:bottom w:val="single" w:sz="4" w:space="0" w:color="000000"/>
              <w:right w:val="nil"/>
            </w:tcBorders>
            <w:vAlign w:val="center"/>
          </w:tcPr>
          <w:p w:rsidR="00D95815" w:rsidRPr="00852CD9" w:rsidRDefault="00D95815" w:rsidP="00836713"/>
        </w:tc>
        <w:tc>
          <w:tcPr>
            <w:tcW w:w="1440" w:type="dxa"/>
            <w:tcBorders>
              <w:top w:val="nil"/>
              <w:left w:val="single" w:sz="4" w:space="0" w:color="000000"/>
              <w:bottom w:val="single" w:sz="4" w:space="0" w:color="000000"/>
              <w:right w:val="nil"/>
            </w:tcBorders>
            <w:shd w:val="clear" w:color="auto" w:fill="EAEAEA"/>
            <w:vAlign w:val="bottom"/>
          </w:tcPr>
          <w:p w:rsidR="00D95815" w:rsidRPr="00852CD9" w:rsidRDefault="00D95815" w:rsidP="00836713">
            <w:pPr>
              <w:snapToGrid w:val="0"/>
              <w:jc w:val="center"/>
            </w:pPr>
            <w:r w:rsidRPr="00852CD9">
              <w:t>Количества определени с КР</w:t>
            </w:r>
          </w:p>
        </w:tc>
        <w:tc>
          <w:tcPr>
            <w:tcW w:w="1260" w:type="dxa"/>
            <w:tcBorders>
              <w:top w:val="nil"/>
              <w:left w:val="single" w:sz="4" w:space="0" w:color="000000"/>
              <w:bottom w:val="single" w:sz="4" w:space="0" w:color="000000"/>
              <w:right w:val="nil"/>
            </w:tcBorders>
            <w:shd w:val="clear" w:color="auto" w:fill="EAEAEA"/>
            <w:vAlign w:val="bottom"/>
          </w:tcPr>
          <w:p w:rsidR="00D95815" w:rsidRPr="00852CD9" w:rsidRDefault="00D95815" w:rsidP="00836713">
            <w:pPr>
              <w:snapToGrid w:val="0"/>
              <w:jc w:val="center"/>
            </w:pPr>
            <w:r w:rsidRPr="00852CD9">
              <w:t>Реално измерено</w:t>
            </w:r>
          </w:p>
        </w:tc>
        <w:tc>
          <w:tcPr>
            <w:tcW w:w="1440" w:type="dxa"/>
            <w:tcBorders>
              <w:top w:val="nil"/>
              <w:left w:val="single" w:sz="4" w:space="0" w:color="000000"/>
              <w:bottom w:val="single" w:sz="4" w:space="0" w:color="000000"/>
              <w:right w:val="nil"/>
            </w:tcBorders>
            <w:shd w:val="clear" w:color="auto" w:fill="EAEAEA"/>
            <w:vAlign w:val="bottom"/>
          </w:tcPr>
          <w:p w:rsidR="00D95815" w:rsidRPr="00852CD9" w:rsidRDefault="00D95815" w:rsidP="00836713">
            <w:pPr>
              <w:snapToGrid w:val="0"/>
              <w:jc w:val="center"/>
            </w:pPr>
            <w:r w:rsidRPr="00852CD9">
              <w:t>Количества определени с КР</w:t>
            </w:r>
          </w:p>
        </w:tc>
        <w:tc>
          <w:tcPr>
            <w:tcW w:w="1440" w:type="dxa"/>
            <w:tcBorders>
              <w:top w:val="nil"/>
              <w:left w:val="single" w:sz="4" w:space="0" w:color="000000"/>
              <w:bottom w:val="single" w:sz="4" w:space="0" w:color="000000"/>
              <w:right w:val="nil"/>
            </w:tcBorders>
            <w:shd w:val="clear" w:color="auto" w:fill="EAEAEA"/>
            <w:vAlign w:val="bottom"/>
          </w:tcPr>
          <w:p w:rsidR="00D95815" w:rsidRPr="00852CD9" w:rsidRDefault="00D95815" w:rsidP="00836713">
            <w:pPr>
              <w:snapToGrid w:val="0"/>
              <w:jc w:val="center"/>
            </w:pPr>
            <w:r w:rsidRPr="00852CD9">
              <w:t>Реално измерено</w:t>
            </w:r>
          </w:p>
        </w:tc>
        <w:tc>
          <w:tcPr>
            <w:tcW w:w="1800" w:type="dxa"/>
            <w:vMerge/>
            <w:tcBorders>
              <w:top w:val="single" w:sz="4" w:space="0" w:color="000000"/>
              <w:left w:val="single" w:sz="4" w:space="0" w:color="000000"/>
              <w:bottom w:val="single" w:sz="4" w:space="0" w:color="000000"/>
              <w:right w:val="nil"/>
            </w:tcBorders>
            <w:vAlign w:val="center"/>
          </w:tcPr>
          <w:p w:rsidR="00D95815" w:rsidRPr="00852CD9" w:rsidRDefault="00D95815" w:rsidP="00836713"/>
        </w:tc>
        <w:tc>
          <w:tcPr>
            <w:tcW w:w="1980" w:type="dxa"/>
            <w:vMerge/>
            <w:tcBorders>
              <w:top w:val="single" w:sz="4" w:space="0" w:color="000000"/>
              <w:left w:val="single" w:sz="4" w:space="0" w:color="000000"/>
              <w:bottom w:val="single" w:sz="4" w:space="0" w:color="000000"/>
              <w:right w:val="nil"/>
            </w:tcBorders>
            <w:vAlign w:val="center"/>
          </w:tcPr>
          <w:p w:rsidR="00D95815" w:rsidRPr="00852CD9" w:rsidRDefault="00D95815" w:rsidP="00836713"/>
        </w:tc>
        <w:tc>
          <w:tcPr>
            <w:tcW w:w="1620" w:type="dxa"/>
            <w:vMerge/>
            <w:tcBorders>
              <w:top w:val="single" w:sz="4" w:space="0" w:color="000000"/>
              <w:left w:val="single" w:sz="4" w:space="0" w:color="000000"/>
              <w:bottom w:val="single" w:sz="4" w:space="0" w:color="000000"/>
              <w:right w:val="single" w:sz="4" w:space="0" w:color="000000"/>
            </w:tcBorders>
            <w:vAlign w:val="center"/>
          </w:tcPr>
          <w:p w:rsidR="00D95815" w:rsidRPr="00852CD9" w:rsidRDefault="00D95815" w:rsidP="00836713"/>
        </w:tc>
      </w:tr>
    </w:tbl>
    <w:p w:rsidR="00D95815" w:rsidRPr="00852CD9" w:rsidRDefault="00D95815" w:rsidP="00D95815">
      <w:pPr>
        <w:rPr>
          <w:vanish/>
        </w:rPr>
      </w:pPr>
    </w:p>
    <w:tbl>
      <w:tblPr>
        <w:tblW w:w="0" w:type="auto"/>
        <w:tblInd w:w="-432" w:type="dxa"/>
        <w:tblLayout w:type="fixed"/>
        <w:tblLook w:val="01E0"/>
      </w:tblPr>
      <w:tblGrid>
        <w:gridCol w:w="2520"/>
        <w:gridCol w:w="1260"/>
        <w:gridCol w:w="1443"/>
        <w:gridCol w:w="1262"/>
        <w:gridCol w:w="1439"/>
        <w:gridCol w:w="1439"/>
        <w:gridCol w:w="1799"/>
        <w:gridCol w:w="1979"/>
        <w:gridCol w:w="1619"/>
      </w:tblGrid>
      <w:tr w:rsidR="00D95815" w:rsidRPr="00852CD9" w:rsidTr="00836713">
        <w:tc>
          <w:tcPr>
            <w:tcW w:w="252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Излязло от употреба оборудване,различно от упоменатото в кодове от 16 02 09 до 16 02 1</w:t>
            </w:r>
            <w:r w:rsidRPr="00852CD9">
              <w:rPr>
                <w:lang w:val="en-US"/>
              </w:rPr>
              <w:t>2</w:t>
            </w:r>
          </w:p>
        </w:tc>
        <w:tc>
          <w:tcPr>
            <w:tcW w:w="126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16 02 1</w:t>
            </w:r>
            <w:r w:rsidRPr="00852CD9">
              <w:rPr>
                <w:lang w:val="en-US"/>
              </w:rPr>
              <w:t>3*</w:t>
            </w:r>
          </w:p>
        </w:tc>
        <w:tc>
          <w:tcPr>
            <w:tcW w:w="144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rPr>
                <w:lang w:val="en-US"/>
              </w:rPr>
              <w:t>1</w:t>
            </w:r>
            <w:r w:rsidRPr="00852CD9">
              <w:t xml:space="preserve"> т/год</w:t>
            </w:r>
          </w:p>
        </w:tc>
        <w:tc>
          <w:tcPr>
            <w:tcW w:w="126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площадка №</w:t>
            </w:r>
            <w:r w:rsidRPr="00852CD9">
              <w:rPr>
                <w:lang w:val="en-US"/>
              </w:rPr>
              <w:t>5</w:t>
            </w:r>
          </w:p>
        </w:tc>
        <w:tc>
          <w:tcPr>
            <w:tcW w:w="197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rPr>
                <w:lang w:val="en-US"/>
              </w:rPr>
              <w:t>-</w:t>
            </w: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rPr>
                <w:lang w:val="en-US"/>
              </w:rPr>
              <w:t>-</w:t>
            </w:r>
          </w:p>
        </w:tc>
      </w:tr>
      <w:tr w:rsidR="00D95815" w:rsidRPr="00852CD9" w:rsidTr="00836713">
        <w:tc>
          <w:tcPr>
            <w:tcW w:w="252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Хартиени и картонени опаковки</w:t>
            </w:r>
          </w:p>
        </w:tc>
        <w:tc>
          <w:tcPr>
            <w:tcW w:w="126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15.01.01</w:t>
            </w:r>
          </w:p>
        </w:tc>
        <w:tc>
          <w:tcPr>
            <w:tcW w:w="144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rPr>
                <w:lang w:val="en-US"/>
              </w:rPr>
              <w:t>5</w:t>
            </w:r>
            <w:r w:rsidRPr="00852CD9">
              <w:t xml:space="preserve"> т/год</w:t>
            </w:r>
          </w:p>
        </w:tc>
        <w:tc>
          <w:tcPr>
            <w:tcW w:w="1262"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площадка №</w:t>
            </w:r>
            <w:r w:rsidRPr="00852CD9">
              <w:rPr>
                <w:lang w:val="en-US"/>
              </w:rPr>
              <w:t>1</w:t>
            </w:r>
          </w:p>
        </w:tc>
        <w:tc>
          <w:tcPr>
            <w:tcW w:w="197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r>
      <w:tr w:rsidR="00D95815" w:rsidRPr="00852CD9" w:rsidTr="00836713">
        <w:tc>
          <w:tcPr>
            <w:tcW w:w="252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Пластмасови опаковки</w:t>
            </w:r>
          </w:p>
        </w:tc>
        <w:tc>
          <w:tcPr>
            <w:tcW w:w="126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15.01.02</w:t>
            </w:r>
          </w:p>
        </w:tc>
        <w:tc>
          <w:tcPr>
            <w:tcW w:w="144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rPr>
                <w:lang w:val="en-US"/>
              </w:rPr>
              <w:t>0</w:t>
            </w:r>
            <w:r w:rsidRPr="00852CD9">
              <w:t>.</w:t>
            </w:r>
            <w:r w:rsidRPr="00852CD9">
              <w:rPr>
                <w:lang w:val="en-US"/>
              </w:rPr>
              <w:t>5</w:t>
            </w:r>
            <w:r w:rsidRPr="00852CD9">
              <w:t>т/г</w:t>
            </w:r>
          </w:p>
        </w:tc>
        <w:tc>
          <w:tcPr>
            <w:tcW w:w="1262"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площадка №</w:t>
            </w:r>
            <w:r w:rsidRPr="00852CD9">
              <w:rPr>
                <w:lang w:val="en-US"/>
              </w:rPr>
              <w:t>2</w:t>
            </w:r>
          </w:p>
        </w:tc>
        <w:tc>
          <w:tcPr>
            <w:tcW w:w="197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r>
      <w:tr w:rsidR="00D95815" w:rsidRPr="00852CD9" w:rsidTr="00836713">
        <w:trPr>
          <w:trHeight w:val="1896"/>
        </w:trPr>
        <w:tc>
          <w:tcPr>
            <w:tcW w:w="252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 xml:space="preserve">Абсорбенти, филтърни материали, кърпи за изтриване и предпазни облекла </w:t>
            </w:r>
            <w:r w:rsidRPr="00852CD9">
              <w:rPr>
                <w:lang w:val="en-US"/>
              </w:rPr>
              <w:t>.</w:t>
            </w:r>
            <w:r w:rsidRPr="00852CD9">
              <w:t>замърсени с опасни вещества</w:t>
            </w:r>
          </w:p>
        </w:tc>
        <w:tc>
          <w:tcPr>
            <w:tcW w:w="126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15.02.0</w:t>
            </w:r>
            <w:r w:rsidRPr="00852CD9">
              <w:rPr>
                <w:lang w:val="en-US"/>
              </w:rPr>
              <w:t>2*</w:t>
            </w:r>
          </w:p>
        </w:tc>
        <w:tc>
          <w:tcPr>
            <w:tcW w:w="144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0.</w:t>
            </w:r>
            <w:r w:rsidRPr="00852CD9">
              <w:rPr>
                <w:lang w:val="en-US"/>
              </w:rPr>
              <w:t>5</w:t>
            </w:r>
            <w:r w:rsidRPr="00852CD9">
              <w:t>т/год</w:t>
            </w:r>
          </w:p>
        </w:tc>
        <w:tc>
          <w:tcPr>
            <w:tcW w:w="126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732B40">
            <w:r w:rsidRPr="00852CD9">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 xml:space="preserve">площадка № </w:t>
            </w:r>
            <w:r w:rsidRPr="00852CD9">
              <w:rPr>
                <w:lang w:val="en-US"/>
              </w:rPr>
              <w:t>4</w:t>
            </w:r>
          </w:p>
        </w:tc>
        <w:tc>
          <w:tcPr>
            <w:tcW w:w="197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r>
      <w:tr w:rsidR="00D95815" w:rsidRPr="00852CD9" w:rsidTr="00836713">
        <w:tc>
          <w:tcPr>
            <w:tcW w:w="252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Смеси от метали</w:t>
            </w:r>
          </w:p>
        </w:tc>
        <w:tc>
          <w:tcPr>
            <w:tcW w:w="126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17.04.07</w:t>
            </w:r>
          </w:p>
        </w:tc>
        <w:tc>
          <w:tcPr>
            <w:tcW w:w="144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500 т/год</w:t>
            </w:r>
          </w:p>
        </w:tc>
        <w:tc>
          <w:tcPr>
            <w:tcW w:w="126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732B40">
            <w:r w:rsidRPr="00852CD9">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площадка №</w:t>
            </w:r>
            <w:r w:rsidRPr="00852CD9">
              <w:rPr>
                <w:lang w:val="en-US"/>
              </w:rPr>
              <w:t>7</w:t>
            </w:r>
          </w:p>
        </w:tc>
        <w:tc>
          <w:tcPr>
            <w:tcW w:w="197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w:t>
            </w: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w:t>
            </w:r>
          </w:p>
        </w:tc>
      </w:tr>
      <w:tr w:rsidR="00D95815" w:rsidRPr="00852CD9" w:rsidTr="00836713">
        <w:tc>
          <w:tcPr>
            <w:tcW w:w="252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Флуоресцентни тръби и други отпадъци, съдържащи живак</w:t>
            </w:r>
          </w:p>
        </w:tc>
        <w:tc>
          <w:tcPr>
            <w:tcW w:w="126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vertAlign w:val="superscript"/>
              </w:rPr>
            </w:pPr>
            <w:r w:rsidRPr="00852CD9">
              <w:t>20.01.21</w:t>
            </w:r>
            <w:r w:rsidRPr="00852CD9">
              <w:rPr>
                <w:vertAlign w:val="superscript"/>
              </w:rPr>
              <w:t>*</w:t>
            </w:r>
          </w:p>
        </w:tc>
        <w:tc>
          <w:tcPr>
            <w:tcW w:w="144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rPr>
                <w:lang w:val="en-US"/>
              </w:rPr>
              <w:t>0</w:t>
            </w:r>
            <w:r w:rsidRPr="00852CD9">
              <w:t>.</w:t>
            </w:r>
            <w:r w:rsidRPr="00852CD9">
              <w:rPr>
                <w:lang w:val="en-US"/>
              </w:rPr>
              <w:t>005</w:t>
            </w:r>
            <w:r w:rsidRPr="00852CD9">
              <w:t>т/год</w:t>
            </w:r>
          </w:p>
        </w:tc>
        <w:tc>
          <w:tcPr>
            <w:tcW w:w="126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Не е формиран отпадък</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площадка №</w:t>
            </w:r>
            <w:r w:rsidRPr="00852CD9">
              <w:rPr>
                <w:lang w:val="en-US"/>
              </w:rPr>
              <w:t>8</w:t>
            </w:r>
          </w:p>
          <w:p w:rsidR="00D95815" w:rsidRPr="00852CD9" w:rsidRDefault="00D95815" w:rsidP="00836713">
            <w:pPr>
              <w:jc w:val="center"/>
            </w:pPr>
            <w:r w:rsidRPr="00852CD9">
              <w:t xml:space="preserve"> з а срок от  3 години</w:t>
            </w:r>
          </w:p>
        </w:tc>
        <w:tc>
          <w:tcPr>
            <w:tcW w:w="197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r>
      <w:tr w:rsidR="00D95815" w:rsidRPr="00852CD9" w:rsidTr="00836713">
        <w:trPr>
          <w:trHeight w:val="2010"/>
        </w:trPr>
        <w:tc>
          <w:tcPr>
            <w:tcW w:w="252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 xml:space="preserve">Смеси от бетон, тухли,керемиди,плочки,фаянсови и керамични изделия, различни от упоменатите в 17.01.06 </w:t>
            </w:r>
          </w:p>
        </w:tc>
        <w:tc>
          <w:tcPr>
            <w:tcW w:w="126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17.01.07</w:t>
            </w:r>
          </w:p>
        </w:tc>
        <w:tc>
          <w:tcPr>
            <w:tcW w:w="144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1200 т/год</w:t>
            </w:r>
          </w:p>
        </w:tc>
        <w:tc>
          <w:tcPr>
            <w:tcW w:w="1262"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Не е формиран отпадък</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ru-RU"/>
              </w:rPr>
            </w:pP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rPr>
                <w:lang w:val="en-US"/>
              </w:rPr>
            </w:pPr>
            <w:r w:rsidRPr="00852CD9">
              <w:t>площадка №</w:t>
            </w:r>
            <w:r w:rsidRPr="00852CD9">
              <w:rPr>
                <w:lang w:val="en-US"/>
              </w:rPr>
              <w:t>6</w:t>
            </w:r>
          </w:p>
        </w:tc>
        <w:tc>
          <w:tcPr>
            <w:tcW w:w="197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r>
      <w:tr w:rsidR="00D95815" w:rsidRPr="00852CD9" w:rsidTr="00836713">
        <w:tc>
          <w:tcPr>
            <w:tcW w:w="2520"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t>Опаковки,съдържащи остатъци от опасни вещества или замърсени с опасни вещества</w:t>
            </w:r>
          </w:p>
        </w:tc>
        <w:tc>
          <w:tcPr>
            <w:tcW w:w="1260"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15 01 10</w:t>
            </w:r>
            <w:r w:rsidRPr="00852CD9">
              <w:rPr>
                <w:lang w:val="en-US"/>
              </w:rPr>
              <w:t>*</w:t>
            </w:r>
          </w:p>
        </w:tc>
        <w:tc>
          <w:tcPr>
            <w:tcW w:w="144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0.</w:t>
            </w:r>
            <w:r w:rsidRPr="00852CD9">
              <w:rPr>
                <w:lang w:val="en-US"/>
              </w:rPr>
              <w:t>1</w:t>
            </w:r>
            <w:r w:rsidRPr="00852CD9">
              <w:t xml:space="preserve">  т/год</w:t>
            </w:r>
          </w:p>
        </w:tc>
        <w:tc>
          <w:tcPr>
            <w:tcW w:w="1262"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w:t>
            </w:r>
          </w:p>
        </w:tc>
        <w:tc>
          <w:tcPr>
            <w:tcW w:w="1439"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r w:rsidRPr="00852CD9">
              <w:t>площадка №</w:t>
            </w:r>
            <w:r w:rsidRPr="00852CD9">
              <w:rPr>
                <w:lang w:val="en-US"/>
              </w:rPr>
              <w:t>3</w:t>
            </w:r>
          </w:p>
        </w:tc>
        <w:tc>
          <w:tcPr>
            <w:tcW w:w="197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jc w:val="center"/>
            </w:pPr>
          </w:p>
        </w:tc>
      </w:tr>
    </w:tbl>
    <w:p w:rsidR="00D95815" w:rsidRPr="00852CD9" w:rsidRDefault="00D95815" w:rsidP="00D95815"/>
    <w:p w:rsidR="00D95815" w:rsidRPr="00852CD9" w:rsidRDefault="00D95815" w:rsidP="00D95815"/>
    <w:p w:rsidR="00D95815" w:rsidRPr="00852CD9" w:rsidRDefault="00D95815" w:rsidP="00D95815"/>
    <w:p w:rsidR="00D95815" w:rsidRPr="00852CD9" w:rsidRDefault="00D95815" w:rsidP="00D95815"/>
    <w:p w:rsidR="00D95815" w:rsidRPr="00852CD9" w:rsidRDefault="00D95815" w:rsidP="00D95815"/>
    <w:p w:rsidR="00D95815" w:rsidRPr="00852CD9" w:rsidRDefault="00D95815" w:rsidP="00D95815">
      <w:pPr>
        <w:widowControl w:val="0"/>
        <w:ind w:left="181" w:firstLine="709"/>
        <w:jc w:val="both"/>
        <w:rPr>
          <w:rFonts w:ascii="Book Antiqua" w:hAnsi="Book Antiqua"/>
          <w:lang w:val="en-US"/>
        </w:rPr>
      </w:pPr>
      <w:r w:rsidRPr="00852CD9">
        <w:rPr>
          <w:rFonts w:ascii="Book Antiqua" w:hAnsi="Book Antiqua"/>
          <w:lang w:val="en-US"/>
        </w:rPr>
        <w:t xml:space="preserve">   </w:t>
      </w:r>
    </w:p>
    <w:p w:rsidR="00D95815" w:rsidRPr="00852CD9" w:rsidRDefault="00D95815" w:rsidP="00D95815">
      <w:pPr>
        <w:widowControl w:val="0"/>
        <w:jc w:val="both"/>
        <w:rPr>
          <w:rFonts w:ascii="Book Antiqua" w:hAnsi="Book Antiqua"/>
        </w:rPr>
      </w:pPr>
      <w:r w:rsidRPr="00852CD9">
        <w:rPr>
          <w:rFonts w:ascii="Book Antiqua" w:hAnsi="Book Antiqua"/>
          <w:lang w:val="en-US"/>
        </w:rPr>
        <w:t xml:space="preserve"> </w:t>
      </w:r>
      <w:r w:rsidRPr="00852CD9">
        <w:rPr>
          <w:rFonts w:ascii="Book Antiqua" w:hAnsi="Book Antiqua"/>
        </w:rPr>
        <w:t>Приложение 1, Таблица 5</w:t>
      </w:r>
    </w:p>
    <w:p w:rsidR="00D95815" w:rsidRPr="00852CD9" w:rsidRDefault="00D95815" w:rsidP="00D95815">
      <w:pPr>
        <w:widowControl w:val="0"/>
        <w:jc w:val="both"/>
        <w:rPr>
          <w:rFonts w:ascii="Book Antiqua" w:hAnsi="Book Antiqua"/>
        </w:rPr>
      </w:pPr>
      <w:r w:rsidRPr="00852CD9">
        <w:rPr>
          <w:rFonts w:ascii="Book Antiqua" w:hAnsi="Book Antiqua"/>
        </w:rPr>
        <w:t>Таблица 5. Оползотворяване и обезвреждане на отпадъци</w:t>
      </w:r>
    </w:p>
    <w:p w:rsidR="00D95815" w:rsidRPr="00852CD9" w:rsidRDefault="00D95815" w:rsidP="00D95815">
      <w:pPr>
        <w:widowControl w:val="0"/>
        <w:ind w:left="181" w:firstLine="709"/>
        <w:jc w:val="both"/>
        <w:rPr>
          <w:rFonts w:ascii="Book Antiqua" w:hAnsi="Book Antiqua"/>
        </w:rPr>
      </w:pPr>
    </w:p>
    <w:tbl>
      <w:tblPr>
        <w:tblW w:w="10800" w:type="dxa"/>
        <w:tblInd w:w="-470" w:type="dxa"/>
        <w:tblLayout w:type="fixed"/>
        <w:tblCellMar>
          <w:left w:w="70" w:type="dxa"/>
          <w:right w:w="70" w:type="dxa"/>
        </w:tblCellMar>
        <w:tblLook w:val="0000"/>
      </w:tblPr>
      <w:tblGrid>
        <w:gridCol w:w="2434"/>
        <w:gridCol w:w="1188"/>
        <w:gridCol w:w="1849"/>
        <w:gridCol w:w="1849"/>
        <w:gridCol w:w="1849"/>
        <w:gridCol w:w="1631"/>
      </w:tblGrid>
      <w:tr w:rsidR="00D95815" w:rsidRPr="00852CD9" w:rsidTr="00C82325">
        <w:trPr>
          <w:trHeight w:val="875"/>
        </w:trPr>
        <w:tc>
          <w:tcPr>
            <w:tcW w:w="2434" w:type="dxa"/>
            <w:tcBorders>
              <w:top w:val="single" w:sz="4" w:space="0" w:color="000000"/>
              <w:left w:val="single" w:sz="4" w:space="0" w:color="000000"/>
              <w:bottom w:val="single" w:sz="4" w:space="0" w:color="000000"/>
              <w:right w:val="nil"/>
            </w:tcBorders>
            <w:shd w:val="clear" w:color="auto" w:fill="EAEAEA"/>
            <w:vAlign w:val="bottom"/>
          </w:tcPr>
          <w:p w:rsidR="00D95815" w:rsidRPr="00852CD9" w:rsidRDefault="00D95815" w:rsidP="00836713">
            <w:pPr>
              <w:widowControl w:val="0"/>
              <w:snapToGrid w:val="0"/>
              <w:ind w:left="181" w:firstLine="709"/>
              <w:jc w:val="both"/>
              <w:rPr>
                <w:rFonts w:ascii="Book Antiqua" w:hAnsi="Book Antiqua"/>
              </w:rPr>
            </w:pPr>
            <w:r w:rsidRPr="00852CD9">
              <w:rPr>
                <w:rFonts w:ascii="Book Antiqua" w:hAnsi="Book Antiqua"/>
              </w:rPr>
              <w:t>Отпадък</w:t>
            </w:r>
          </w:p>
        </w:tc>
        <w:tc>
          <w:tcPr>
            <w:tcW w:w="1188" w:type="dxa"/>
            <w:tcBorders>
              <w:top w:val="single" w:sz="4" w:space="0" w:color="000000"/>
              <w:left w:val="single" w:sz="4" w:space="0" w:color="000000"/>
              <w:bottom w:val="single" w:sz="4" w:space="0" w:color="000000"/>
              <w:right w:val="nil"/>
            </w:tcBorders>
            <w:shd w:val="clear" w:color="auto" w:fill="EAEAEA"/>
            <w:vAlign w:val="bottom"/>
          </w:tcPr>
          <w:p w:rsidR="00D95815" w:rsidRPr="00852CD9" w:rsidRDefault="00D95815" w:rsidP="00836713">
            <w:pPr>
              <w:widowControl w:val="0"/>
              <w:snapToGrid w:val="0"/>
              <w:ind w:left="181"/>
              <w:jc w:val="both"/>
              <w:rPr>
                <w:rFonts w:ascii="Book Antiqua" w:hAnsi="Book Antiqua"/>
              </w:rPr>
            </w:pPr>
            <w:r w:rsidRPr="00852CD9">
              <w:rPr>
                <w:rFonts w:ascii="Book Antiqua" w:hAnsi="Book Antiqua"/>
              </w:rPr>
              <w:t>Код</w:t>
            </w:r>
          </w:p>
        </w:tc>
        <w:tc>
          <w:tcPr>
            <w:tcW w:w="1849" w:type="dxa"/>
            <w:tcBorders>
              <w:top w:val="single" w:sz="4" w:space="0" w:color="000000"/>
              <w:left w:val="single" w:sz="4" w:space="0" w:color="000000"/>
              <w:bottom w:val="single" w:sz="4" w:space="0" w:color="000000"/>
              <w:right w:val="nil"/>
            </w:tcBorders>
            <w:shd w:val="clear" w:color="auto" w:fill="EAEAEA"/>
            <w:vAlign w:val="bottom"/>
          </w:tcPr>
          <w:p w:rsidR="00D95815" w:rsidRPr="00852CD9" w:rsidRDefault="00D95815" w:rsidP="00836713">
            <w:pPr>
              <w:widowControl w:val="0"/>
              <w:snapToGrid w:val="0"/>
              <w:ind w:left="181"/>
              <w:jc w:val="both"/>
              <w:rPr>
                <w:rFonts w:ascii="Book Antiqua" w:hAnsi="Book Antiqua"/>
              </w:rPr>
            </w:pPr>
            <w:r w:rsidRPr="00852CD9">
              <w:rPr>
                <w:rFonts w:ascii="Book Antiqua" w:hAnsi="Book Antiqua"/>
              </w:rPr>
              <w:t xml:space="preserve">Оползотворяване на площадката </w:t>
            </w:r>
          </w:p>
        </w:tc>
        <w:tc>
          <w:tcPr>
            <w:tcW w:w="1849" w:type="dxa"/>
            <w:tcBorders>
              <w:top w:val="single" w:sz="4" w:space="0" w:color="000000"/>
              <w:left w:val="single" w:sz="4" w:space="0" w:color="000000"/>
              <w:bottom w:val="single" w:sz="4" w:space="0" w:color="000000"/>
              <w:right w:val="nil"/>
            </w:tcBorders>
            <w:shd w:val="clear" w:color="auto" w:fill="EAEAEA"/>
            <w:vAlign w:val="bottom"/>
          </w:tcPr>
          <w:p w:rsidR="00D95815" w:rsidRPr="00852CD9" w:rsidRDefault="00D95815" w:rsidP="00836713">
            <w:pPr>
              <w:widowControl w:val="0"/>
              <w:snapToGrid w:val="0"/>
              <w:ind w:left="181"/>
              <w:jc w:val="both"/>
              <w:rPr>
                <w:rFonts w:ascii="Book Antiqua" w:hAnsi="Book Antiqua"/>
              </w:rPr>
            </w:pPr>
            <w:r w:rsidRPr="00852CD9">
              <w:rPr>
                <w:rFonts w:ascii="Book Antiqua" w:hAnsi="Book Antiqua"/>
              </w:rPr>
              <w:t>Обезвреждане на площадката</w:t>
            </w:r>
          </w:p>
        </w:tc>
        <w:tc>
          <w:tcPr>
            <w:tcW w:w="1849" w:type="dxa"/>
            <w:tcBorders>
              <w:top w:val="single" w:sz="4" w:space="0" w:color="000000"/>
              <w:left w:val="single" w:sz="4" w:space="0" w:color="000000"/>
              <w:bottom w:val="single" w:sz="4" w:space="0" w:color="000000"/>
              <w:right w:val="nil"/>
            </w:tcBorders>
            <w:shd w:val="clear" w:color="auto" w:fill="EAEAEA"/>
            <w:vAlign w:val="bottom"/>
          </w:tcPr>
          <w:p w:rsidR="00D95815" w:rsidRPr="00852CD9" w:rsidRDefault="00D95815" w:rsidP="00836713">
            <w:pPr>
              <w:widowControl w:val="0"/>
              <w:snapToGrid w:val="0"/>
              <w:jc w:val="both"/>
              <w:rPr>
                <w:rFonts w:ascii="Book Antiqua" w:hAnsi="Book Antiqua"/>
              </w:rPr>
            </w:pPr>
            <w:r w:rsidRPr="00852CD9">
              <w:rPr>
                <w:rFonts w:ascii="Book Antiqua" w:hAnsi="Book Antiqua"/>
              </w:rPr>
              <w:t xml:space="preserve">Име на външната фирмата извършваща операцията по оползотворяване/ обезвреждане </w:t>
            </w:r>
          </w:p>
        </w:tc>
        <w:tc>
          <w:tcPr>
            <w:tcW w:w="1631"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D95815" w:rsidRPr="00852CD9" w:rsidRDefault="00D95815" w:rsidP="00836713">
            <w:pPr>
              <w:widowControl w:val="0"/>
              <w:snapToGrid w:val="0"/>
              <w:jc w:val="both"/>
              <w:rPr>
                <w:rFonts w:ascii="Book Antiqua" w:hAnsi="Book Antiqua"/>
              </w:rPr>
            </w:pPr>
            <w:r w:rsidRPr="00852CD9">
              <w:rPr>
                <w:rFonts w:ascii="Book Antiqua" w:hAnsi="Book Antiqua"/>
              </w:rPr>
              <w:t>Съответствие</w:t>
            </w:r>
          </w:p>
        </w:tc>
      </w:tr>
      <w:tr w:rsidR="00D95815" w:rsidRPr="00852CD9" w:rsidTr="00C82325">
        <w:trPr>
          <w:trHeight w:val="705"/>
        </w:trPr>
        <w:tc>
          <w:tcPr>
            <w:tcW w:w="2434" w:type="dxa"/>
            <w:tcBorders>
              <w:top w:val="nil"/>
              <w:left w:val="single" w:sz="4" w:space="0" w:color="000000"/>
              <w:bottom w:val="single" w:sz="4" w:space="0" w:color="000000"/>
              <w:right w:val="nil"/>
            </w:tcBorders>
            <w:vAlign w:val="center"/>
          </w:tcPr>
          <w:p w:rsidR="00D95815" w:rsidRPr="00852CD9" w:rsidRDefault="00D95815" w:rsidP="00836713">
            <w:pPr>
              <w:widowControl w:val="0"/>
              <w:snapToGrid w:val="0"/>
              <w:ind w:left="181"/>
              <w:jc w:val="both"/>
              <w:rPr>
                <w:rFonts w:ascii="Book Antiqua" w:hAnsi="Book Antiqua"/>
              </w:rPr>
            </w:pPr>
            <w:proofErr w:type="spellStart"/>
            <w:r w:rsidRPr="00852CD9">
              <w:rPr>
                <w:rFonts w:ascii="Book Antiqua" w:hAnsi="Book Antiqua"/>
                <w:lang w:val="en-US"/>
              </w:rPr>
              <w:t>Смесени</w:t>
            </w:r>
            <w:proofErr w:type="spellEnd"/>
            <w:r w:rsidRPr="00852CD9">
              <w:rPr>
                <w:rFonts w:ascii="Book Antiqua" w:hAnsi="Book Antiqua"/>
                <w:lang w:val="en-US"/>
              </w:rPr>
              <w:t xml:space="preserve"> </w:t>
            </w:r>
            <w:proofErr w:type="spellStart"/>
            <w:r w:rsidRPr="00852CD9">
              <w:rPr>
                <w:rFonts w:ascii="Book Antiqua" w:hAnsi="Book Antiqua"/>
                <w:lang w:val="en-US"/>
              </w:rPr>
              <w:t>битови</w:t>
            </w:r>
            <w:proofErr w:type="spellEnd"/>
            <w:r w:rsidRPr="00852CD9">
              <w:rPr>
                <w:rFonts w:ascii="Book Antiqua" w:hAnsi="Book Antiqua"/>
                <w:lang w:val="en-US"/>
              </w:rPr>
              <w:t xml:space="preserve"> </w:t>
            </w:r>
            <w:proofErr w:type="spellStart"/>
            <w:r w:rsidRPr="00852CD9">
              <w:rPr>
                <w:rFonts w:ascii="Book Antiqua" w:hAnsi="Book Antiqua"/>
                <w:lang w:val="en-US"/>
              </w:rPr>
              <w:t>отпадъци</w:t>
            </w:r>
            <w:proofErr w:type="spellEnd"/>
          </w:p>
        </w:tc>
        <w:tc>
          <w:tcPr>
            <w:tcW w:w="1188" w:type="dxa"/>
            <w:tcBorders>
              <w:top w:val="nil"/>
              <w:left w:val="single" w:sz="4" w:space="0" w:color="000000"/>
              <w:bottom w:val="single" w:sz="4" w:space="0" w:color="000000"/>
              <w:right w:val="nil"/>
            </w:tcBorders>
            <w:vAlign w:val="center"/>
          </w:tcPr>
          <w:p w:rsidR="00D95815" w:rsidRPr="00852CD9" w:rsidRDefault="00D95815" w:rsidP="00836713">
            <w:pPr>
              <w:widowControl w:val="0"/>
              <w:snapToGrid w:val="0"/>
              <w:ind w:left="181"/>
              <w:jc w:val="both"/>
              <w:rPr>
                <w:rFonts w:ascii="Book Antiqua" w:hAnsi="Book Antiqua"/>
                <w:lang w:val="en-US"/>
              </w:rPr>
            </w:pPr>
            <w:r w:rsidRPr="00852CD9">
              <w:rPr>
                <w:rFonts w:ascii="Book Antiqua" w:hAnsi="Book Antiqua"/>
                <w:lang w:val="en-US"/>
              </w:rPr>
              <w:t>20 03 01</w:t>
            </w:r>
          </w:p>
        </w:tc>
        <w:tc>
          <w:tcPr>
            <w:tcW w:w="1849" w:type="dxa"/>
            <w:tcBorders>
              <w:top w:val="nil"/>
              <w:left w:val="single" w:sz="4" w:space="0" w:color="000000"/>
              <w:bottom w:val="single" w:sz="4" w:space="0" w:color="000000"/>
              <w:right w:val="nil"/>
            </w:tcBorders>
            <w:vAlign w:val="center"/>
          </w:tcPr>
          <w:p w:rsidR="00D95815" w:rsidRPr="00852CD9" w:rsidRDefault="00D95815" w:rsidP="00836713">
            <w:pPr>
              <w:widowControl w:val="0"/>
              <w:snapToGrid w:val="0"/>
              <w:ind w:left="181" w:firstLine="709"/>
              <w:jc w:val="both"/>
              <w:rPr>
                <w:rFonts w:ascii="Book Antiqua" w:hAnsi="Book Antiqua"/>
                <w:lang w:val="en-US"/>
              </w:rPr>
            </w:pPr>
            <w:r w:rsidRPr="00852CD9">
              <w:rPr>
                <w:rFonts w:ascii="Book Antiqua" w:hAnsi="Book Antiqua"/>
                <w:lang w:val="en-US"/>
              </w:rPr>
              <w:t>-</w:t>
            </w:r>
          </w:p>
        </w:tc>
        <w:tc>
          <w:tcPr>
            <w:tcW w:w="1849" w:type="dxa"/>
            <w:tcBorders>
              <w:top w:val="nil"/>
              <w:left w:val="single" w:sz="4" w:space="0" w:color="000000"/>
              <w:bottom w:val="single" w:sz="4" w:space="0" w:color="000000"/>
              <w:right w:val="nil"/>
            </w:tcBorders>
            <w:vAlign w:val="center"/>
          </w:tcPr>
          <w:p w:rsidR="00D95815" w:rsidRPr="00852CD9" w:rsidRDefault="00D95815" w:rsidP="00836713">
            <w:pPr>
              <w:widowControl w:val="0"/>
              <w:snapToGrid w:val="0"/>
              <w:ind w:left="181" w:firstLine="709"/>
              <w:jc w:val="both"/>
              <w:rPr>
                <w:rFonts w:ascii="Book Antiqua" w:hAnsi="Book Antiqua"/>
                <w:lang w:val="en-US"/>
              </w:rPr>
            </w:pPr>
            <w:r w:rsidRPr="00852CD9">
              <w:rPr>
                <w:rFonts w:ascii="Book Antiqua" w:hAnsi="Book Antiqua"/>
                <w:lang w:val="en-US"/>
              </w:rPr>
              <w:t>-</w:t>
            </w:r>
          </w:p>
        </w:tc>
        <w:tc>
          <w:tcPr>
            <w:tcW w:w="1849" w:type="dxa"/>
            <w:tcBorders>
              <w:top w:val="nil"/>
              <w:left w:val="single" w:sz="4" w:space="0" w:color="000000"/>
              <w:bottom w:val="single" w:sz="4" w:space="0" w:color="000000"/>
              <w:right w:val="nil"/>
            </w:tcBorders>
            <w:vAlign w:val="center"/>
          </w:tcPr>
          <w:p w:rsidR="00D95815" w:rsidRPr="00852CD9" w:rsidRDefault="00D95815" w:rsidP="00836713">
            <w:pPr>
              <w:widowControl w:val="0"/>
              <w:snapToGrid w:val="0"/>
              <w:ind w:left="181"/>
              <w:rPr>
                <w:rFonts w:ascii="Book Antiqua" w:hAnsi="Book Antiqua"/>
                <w:lang w:val="ru-RU"/>
              </w:rPr>
            </w:pPr>
            <w:r w:rsidRPr="00852CD9">
              <w:rPr>
                <w:rFonts w:ascii="Book Antiqua" w:hAnsi="Book Antiqua"/>
                <w:lang w:val="ru-RU"/>
              </w:rPr>
              <w:t>ОП»ТД БСО»</w:t>
            </w:r>
          </w:p>
        </w:tc>
        <w:tc>
          <w:tcPr>
            <w:tcW w:w="1631" w:type="dxa"/>
            <w:tcBorders>
              <w:top w:val="nil"/>
              <w:left w:val="single" w:sz="4" w:space="0" w:color="000000"/>
              <w:bottom w:val="single" w:sz="4" w:space="0" w:color="000000"/>
              <w:right w:val="single" w:sz="4" w:space="0" w:color="000000"/>
            </w:tcBorders>
            <w:vAlign w:val="center"/>
          </w:tcPr>
          <w:p w:rsidR="00D95815" w:rsidRPr="00852CD9" w:rsidRDefault="00D95815" w:rsidP="00836713">
            <w:pPr>
              <w:widowControl w:val="0"/>
              <w:snapToGrid w:val="0"/>
              <w:ind w:left="181" w:firstLine="709"/>
              <w:jc w:val="both"/>
              <w:rPr>
                <w:rFonts w:ascii="Book Antiqua" w:hAnsi="Book Antiqua"/>
                <w:lang w:val="ru-RU"/>
              </w:rPr>
            </w:pPr>
            <w:r w:rsidRPr="00852CD9">
              <w:rPr>
                <w:rFonts w:ascii="Book Antiqua" w:hAnsi="Book Antiqua"/>
                <w:lang w:val="ru-RU"/>
              </w:rPr>
              <w:t>Да</w:t>
            </w:r>
          </w:p>
        </w:tc>
      </w:tr>
      <w:tr w:rsidR="00C82325" w:rsidRPr="00852CD9" w:rsidTr="00C82325">
        <w:trPr>
          <w:trHeight w:val="705"/>
        </w:trPr>
        <w:tc>
          <w:tcPr>
            <w:tcW w:w="2434" w:type="dxa"/>
            <w:tcBorders>
              <w:top w:val="nil"/>
              <w:left w:val="single" w:sz="4" w:space="0" w:color="000000"/>
              <w:bottom w:val="single" w:sz="4" w:space="0" w:color="000000"/>
              <w:right w:val="nil"/>
            </w:tcBorders>
            <w:vAlign w:val="center"/>
          </w:tcPr>
          <w:p w:rsidR="00C82325" w:rsidRPr="00852CD9" w:rsidRDefault="00C82325" w:rsidP="00946B28">
            <w:pPr>
              <w:widowControl w:val="0"/>
              <w:snapToGrid w:val="0"/>
              <w:ind w:left="181"/>
              <w:jc w:val="both"/>
              <w:rPr>
                <w:rFonts w:ascii="Book Antiqua" w:hAnsi="Book Antiqua"/>
                <w:lang w:val="en-US"/>
              </w:rPr>
            </w:pPr>
          </w:p>
        </w:tc>
        <w:tc>
          <w:tcPr>
            <w:tcW w:w="1188" w:type="dxa"/>
            <w:tcBorders>
              <w:top w:val="nil"/>
              <w:left w:val="single" w:sz="4" w:space="0" w:color="000000"/>
              <w:bottom w:val="single" w:sz="4" w:space="0" w:color="000000"/>
              <w:right w:val="nil"/>
            </w:tcBorders>
            <w:vAlign w:val="center"/>
          </w:tcPr>
          <w:p w:rsidR="00C82325" w:rsidRPr="00852CD9" w:rsidRDefault="00C82325" w:rsidP="00946B28">
            <w:pPr>
              <w:widowControl w:val="0"/>
              <w:snapToGrid w:val="0"/>
              <w:ind w:left="181"/>
              <w:jc w:val="both"/>
              <w:rPr>
                <w:rFonts w:ascii="Book Antiqua" w:hAnsi="Book Antiqua"/>
              </w:rPr>
            </w:pPr>
          </w:p>
        </w:tc>
        <w:tc>
          <w:tcPr>
            <w:tcW w:w="1849" w:type="dxa"/>
            <w:tcBorders>
              <w:top w:val="nil"/>
              <w:left w:val="single" w:sz="4" w:space="0" w:color="000000"/>
              <w:bottom w:val="single" w:sz="4" w:space="0" w:color="000000"/>
              <w:right w:val="nil"/>
            </w:tcBorders>
            <w:vAlign w:val="center"/>
          </w:tcPr>
          <w:p w:rsidR="00C82325" w:rsidRPr="00852CD9" w:rsidRDefault="00C82325" w:rsidP="00946B28">
            <w:pPr>
              <w:widowControl w:val="0"/>
              <w:snapToGrid w:val="0"/>
              <w:ind w:left="181" w:firstLine="709"/>
              <w:jc w:val="both"/>
              <w:rPr>
                <w:rFonts w:ascii="Book Antiqua" w:hAnsi="Book Antiqua"/>
                <w:lang w:val="en-US"/>
              </w:rPr>
            </w:pPr>
          </w:p>
        </w:tc>
        <w:tc>
          <w:tcPr>
            <w:tcW w:w="1849" w:type="dxa"/>
            <w:tcBorders>
              <w:top w:val="nil"/>
              <w:left w:val="single" w:sz="4" w:space="0" w:color="000000"/>
              <w:bottom w:val="single" w:sz="4" w:space="0" w:color="000000"/>
              <w:right w:val="nil"/>
            </w:tcBorders>
            <w:vAlign w:val="center"/>
          </w:tcPr>
          <w:p w:rsidR="00C82325" w:rsidRPr="00852CD9" w:rsidRDefault="00C82325" w:rsidP="00946B28">
            <w:pPr>
              <w:widowControl w:val="0"/>
              <w:snapToGrid w:val="0"/>
              <w:ind w:left="181" w:firstLine="709"/>
              <w:jc w:val="both"/>
              <w:rPr>
                <w:rFonts w:ascii="Book Antiqua" w:hAnsi="Book Antiqua"/>
                <w:lang w:val="en-US"/>
              </w:rPr>
            </w:pPr>
          </w:p>
        </w:tc>
        <w:tc>
          <w:tcPr>
            <w:tcW w:w="1849" w:type="dxa"/>
            <w:tcBorders>
              <w:top w:val="nil"/>
              <w:left w:val="single" w:sz="4" w:space="0" w:color="000000"/>
              <w:bottom w:val="single" w:sz="4" w:space="0" w:color="000000"/>
              <w:right w:val="nil"/>
            </w:tcBorders>
            <w:vAlign w:val="center"/>
          </w:tcPr>
          <w:p w:rsidR="00C82325" w:rsidRPr="00852CD9" w:rsidRDefault="00C82325" w:rsidP="00946B28">
            <w:pPr>
              <w:widowControl w:val="0"/>
              <w:snapToGrid w:val="0"/>
              <w:ind w:left="181"/>
              <w:rPr>
                <w:rFonts w:ascii="Book Antiqua" w:hAnsi="Book Antiqua"/>
                <w:lang w:val="ru-RU"/>
              </w:rPr>
            </w:pPr>
          </w:p>
        </w:tc>
        <w:tc>
          <w:tcPr>
            <w:tcW w:w="1631" w:type="dxa"/>
            <w:tcBorders>
              <w:top w:val="nil"/>
              <w:left w:val="single" w:sz="4" w:space="0" w:color="000000"/>
              <w:bottom w:val="single" w:sz="4" w:space="0" w:color="000000"/>
              <w:right w:val="single" w:sz="4" w:space="0" w:color="000000"/>
            </w:tcBorders>
            <w:vAlign w:val="center"/>
          </w:tcPr>
          <w:p w:rsidR="00C82325" w:rsidRPr="00852CD9" w:rsidRDefault="00C82325" w:rsidP="00946B28">
            <w:pPr>
              <w:widowControl w:val="0"/>
              <w:snapToGrid w:val="0"/>
              <w:ind w:left="181" w:firstLine="709"/>
              <w:jc w:val="both"/>
              <w:rPr>
                <w:rFonts w:ascii="Book Antiqua" w:hAnsi="Book Antiqua"/>
                <w:lang w:val="ru-RU"/>
              </w:rPr>
            </w:pPr>
          </w:p>
        </w:tc>
      </w:tr>
    </w:tbl>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r w:rsidRPr="00852CD9">
        <w:t>.</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r w:rsidRPr="00852CD9">
        <w:rPr>
          <w:rFonts w:ascii="Book Antiqua" w:hAnsi="Book Antiqua"/>
        </w:rPr>
        <w:t>Приложение 1, Таблица 6</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r w:rsidRPr="00852CD9">
        <w:rPr>
          <w:rFonts w:ascii="Book Antiqua" w:hAnsi="Book Antiqua"/>
        </w:rPr>
        <w:t>Таблица 6. Шумови емисии</w:t>
      </w:r>
    </w:p>
    <w:tbl>
      <w:tblPr>
        <w:tblW w:w="9496" w:type="dxa"/>
        <w:tblLook w:val="01E0"/>
      </w:tblPr>
      <w:tblGrid>
        <w:gridCol w:w="2374"/>
        <w:gridCol w:w="2374"/>
        <w:gridCol w:w="2374"/>
        <w:gridCol w:w="2374"/>
      </w:tblGrid>
      <w:tr w:rsidR="00D95815" w:rsidRPr="00852CD9" w:rsidTr="00836713">
        <w:trPr>
          <w:trHeight w:val="712"/>
        </w:trPr>
        <w:tc>
          <w:tcPr>
            <w:tcW w:w="237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overflowPunct w:val="0"/>
              <w:autoSpaceDE w:val="0"/>
              <w:autoSpaceDN w:val="0"/>
              <w:adjustRightInd w:val="0"/>
              <w:ind w:left="181"/>
              <w:jc w:val="both"/>
              <w:rPr>
                <w:rFonts w:ascii="Book Antiqua" w:hAnsi="Book Antiqua"/>
              </w:rPr>
            </w:pPr>
            <w:r w:rsidRPr="00852CD9">
              <w:rPr>
                <w:rFonts w:ascii="Book Antiqua" w:hAnsi="Book Antiqua"/>
              </w:rPr>
              <w:t>Място  на измерването</w:t>
            </w:r>
          </w:p>
        </w:tc>
        <w:tc>
          <w:tcPr>
            <w:tcW w:w="237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overflowPunct w:val="0"/>
              <w:autoSpaceDE w:val="0"/>
              <w:autoSpaceDN w:val="0"/>
              <w:adjustRightInd w:val="0"/>
              <w:ind w:left="181"/>
              <w:jc w:val="both"/>
              <w:rPr>
                <w:rFonts w:ascii="Book Antiqua" w:hAnsi="Book Antiqua"/>
              </w:rPr>
            </w:pPr>
            <w:r w:rsidRPr="00852CD9">
              <w:rPr>
                <w:rFonts w:ascii="Book Antiqua" w:hAnsi="Book Antiqua"/>
              </w:rPr>
              <w:t>Ниво на звуково налягане в dB /А/</w:t>
            </w:r>
          </w:p>
        </w:tc>
        <w:tc>
          <w:tcPr>
            <w:tcW w:w="237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overflowPunct w:val="0"/>
              <w:autoSpaceDE w:val="0"/>
              <w:autoSpaceDN w:val="0"/>
              <w:adjustRightInd w:val="0"/>
              <w:ind w:left="181"/>
              <w:jc w:val="both"/>
              <w:rPr>
                <w:rFonts w:ascii="Book Antiqua" w:hAnsi="Book Antiqua"/>
              </w:rPr>
            </w:pPr>
            <w:r w:rsidRPr="00852CD9">
              <w:rPr>
                <w:rFonts w:ascii="Book Antiqua" w:hAnsi="Book Antiqua"/>
              </w:rPr>
              <w:t>Измерено през</w:t>
            </w:r>
          </w:p>
          <w:p w:rsidR="00D95815" w:rsidRPr="00852CD9" w:rsidRDefault="00D95815" w:rsidP="00836713">
            <w:pPr>
              <w:widowControl w:val="0"/>
              <w:overflowPunct w:val="0"/>
              <w:autoSpaceDE w:val="0"/>
              <w:autoSpaceDN w:val="0"/>
              <w:adjustRightInd w:val="0"/>
              <w:ind w:left="181"/>
              <w:jc w:val="both"/>
              <w:rPr>
                <w:rFonts w:ascii="Book Antiqua" w:hAnsi="Book Antiqua"/>
              </w:rPr>
            </w:pPr>
            <w:r w:rsidRPr="00852CD9">
              <w:rPr>
                <w:rFonts w:ascii="Book Antiqua" w:hAnsi="Book Antiqua"/>
              </w:rPr>
              <w:t>деня / нощта</w:t>
            </w:r>
          </w:p>
        </w:tc>
        <w:tc>
          <w:tcPr>
            <w:tcW w:w="237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overflowPunct w:val="0"/>
              <w:autoSpaceDE w:val="0"/>
              <w:autoSpaceDN w:val="0"/>
              <w:adjustRightInd w:val="0"/>
              <w:jc w:val="both"/>
              <w:rPr>
                <w:rFonts w:ascii="Book Antiqua" w:hAnsi="Book Antiqua"/>
              </w:rPr>
            </w:pPr>
            <w:r w:rsidRPr="00852CD9">
              <w:rPr>
                <w:rFonts w:ascii="Book Antiqua" w:hAnsi="Book Antiqua"/>
              </w:rPr>
              <w:t>Съответствие</w:t>
            </w:r>
          </w:p>
        </w:tc>
      </w:tr>
      <w:tr w:rsidR="00D95815" w:rsidRPr="00852CD9" w:rsidTr="00836713">
        <w:trPr>
          <w:trHeight w:val="755"/>
        </w:trPr>
        <w:tc>
          <w:tcPr>
            <w:tcW w:w="237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overflowPunct w:val="0"/>
              <w:autoSpaceDE w:val="0"/>
              <w:autoSpaceDN w:val="0"/>
              <w:adjustRightInd w:val="0"/>
              <w:jc w:val="both"/>
              <w:rPr>
                <w:rFonts w:ascii="Book Antiqua" w:hAnsi="Book Antiqua"/>
              </w:rPr>
            </w:pPr>
            <w:r w:rsidRPr="00852CD9">
              <w:rPr>
                <w:rFonts w:ascii="Book Antiqua" w:hAnsi="Book Antiqua"/>
              </w:rPr>
              <w:t>На производствената площадка на Птицеферма , в определени точки по оградата</w:t>
            </w:r>
          </w:p>
        </w:tc>
        <w:tc>
          <w:tcPr>
            <w:tcW w:w="2374" w:type="dxa"/>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widowControl w:val="0"/>
              <w:overflowPunct w:val="0"/>
              <w:autoSpaceDE w:val="0"/>
              <w:autoSpaceDN w:val="0"/>
              <w:adjustRightInd w:val="0"/>
              <w:ind w:left="181"/>
              <w:jc w:val="both"/>
              <w:rPr>
                <w:rFonts w:ascii="Book Antiqua" w:hAnsi="Book Antiqua"/>
              </w:rPr>
            </w:pPr>
            <w:r w:rsidRPr="00852CD9">
              <w:rPr>
                <w:rFonts w:ascii="Book Antiqua" w:hAnsi="Book Antiqua"/>
              </w:rPr>
              <w:t>дневно ниво- 70;</w:t>
            </w:r>
          </w:p>
          <w:p w:rsidR="00D95815" w:rsidRPr="00852CD9" w:rsidRDefault="00D95815" w:rsidP="00836713">
            <w:pPr>
              <w:widowControl w:val="0"/>
              <w:overflowPunct w:val="0"/>
              <w:autoSpaceDE w:val="0"/>
              <w:autoSpaceDN w:val="0"/>
              <w:adjustRightInd w:val="0"/>
              <w:ind w:left="181"/>
              <w:jc w:val="both"/>
              <w:rPr>
                <w:rFonts w:ascii="Book Antiqua" w:hAnsi="Book Antiqua"/>
              </w:rPr>
            </w:pPr>
            <w:r w:rsidRPr="00852CD9">
              <w:rPr>
                <w:rFonts w:ascii="Book Antiqua" w:hAnsi="Book Antiqua"/>
              </w:rPr>
              <w:t>вечерно ниво 70 ;</w:t>
            </w:r>
          </w:p>
          <w:p w:rsidR="00D95815" w:rsidRPr="00852CD9" w:rsidRDefault="00D95815" w:rsidP="00836713">
            <w:pPr>
              <w:widowControl w:val="0"/>
              <w:overflowPunct w:val="0"/>
              <w:autoSpaceDE w:val="0"/>
              <w:autoSpaceDN w:val="0"/>
              <w:adjustRightInd w:val="0"/>
              <w:ind w:left="181"/>
              <w:jc w:val="both"/>
              <w:rPr>
                <w:rFonts w:ascii="Book Antiqua" w:hAnsi="Book Antiqua"/>
              </w:rPr>
            </w:pPr>
            <w:r w:rsidRPr="00852CD9">
              <w:rPr>
                <w:rFonts w:ascii="Book Antiqua" w:hAnsi="Book Antiqua"/>
              </w:rPr>
              <w:t>нощно ниво- 70</w:t>
            </w:r>
          </w:p>
        </w:tc>
        <w:tc>
          <w:tcPr>
            <w:tcW w:w="2374" w:type="dxa"/>
            <w:tcBorders>
              <w:top w:val="single" w:sz="4" w:space="0" w:color="auto"/>
              <w:left w:val="single" w:sz="4" w:space="0" w:color="auto"/>
              <w:bottom w:val="single" w:sz="4" w:space="0" w:color="auto"/>
              <w:right w:val="single" w:sz="4" w:space="0" w:color="auto"/>
            </w:tcBorders>
            <w:vAlign w:val="center"/>
          </w:tcPr>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42.6</w:t>
            </w:r>
            <w:r w:rsidR="00D95815" w:rsidRPr="00852CD9">
              <w:rPr>
                <w:rFonts w:ascii="Book Antiqua" w:hAnsi="Book Antiqua"/>
                <w:lang w:val="en-US"/>
              </w:rPr>
              <w:t>+-0.3</w:t>
            </w:r>
          </w:p>
          <w:p w:rsidR="00D95815" w:rsidRPr="00852CD9" w:rsidRDefault="00196823"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52.6</w:t>
            </w:r>
            <w:r w:rsidR="00D95815" w:rsidRPr="00852CD9">
              <w:rPr>
                <w:rFonts w:ascii="Book Antiqua" w:hAnsi="Book Antiqua"/>
                <w:lang w:val="en-US"/>
              </w:rPr>
              <w:t>+-0.3</w:t>
            </w:r>
          </w:p>
          <w:p w:rsidR="00D95815" w:rsidRPr="00852CD9" w:rsidRDefault="00196823"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6</w:t>
            </w:r>
            <w:r w:rsidR="00FE3A1C" w:rsidRPr="00852CD9">
              <w:rPr>
                <w:rFonts w:ascii="Book Antiqua" w:hAnsi="Book Antiqua"/>
                <w:lang w:val="en-US"/>
              </w:rPr>
              <w:t>0.</w:t>
            </w:r>
            <w:r w:rsidRPr="00852CD9">
              <w:rPr>
                <w:rFonts w:ascii="Book Antiqua" w:hAnsi="Book Antiqua"/>
                <w:lang w:val="en-US"/>
              </w:rPr>
              <w:t>3</w:t>
            </w:r>
            <w:r w:rsidR="00D95815" w:rsidRPr="00852CD9">
              <w:rPr>
                <w:rFonts w:ascii="Book Antiqua" w:hAnsi="Book Antiqua"/>
                <w:lang w:val="en-US"/>
              </w:rPr>
              <w:t>+-0.3</w:t>
            </w:r>
          </w:p>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55.</w:t>
            </w:r>
            <w:r w:rsidR="00196823" w:rsidRPr="00852CD9">
              <w:rPr>
                <w:rFonts w:ascii="Book Antiqua" w:hAnsi="Book Antiqua"/>
                <w:lang w:val="en-US"/>
              </w:rPr>
              <w:t>4</w:t>
            </w:r>
            <w:r w:rsidR="00D95815" w:rsidRPr="00852CD9">
              <w:rPr>
                <w:rFonts w:ascii="Book Antiqua" w:hAnsi="Book Antiqua"/>
                <w:lang w:val="en-US"/>
              </w:rPr>
              <w:t>+-0.3</w:t>
            </w:r>
          </w:p>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60</w:t>
            </w:r>
            <w:r w:rsidR="00D95815" w:rsidRPr="00852CD9">
              <w:rPr>
                <w:rFonts w:ascii="Book Antiqua" w:hAnsi="Book Antiqua"/>
                <w:lang w:val="en-US"/>
              </w:rPr>
              <w:t>.</w:t>
            </w:r>
            <w:r w:rsidRPr="00852CD9">
              <w:rPr>
                <w:rFonts w:ascii="Book Antiqua" w:hAnsi="Book Antiqua"/>
                <w:lang w:val="en-US"/>
              </w:rPr>
              <w:t>3</w:t>
            </w:r>
            <w:r w:rsidR="00D95815" w:rsidRPr="00852CD9">
              <w:rPr>
                <w:rFonts w:ascii="Book Antiqua" w:hAnsi="Book Antiqua"/>
                <w:lang w:val="en-US"/>
              </w:rPr>
              <w:t>+-0.3</w:t>
            </w:r>
          </w:p>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55</w:t>
            </w:r>
            <w:r w:rsidR="00D95815" w:rsidRPr="00852CD9">
              <w:rPr>
                <w:rFonts w:ascii="Book Antiqua" w:hAnsi="Book Antiqua"/>
                <w:lang w:val="en-US"/>
              </w:rPr>
              <w:t>.8+-0.3</w:t>
            </w:r>
          </w:p>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50</w:t>
            </w:r>
            <w:r w:rsidR="00D95815" w:rsidRPr="00852CD9">
              <w:rPr>
                <w:rFonts w:ascii="Book Antiqua" w:hAnsi="Book Antiqua"/>
                <w:lang w:val="en-US"/>
              </w:rPr>
              <w:t>.4+-0.3</w:t>
            </w:r>
          </w:p>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60</w:t>
            </w:r>
            <w:r w:rsidR="00D95815" w:rsidRPr="00852CD9">
              <w:rPr>
                <w:rFonts w:ascii="Book Antiqua" w:hAnsi="Book Antiqua"/>
                <w:lang w:val="en-US"/>
              </w:rPr>
              <w:t>.</w:t>
            </w:r>
            <w:r w:rsidRPr="00852CD9">
              <w:rPr>
                <w:rFonts w:ascii="Book Antiqua" w:hAnsi="Book Antiqua"/>
                <w:lang w:val="en-US"/>
              </w:rPr>
              <w:t>3</w:t>
            </w:r>
            <w:r w:rsidR="00D95815" w:rsidRPr="00852CD9">
              <w:rPr>
                <w:rFonts w:ascii="Book Antiqua" w:hAnsi="Book Antiqua"/>
                <w:lang w:val="en-US"/>
              </w:rPr>
              <w:t>+-0.3</w:t>
            </w:r>
          </w:p>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5</w:t>
            </w:r>
            <w:r w:rsidR="00196823" w:rsidRPr="00852CD9">
              <w:rPr>
                <w:rFonts w:ascii="Book Antiqua" w:hAnsi="Book Antiqua"/>
                <w:lang w:val="en-US"/>
              </w:rPr>
              <w:t>0.8</w:t>
            </w:r>
            <w:r w:rsidR="00D95815" w:rsidRPr="00852CD9">
              <w:rPr>
                <w:rFonts w:ascii="Book Antiqua" w:hAnsi="Book Antiqua"/>
                <w:lang w:val="en-US"/>
              </w:rPr>
              <w:t>+-0.3</w:t>
            </w:r>
          </w:p>
          <w:p w:rsidR="00D95815" w:rsidRPr="00852CD9" w:rsidRDefault="00196823"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51.7</w:t>
            </w:r>
            <w:r w:rsidR="00D95815" w:rsidRPr="00852CD9">
              <w:rPr>
                <w:rFonts w:ascii="Book Antiqua" w:hAnsi="Book Antiqua"/>
                <w:lang w:val="en-US"/>
              </w:rPr>
              <w:t>+-0.3</w:t>
            </w:r>
          </w:p>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49.8</w:t>
            </w:r>
            <w:r w:rsidR="00D95815" w:rsidRPr="00852CD9">
              <w:rPr>
                <w:rFonts w:ascii="Book Antiqua" w:hAnsi="Book Antiqua"/>
                <w:lang w:val="en-US"/>
              </w:rPr>
              <w:t>+-0.3</w:t>
            </w:r>
          </w:p>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50.8</w:t>
            </w:r>
            <w:r w:rsidR="00D95815" w:rsidRPr="00852CD9">
              <w:rPr>
                <w:rFonts w:ascii="Book Antiqua" w:hAnsi="Book Antiqua"/>
                <w:lang w:val="en-US"/>
              </w:rPr>
              <w:t>+-0.3</w:t>
            </w:r>
          </w:p>
          <w:p w:rsidR="00D95815" w:rsidRPr="00852CD9" w:rsidRDefault="00FE3A1C" w:rsidP="00836713">
            <w:pPr>
              <w:widowControl w:val="0"/>
              <w:overflowPunct w:val="0"/>
              <w:autoSpaceDE w:val="0"/>
              <w:autoSpaceDN w:val="0"/>
              <w:adjustRightInd w:val="0"/>
              <w:ind w:left="181" w:firstLine="709"/>
              <w:rPr>
                <w:rFonts w:ascii="Book Antiqua" w:hAnsi="Book Antiqua"/>
                <w:lang w:val="en-US"/>
              </w:rPr>
            </w:pPr>
            <w:r w:rsidRPr="00852CD9">
              <w:rPr>
                <w:rFonts w:ascii="Book Antiqua" w:hAnsi="Book Antiqua"/>
                <w:lang w:val="en-US"/>
              </w:rPr>
              <w:t>55.8</w:t>
            </w:r>
            <w:r w:rsidR="00D95815" w:rsidRPr="00852CD9">
              <w:rPr>
                <w:rFonts w:ascii="Book Antiqua" w:hAnsi="Book Antiqua"/>
                <w:lang w:val="en-US"/>
              </w:rPr>
              <w:t xml:space="preserve">+- 0.3              </w:t>
            </w:r>
          </w:p>
        </w:tc>
        <w:tc>
          <w:tcPr>
            <w:tcW w:w="2374" w:type="dxa"/>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widowControl w:val="0"/>
              <w:overflowPunct w:val="0"/>
              <w:autoSpaceDE w:val="0"/>
              <w:autoSpaceDN w:val="0"/>
              <w:adjustRightInd w:val="0"/>
              <w:ind w:left="181" w:firstLine="709"/>
              <w:jc w:val="both"/>
              <w:rPr>
                <w:rFonts w:ascii="Book Antiqua" w:hAnsi="Book Antiqua"/>
              </w:rPr>
            </w:pPr>
            <w:r w:rsidRPr="00852CD9">
              <w:rPr>
                <w:rFonts w:ascii="Book Antiqua" w:hAnsi="Book Antiqua"/>
              </w:rPr>
              <w:t>Да</w:t>
            </w:r>
          </w:p>
        </w:tc>
      </w:tr>
      <w:tr w:rsidR="00D95815" w:rsidRPr="00852CD9" w:rsidTr="00836713">
        <w:trPr>
          <w:trHeight w:val="755"/>
        </w:trPr>
        <w:tc>
          <w:tcPr>
            <w:tcW w:w="237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widowControl w:val="0"/>
              <w:overflowPunct w:val="0"/>
              <w:autoSpaceDE w:val="0"/>
              <w:autoSpaceDN w:val="0"/>
              <w:adjustRightInd w:val="0"/>
              <w:jc w:val="both"/>
              <w:rPr>
                <w:rFonts w:ascii="Book Antiqua" w:hAnsi="Book Antiqua"/>
              </w:rPr>
            </w:pPr>
            <w:r w:rsidRPr="00852CD9">
              <w:rPr>
                <w:rFonts w:ascii="Book Antiqua" w:hAnsi="Book Antiqua"/>
              </w:rPr>
              <w:t>В мястото на въздействие</w:t>
            </w:r>
          </w:p>
        </w:tc>
        <w:tc>
          <w:tcPr>
            <w:tcW w:w="2374" w:type="dxa"/>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widowControl w:val="0"/>
              <w:overflowPunct w:val="0"/>
              <w:autoSpaceDE w:val="0"/>
              <w:autoSpaceDN w:val="0"/>
              <w:adjustRightInd w:val="0"/>
              <w:ind w:left="181"/>
              <w:jc w:val="both"/>
              <w:rPr>
                <w:rFonts w:ascii="Book Antiqua" w:hAnsi="Book Antiqua"/>
                <w:lang w:val="en-US"/>
              </w:rPr>
            </w:pPr>
            <w:r w:rsidRPr="00852CD9">
              <w:rPr>
                <w:rFonts w:ascii="Book Antiqua" w:hAnsi="Book Antiqua"/>
              </w:rPr>
              <w:t>дневно ниво- 55;</w:t>
            </w:r>
          </w:p>
          <w:p w:rsidR="00D95815" w:rsidRPr="00852CD9" w:rsidRDefault="00D95815" w:rsidP="00836713">
            <w:pPr>
              <w:widowControl w:val="0"/>
              <w:overflowPunct w:val="0"/>
              <w:autoSpaceDE w:val="0"/>
              <w:autoSpaceDN w:val="0"/>
              <w:adjustRightInd w:val="0"/>
              <w:ind w:left="181"/>
              <w:jc w:val="both"/>
              <w:rPr>
                <w:rFonts w:ascii="Book Antiqua" w:hAnsi="Book Antiqua"/>
              </w:rPr>
            </w:pPr>
            <w:r w:rsidRPr="00852CD9">
              <w:rPr>
                <w:rFonts w:ascii="Book Antiqua" w:hAnsi="Book Antiqua"/>
              </w:rPr>
              <w:t>вечерно ниво 50 ;</w:t>
            </w:r>
          </w:p>
          <w:p w:rsidR="00D95815" w:rsidRPr="00852CD9" w:rsidRDefault="00D95815" w:rsidP="00836713">
            <w:pPr>
              <w:widowControl w:val="0"/>
              <w:overflowPunct w:val="0"/>
              <w:autoSpaceDE w:val="0"/>
              <w:autoSpaceDN w:val="0"/>
              <w:adjustRightInd w:val="0"/>
              <w:ind w:left="181"/>
              <w:jc w:val="both"/>
              <w:rPr>
                <w:rFonts w:ascii="Book Antiqua" w:hAnsi="Book Antiqua"/>
              </w:rPr>
            </w:pPr>
            <w:r w:rsidRPr="00852CD9">
              <w:rPr>
                <w:rFonts w:ascii="Book Antiqua" w:hAnsi="Book Antiqua"/>
              </w:rPr>
              <w:t>нощно ниво- 45</w:t>
            </w:r>
          </w:p>
        </w:tc>
        <w:tc>
          <w:tcPr>
            <w:tcW w:w="2374" w:type="dxa"/>
            <w:tcBorders>
              <w:top w:val="single" w:sz="4" w:space="0" w:color="auto"/>
              <w:left w:val="single" w:sz="4" w:space="0" w:color="auto"/>
              <w:bottom w:val="single" w:sz="4" w:space="0" w:color="auto"/>
              <w:right w:val="single" w:sz="4" w:space="0" w:color="auto"/>
            </w:tcBorders>
            <w:vAlign w:val="center"/>
          </w:tcPr>
          <w:p w:rsidR="00A152B2" w:rsidRPr="00852CD9" w:rsidRDefault="00A152B2" w:rsidP="00836713">
            <w:pPr>
              <w:widowControl w:val="0"/>
              <w:overflowPunct w:val="0"/>
              <w:autoSpaceDE w:val="0"/>
              <w:autoSpaceDN w:val="0"/>
              <w:adjustRightInd w:val="0"/>
              <w:ind w:left="181" w:firstLine="709"/>
              <w:jc w:val="both"/>
              <w:rPr>
                <w:rFonts w:ascii="Book Antiqua" w:hAnsi="Book Antiqua"/>
                <w:lang w:val="en-US"/>
              </w:rPr>
            </w:pPr>
          </w:p>
          <w:p w:rsidR="00D95815" w:rsidRPr="00852CD9" w:rsidRDefault="00A152B2" w:rsidP="00A152B2">
            <w:pPr>
              <w:widowControl w:val="0"/>
              <w:overflowPunct w:val="0"/>
              <w:autoSpaceDE w:val="0"/>
              <w:autoSpaceDN w:val="0"/>
              <w:adjustRightInd w:val="0"/>
              <w:ind w:left="181" w:firstLine="709"/>
              <w:jc w:val="both"/>
              <w:rPr>
                <w:rFonts w:ascii="Book Antiqua" w:hAnsi="Book Antiqua"/>
                <w:lang w:val="en-US"/>
              </w:rPr>
            </w:pPr>
            <w:r w:rsidRPr="00852CD9">
              <w:rPr>
                <w:rFonts w:ascii="Book Antiqua" w:hAnsi="Book Antiqua"/>
                <w:lang w:val="en-US"/>
              </w:rPr>
              <w:t>51.7</w:t>
            </w:r>
            <w:r w:rsidR="00D95815" w:rsidRPr="00852CD9">
              <w:rPr>
                <w:rFonts w:ascii="Book Antiqua" w:hAnsi="Book Antiqua"/>
                <w:lang w:val="en-US"/>
              </w:rPr>
              <w:t>+- 0.3</w:t>
            </w:r>
          </w:p>
        </w:tc>
        <w:tc>
          <w:tcPr>
            <w:tcW w:w="2374" w:type="dxa"/>
            <w:tcBorders>
              <w:top w:val="single" w:sz="4" w:space="0" w:color="auto"/>
              <w:left w:val="single" w:sz="4" w:space="0" w:color="auto"/>
              <w:bottom w:val="single" w:sz="4" w:space="0" w:color="auto"/>
              <w:right w:val="single" w:sz="4" w:space="0" w:color="auto"/>
            </w:tcBorders>
            <w:vAlign w:val="center"/>
          </w:tcPr>
          <w:p w:rsidR="00D95815" w:rsidRPr="00852CD9" w:rsidRDefault="00D95815" w:rsidP="00836713">
            <w:pPr>
              <w:widowControl w:val="0"/>
              <w:overflowPunct w:val="0"/>
              <w:autoSpaceDE w:val="0"/>
              <w:autoSpaceDN w:val="0"/>
              <w:adjustRightInd w:val="0"/>
              <w:ind w:left="181" w:firstLine="709"/>
              <w:jc w:val="both"/>
              <w:rPr>
                <w:rFonts w:ascii="Book Antiqua" w:hAnsi="Book Antiqua"/>
              </w:rPr>
            </w:pPr>
            <w:r w:rsidRPr="00852CD9">
              <w:rPr>
                <w:rFonts w:ascii="Book Antiqua" w:hAnsi="Book Antiqua"/>
              </w:rPr>
              <w:t>Да</w:t>
            </w:r>
          </w:p>
        </w:tc>
      </w:tr>
    </w:tbl>
    <w:p w:rsidR="00D95815" w:rsidRPr="00852CD9" w:rsidRDefault="00D95815" w:rsidP="00D95815">
      <w:pPr>
        <w:widowControl w:val="0"/>
        <w:overflowPunct w:val="0"/>
        <w:autoSpaceDE w:val="0"/>
        <w:autoSpaceDN w:val="0"/>
        <w:adjustRightInd w:val="0"/>
        <w:ind w:left="181" w:firstLine="709"/>
        <w:jc w:val="both"/>
        <w:rPr>
          <w:rFonts w:ascii="Book Antiqua" w:hAnsi="Book Antiqua"/>
        </w:rPr>
      </w:pPr>
    </w:p>
    <w:p w:rsidR="00D95815" w:rsidRPr="00852CD9" w:rsidRDefault="00D95815" w:rsidP="00D95815">
      <w:pPr>
        <w:pStyle w:val="BlockText"/>
        <w:tabs>
          <w:tab w:val="left" w:pos="810"/>
        </w:tabs>
        <w:ind w:left="181" w:right="-1" w:firstLine="709"/>
        <w:jc w:val="both"/>
        <w:rPr>
          <w:rFonts w:ascii="Bookman Old Style" w:hAnsi="Bookman Old Style"/>
          <w:szCs w:val="24"/>
          <w:lang w:val="en-US"/>
        </w:rPr>
      </w:pPr>
      <w:r w:rsidRPr="00852CD9">
        <w:rPr>
          <w:rFonts w:ascii="Bookman Old Style" w:hAnsi="Bookman Old Style"/>
          <w:szCs w:val="24"/>
        </w:rPr>
        <w:t xml:space="preserve">Забележка  : </w:t>
      </w:r>
      <w:r w:rsidR="00F52514" w:rsidRPr="00852CD9">
        <w:rPr>
          <w:rFonts w:ascii="Bookman Old Style" w:hAnsi="Bookman Old Style"/>
          <w:szCs w:val="24"/>
        </w:rPr>
        <w:t>През 201</w:t>
      </w:r>
      <w:r w:rsidR="00F52514" w:rsidRPr="00852CD9">
        <w:rPr>
          <w:rFonts w:ascii="Bookman Old Style" w:hAnsi="Bookman Old Style"/>
          <w:szCs w:val="24"/>
          <w:lang w:val="en-US"/>
        </w:rPr>
        <w:t>8</w:t>
      </w:r>
      <w:r w:rsidRPr="00852CD9">
        <w:rPr>
          <w:rFonts w:ascii="Bookman Old Style" w:hAnsi="Bookman Old Style"/>
          <w:szCs w:val="24"/>
        </w:rPr>
        <w:t xml:space="preserve"> г. е извършено  изпитване на общата звукова мощност ; еквивалентните нива на шум  в определени точки по оградата на площадката; еквивалентните нива на шум в мястото на въздействие</w:t>
      </w:r>
      <w:r w:rsidRPr="00852CD9">
        <w:rPr>
          <w:rFonts w:ascii="Bookman Old Style" w:hAnsi="Bookman Old Style"/>
          <w:szCs w:val="24"/>
          <w:lang w:val="en-US"/>
        </w:rPr>
        <w:t>.</w:t>
      </w:r>
    </w:p>
    <w:p w:rsidR="00D95815" w:rsidRPr="00852CD9" w:rsidRDefault="00D95815" w:rsidP="00D95815">
      <w:pPr>
        <w:pStyle w:val="BlockText"/>
        <w:tabs>
          <w:tab w:val="left" w:pos="810"/>
        </w:tabs>
        <w:ind w:left="181" w:right="-1" w:firstLine="709"/>
        <w:jc w:val="both"/>
        <w:rPr>
          <w:rFonts w:ascii="Bookman Old Style" w:hAnsi="Bookman Old Style"/>
          <w:szCs w:val="24"/>
          <w:lang w:val="en-US"/>
        </w:rPr>
      </w:pPr>
    </w:p>
    <w:p w:rsidR="00D95815" w:rsidRPr="00852CD9" w:rsidRDefault="00D95815" w:rsidP="00D95815">
      <w:pPr>
        <w:pStyle w:val="BlockText"/>
        <w:tabs>
          <w:tab w:val="left" w:pos="810"/>
        </w:tabs>
        <w:ind w:left="181" w:right="-1" w:firstLine="709"/>
        <w:jc w:val="both"/>
        <w:rPr>
          <w:rFonts w:ascii="Bookman Old Style" w:hAnsi="Bookman Old Style"/>
          <w:szCs w:val="24"/>
          <w:lang w:val="en-US"/>
        </w:rPr>
      </w:pPr>
    </w:p>
    <w:p w:rsidR="00D95815" w:rsidRPr="00852CD9" w:rsidRDefault="00D95815" w:rsidP="00D95815">
      <w:pPr>
        <w:pStyle w:val="BlockText"/>
        <w:tabs>
          <w:tab w:val="left" w:pos="810"/>
        </w:tabs>
        <w:ind w:left="181" w:right="-1" w:firstLine="709"/>
        <w:jc w:val="both"/>
        <w:rPr>
          <w:rFonts w:ascii="Book Antiqua" w:hAnsi="Book Antiqua"/>
          <w:szCs w:val="24"/>
        </w:rPr>
      </w:pPr>
      <w:r w:rsidRPr="00852CD9">
        <w:rPr>
          <w:rFonts w:ascii="Bookman Old Style" w:hAnsi="Bookman Old Style"/>
          <w:szCs w:val="24"/>
        </w:rPr>
        <w:t xml:space="preserve">Последно изпитване  е извършено на </w:t>
      </w:r>
      <w:r w:rsidRPr="00852CD9">
        <w:rPr>
          <w:rFonts w:ascii="Book Antiqua" w:hAnsi="Book Antiqua"/>
          <w:szCs w:val="24"/>
          <w:lang w:val="en-US"/>
        </w:rPr>
        <w:t>0</w:t>
      </w:r>
      <w:r w:rsidRPr="00852CD9">
        <w:rPr>
          <w:rFonts w:ascii="Book Antiqua" w:hAnsi="Book Antiqua"/>
          <w:szCs w:val="24"/>
        </w:rPr>
        <w:t>1,0</w:t>
      </w:r>
      <w:r w:rsidRPr="00852CD9">
        <w:rPr>
          <w:rFonts w:ascii="Book Antiqua" w:hAnsi="Book Antiqua"/>
          <w:szCs w:val="24"/>
          <w:lang w:val="en-US"/>
        </w:rPr>
        <w:t>4.2016</w:t>
      </w:r>
      <w:r w:rsidRPr="00852CD9">
        <w:rPr>
          <w:rFonts w:ascii="Book Antiqua" w:hAnsi="Book Antiqua"/>
          <w:szCs w:val="24"/>
        </w:rPr>
        <w:t>г</w:t>
      </w:r>
      <w:r w:rsidRPr="00852CD9">
        <w:rPr>
          <w:rFonts w:ascii="Bookman Old Style" w:hAnsi="Bookman Old Style"/>
          <w:szCs w:val="24"/>
        </w:rPr>
        <w:t xml:space="preserve"> изпитване на общата звукова мощност ; еквивалентните нива на шум  в определени точки по оградата на площадката; еквивалентните нива на шум в мястото на въздействие</w:t>
      </w:r>
      <w:r w:rsidRPr="00852CD9">
        <w:rPr>
          <w:rFonts w:ascii="Bookman Old Style" w:hAnsi="Bookman Old Style"/>
          <w:szCs w:val="24"/>
          <w:lang w:val="en-US"/>
        </w:rPr>
        <w:t xml:space="preserve"> </w:t>
      </w:r>
      <w:r w:rsidRPr="00852CD9">
        <w:rPr>
          <w:rFonts w:ascii="Book Antiqua" w:hAnsi="Book Antiqua"/>
          <w:szCs w:val="24"/>
        </w:rPr>
        <w:t xml:space="preserve"> </w:t>
      </w:r>
      <w:r w:rsidRPr="00852CD9">
        <w:rPr>
          <w:rFonts w:ascii="Book Antiqua" w:hAnsi="Book Antiqua"/>
          <w:szCs w:val="24"/>
          <w:lang w:val="en-US"/>
        </w:rPr>
        <w:t xml:space="preserve">- </w:t>
      </w:r>
      <w:r w:rsidRPr="00852CD9">
        <w:rPr>
          <w:rFonts w:ascii="Book Antiqua" w:hAnsi="Book Antiqua"/>
          <w:szCs w:val="24"/>
        </w:rPr>
        <w:t xml:space="preserve">Протокол № </w:t>
      </w:r>
      <w:r w:rsidR="00F52514" w:rsidRPr="00852CD9">
        <w:rPr>
          <w:rFonts w:ascii="Book Antiqua" w:hAnsi="Book Antiqua"/>
          <w:szCs w:val="24"/>
          <w:lang w:val="en-US"/>
        </w:rPr>
        <w:t>10-0356  2</w:t>
      </w:r>
      <w:r w:rsidRPr="00852CD9">
        <w:rPr>
          <w:rFonts w:ascii="Book Antiqua" w:hAnsi="Book Antiqua"/>
          <w:szCs w:val="24"/>
        </w:rPr>
        <w:t>0</w:t>
      </w:r>
      <w:r w:rsidR="00F52514" w:rsidRPr="00852CD9">
        <w:rPr>
          <w:rFonts w:ascii="Book Antiqua" w:hAnsi="Book Antiqua"/>
          <w:szCs w:val="24"/>
          <w:lang w:val="en-US"/>
        </w:rPr>
        <w:t>.</w:t>
      </w:r>
      <w:r w:rsidR="00F52514" w:rsidRPr="00852CD9">
        <w:rPr>
          <w:rFonts w:ascii="Book Antiqua" w:hAnsi="Book Antiqua"/>
          <w:szCs w:val="24"/>
        </w:rPr>
        <w:t>04</w:t>
      </w:r>
      <w:r w:rsidR="00F52514" w:rsidRPr="00852CD9">
        <w:rPr>
          <w:rFonts w:ascii="Book Antiqua" w:hAnsi="Book Antiqua"/>
          <w:szCs w:val="24"/>
          <w:lang w:val="en-US"/>
        </w:rPr>
        <w:t>.</w:t>
      </w:r>
      <w:r w:rsidR="00F52514" w:rsidRPr="00852CD9">
        <w:rPr>
          <w:rFonts w:ascii="Book Antiqua" w:hAnsi="Book Antiqua"/>
          <w:szCs w:val="24"/>
        </w:rPr>
        <w:t>201</w:t>
      </w:r>
      <w:r w:rsidR="00F52514" w:rsidRPr="00852CD9">
        <w:rPr>
          <w:rFonts w:ascii="Book Antiqua" w:hAnsi="Book Antiqua"/>
          <w:szCs w:val="24"/>
          <w:lang w:val="en-US"/>
        </w:rPr>
        <w:t>8</w:t>
      </w:r>
      <w:r w:rsidRPr="00852CD9">
        <w:rPr>
          <w:rFonts w:ascii="Book Antiqua" w:hAnsi="Book Antiqua"/>
          <w:szCs w:val="24"/>
        </w:rPr>
        <w:t xml:space="preserve"> г.</w:t>
      </w: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ind w:left="181" w:firstLine="709"/>
        <w:jc w:val="both"/>
        <w:rPr>
          <w:rFonts w:ascii="Bookman Old Style" w:hAnsi="Bookman Old Style"/>
        </w:rPr>
      </w:pPr>
    </w:p>
    <w:p w:rsidR="00D95815" w:rsidRPr="00852CD9" w:rsidRDefault="00D95815" w:rsidP="00D95815">
      <w:pPr>
        <w:widowControl w:val="0"/>
        <w:overflowPunct w:val="0"/>
        <w:autoSpaceDE w:val="0"/>
        <w:autoSpaceDN w:val="0"/>
        <w:adjustRightInd w:val="0"/>
        <w:ind w:left="181" w:firstLine="709"/>
        <w:jc w:val="both"/>
        <w:rPr>
          <w:rFonts w:ascii="Book Antiqua" w:hAnsi="Book Antiqua"/>
        </w:rPr>
      </w:pPr>
    </w:p>
    <w:p w:rsidR="00D95815" w:rsidRPr="00852CD9" w:rsidRDefault="00D95815" w:rsidP="00D95815">
      <w:pPr>
        <w:widowControl w:val="0"/>
        <w:overflowPunct w:val="0"/>
        <w:autoSpaceDE w:val="0"/>
        <w:autoSpaceDN w:val="0"/>
        <w:adjustRightInd w:val="0"/>
        <w:ind w:left="181" w:firstLine="709"/>
        <w:jc w:val="both"/>
        <w:rPr>
          <w:rFonts w:ascii="Book Antiqua" w:hAnsi="Book Antiqua"/>
          <w:lang w:val="en-US"/>
        </w:rPr>
      </w:pPr>
    </w:p>
    <w:p w:rsidR="00D95815" w:rsidRPr="00852CD9" w:rsidRDefault="00D95815" w:rsidP="00D95815">
      <w:pPr>
        <w:widowControl w:val="0"/>
        <w:ind w:left="181" w:firstLine="709"/>
        <w:jc w:val="both"/>
        <w:rPr>
          <w:rFonts w:ascii="Book Antiqua" w:hAnsi="Book Antiqua"/>
        </w:rPr>
      </w:pPr>
    </w:p>
    <w:p w:rsidR="00D95815" w:rsidRPr="00852CD9" w:rsidRDefault="00D95815" w:rsidP="00D95815">
      <w:pPr>
        <w:widowControl w:val="0"/>
        <w:overflowPunct w:val="0"/>
        <w:autoSpaceDE w:val="0"/>
        <w:autoSpaceDN w:val="0"/>
        <w:adjustRightInd w:val="0"/>
        <w:ind w:left="181" w:firstLine="709"/>
        <w:jc w:val="both"/>
        <w:rPr>
          <w:rFonts w:ascii="Book Antiqua" w:hAnsi="Book Antiqua"/>
          <w:lang w:val="en-US"/>
        </w:rPr>
      </w:pPr>
    </w:p>
    <w:p w:rsidR="00D95815" w:rsidRPr="00852CD9" w:rsidRDefault="00D95815" w:rsidP="00D95815">
      <w:pPr>
        <w:widowControl w:val="0"/>
        <w:overflowPunct w:val="0"/>
        <w:autoSpaceDE w:val="0"/>
        <w:autoSpaceDN w:val="0"/>
        <w:adjustRightInd w:val="0"/>
        <w:ind w:left="181" w:firstLine="709"/>
        <w:jc w:val="both"/>
        <w:rPr>
          <w:rFonts w:ascii="Book Antiqua" w:hAnsi="Book Antiqua"/>
          <w:lang w:val="en-US"/>
        </w:rPr>
      </w:pPr>
    </w:p>
    <w:p w:rsidR="00D95815" w:rsidRPr="00852CD9" w:rsidRDefault="00D95815" w:rsidP="00D95815">
      <w:pPr>
        <w:widowControl w:val="0"/>
        <w:overflowPunct w:val="0"/>
        <w:autoSpaceDE w:val="0"/>
        <w:autoSpaceDN w:val="0"/>
        <w:adjustRightInd w:val="0"/>
        <w:ind w:left="181" w:firstLine="709"/>
        <w:jc w:val="both"/>
        <w:rPr>
          <w:rFonts w:ascii="Book Antiqua" w:hAnsi="Book Antiqua"/>
          <w:lang w:val="en-US"/>
        </w:rPr>
      </w:pPr>
    </w:p>
    <w:p w:rsidR="00D95815" w:rsidRPr="00852CD9" w:rsidRDefault="00D95815" w:rsidP="00D95815">
      <w:pPr>
        <w:widowControl w:val="0"/>
        <w:overflowPunct w:val="0"/>
        <w:autoSpaceDE w:val="0"/>
        <w:autoSpaceDN w:val="0"/>
        <w:adjustRightInd w:val="0"/>
        <w:ind w:left="181" w:firstLine="709"/>
        <w:jc w:val="both"/>
        <w:rPr>
          <w:rFonts w:ascii="Book Antiqua" w:hAnsi="Book Antiqua"/>
        </w:rPr>
      </w:pPr>
    </w:p>
    <w:p w:rsidR="00D95815" w:rsidRPr="00852CD9" w:rsidRDefault="00D95815" w:rsidP="00D95815">
      <w:pPr>
        <w:widowControl w:val="0"/>
        <w:overflowPunct w:val="0"/>
        <w:autoSpaceDE w:val="0"/>
        <w:autoSpaceDN w:val="0"/>
        <w:adjustRightInd w:val="0"/>
        <w:ind w:left="181" w:firstLine="709"/>
        <w:jc w:val="both"/>
        <w:rPr>
          <w:rFonts w:ascii="Book Antiqua" w:hAnsi="Book Antiqua"/>
        </w:rPr>
      </w:pPr>
    </w:p>
    <w:p w:rsidR="00D95815" w:rsidRPr="00852CD9" w:rsidRDefault="00D95815" w:rsidP="00D95815">
      <w:pPr>
        <w:widowControl w:val="0"/>
        <w:ind w:left="181" w:firstLine="709"/>
        <w:jc w:val="both"/>
        <w:rPr>
          <w:rFonts w:ascii="Book Antiqua" w:hAnsi="Book Antiqua"/>
        </w:rPr>
      </w:pPr>
      <w:r w:rsidRPr="00852CD9">
        <w:rPr>
          <w:rFonts w:ascii="Book Antiqua" w:hAnsi="Book Antiqua"/>
        </w:rPr>
        <w:t xml:space="preserve">Таблица 7. Опазване на подземните води </w:t>
      </w:r>
    </w:p>
    <w:p w:rsidR="00D95815" w:rsidRPr="00852CD9" w:rsidRDefault="00D95815" w:rsidP="00D95815">
      <w:pPr>
        <w:pStyle w:val="BlockText"/>
        <w:tabs>
          <w:tab w:val="left" w:pos="810"/>
        </w:tabs>
        <w:ind w:left="181" w:right="-1" w:firstLine="709"/>
        <w:jc w:val="both"/>
        <w:rPr>
          <w:rFonts w:ascii="Book Antiqua" w:hAnsi="Book Antiqua"/>
          <w:szCs w:val="24"/>
          <w:u w:val="single"/>
        </w:rPr>
      </w:pPr>
      <w:r w:rsidRPr="00852CD9">
        <w:rPr>
          <w:rFonts w:ascii="Book Antiqua" w:hAnsi="Book Antiqua"/>
          <w:szCs w:val="24"/>
          <w:u w:val="single"/>
        </w:rPr>
        <w:t xml:space="preserve">Тръбен кладенец   ТК 1; </w:t>
      </w:r>
    </w:p>
    <w:p w:rsidR="00D95815" w:rsidRPr="00852CD9" w:rsidRDefault="00D95815" w:rsidP="00D95815">
      <w:pPr>
        <w:pStyle w:val="BlockText"/>
        <w:tabs>
          <w:tab w:val="left" w:pos="810"/>
        </w:tabs>
        <w:ind w:left="181" w:right="-1" w:firstLine="709"/>
        <w:jc w:val="both"/>
        <w:rPr>
          <w:rFonts w:ascii="Book Antiqua" w:hAnsi="Book Antiqua"/>
          <w:szCs w:val="24"/>
        </w:rPr>
      </w:pPr>
    </w:p>
    <w:tbl>
      <w:tblPr>
        <w:tblW w:w="11537" w:type="dxa"/>
        <w:tblInd w:w="-1152" w:type="dxa"/>
        <w:tblLook w:val="01E0"/>
      </w:tblPr>
      <w:tblGrid>
        <w:gridCol w:w="1839"/>
        <w:gridCol w:w="1969"/>
        <w:gridCol w:w="2073"/>
        <w:gridCol w:w="1794"/>
        <w:gridCol w:w="1794"/>
        <w:gridCol w:w="2081"/>
      </w:tblGrid>
      <w:tr w:rsidR="00D95815" w:rsidRPr="00852CD9" w:rsidTr="00836713">
        <w:trPr>
          <w:trHeight w:val="527"/>
        </w:trPr>
        <w:tc>
          <w:tcPr>
            <w:tcW w:w="2265"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firstLine="709"/>
              <w:jc w:val="both"/>
              <w:rPr>
                <w:rFonts w:ascii="Book Antiqua" w:hAnsi="Book Antiqua"/>
                <w:szCs w:val="24"/>
              </w:rPr>
            </w:pPr>
            <w:r w:rsidRPr="00852CD9">
              <w:rPr>
                <w:rFonts w:ascii="Book Antiqua" w:hAnsi="Book Antiqua"/>
                <w:szCs w:val="24"/>
              </w:rPr>
              <w:t>Показател</w:t>
            </w:r>
          </w:p>
        </w:tc>
        <w:tc>
          <w:tcPr>
            <w:tcW w:w="1877"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jc w:val="both"/>
              <w:rPr>
                <w:rFonts w:ascii="Book Antiqua" w:hAnsi="Book Antiqua"/>
                <w:szCs w:val="24"/>
              </w:rPr>
            </w:pPr>
            <w:r w:rsidRPr="00852CD9">
              <w:rPr>
                <w:rFonts w:ascii="Book Antiqua" w:hAnsi="Book Antiqua"/>
                <w:szCs w:val="24"/>
              </w:rPr>
              <w:t>Точка на пробовземане</w:t>
            </w:r>
          </w:p>
        </w:tc>
        <w:tc>
          <w:tcPr>
            <w:tcW w:w="207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jc w:val="both"/>
              <w:rPr>
                <w:rFonts w:ascii="Book Antiqua" w:hAnsi="Book Antiqua"/>
                <w:szCs w:val="24"/>
              </w:rPr>
            </w:pPr>
            <w:r w:rsidRPr="00852CD9">
              <w:rPr>
                <w:rFonts w:ascii="Book Antiqua" w:hAnsi="Book Antiqua"/>
                <w:szCs w:val="24"/>
              </w:rPr>
              <w:t>Концентрация в подземните води,съгласно КР</w:t>
            </w: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jc w:val="both"/>
              <w:rPr>
                <w:rFonts w:ascii="Book Antiqua" w:hAnsi="Book Antiqua"/>
                <w:szCs w:val="24"/>
              </w:rPr>
            </w:pPr>
            <w:r w:rsidRPr="00852CD9">
              <w:rPr>
                <w:rFonts w:ascii="Book Antiqua" w:hAnsi="Book Antiqua"/>
                <w:szCs w:val="24"/>
              </w:rPr>
              <w:t>Резултати от мониторинг</w:t>
            </w: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jc w:val="both"/>
              <w:rPr>
                <w:rFonts w:ascii="Book Antiqua" w:hAnsi="Book Antiqua"/>
                <w:szCs w:val="24"/>
              </w:rPr>
            </w:pPr>
            <w:r w:rsidRPr="00852CD9">
              <w:rPr>
                <w:rFonts w:ascii="Book Antiqua" w:hAnsi="Book Antiqua"/>
                <w:szCs w:val="24"/>
              </w:rPr>
              <w:t>Честота на мониторинг</w:t>
            </w:r>
          </w:p>
        </w:tc>
        <w:tc>
          <w:tcPr>
            <w:tcW w:w="208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right="-1"/>
              <w:jc w:val="both"/>
              <w:rPr>
                <w:rFonts w:ascii="Book Antiqua" w:hAnsi="Book Antiqua"/>
                <w:szCs w:val="24"/>
              </w:rPr>
            </w:pPr>
            <w:r w:rsidRPr="00852CD9">
              <w:rPr>
                <w:rFonts w:ascii="Book Antiqua" w:hAnsi="Book Antiqua"/>
                <w:szCs w:val="24"/>
              </w:rPr>
              <w:t>Съответствие</w:t>
            </w:r>
          </w:p>
        </w:tc>
      </w:tr>
      <w:tr w:rsidR="00D95815" w:rsidRPr="00852CD9" w:rsidTr="00836713">
        <w:trPr>
          <w:trHeight w:val="296"/>
        </w:trPr>
        <w:tc>
          <w:tcPr>
            <w:tcW w:w="2265"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0" w:right="-1"/>
              <w:jc w:val="both"/>
              <w:rPr>
                <w:rFonts w:ascii="Book Antiqua" w:hAnsi="Book Antiqua"/>
                <w:szCs w:val="24"/>
              </w:rPr>
            </w:pPr>
            <w:r w:rsidRPr="00852CD9">
              <w:rPr>
                <w:rFonts w:ascii="Book Antiqua" w:hAnsi="Book Antiqua"/>
                <w:szCs w:val="24"/>
              </w:rPr>
              <w:t>Водно ниво</w:t>
            </w:r>
          </w:p>
          <w:p w:rsidR="00D95815" w:rsidRPr="00852CD9" w:rsidRDefault="00D95815" w:rsidP="00836713">
            <w:pPr>
              <w:pStyle w:val="BlockText"/>
              <w:tabs>
                <w:tab w:val="left" w:pos="810"/>
              </w:tabs>
              <w:ind w:left="0" w:right="-1"/>
              <w:jc w:val="both"/>
              <w:rPr>
                <w:rFonts w:ascii="Book Antiqua" w:hAnsi="Book Antiqua"/>
                <w:szCs w:val="24"/>
              </w:rPr>
            </w:pPr>
          </w:p>
        </w:tc>
        <w:tc>
          <w:tcPr>
            <w:tcW w:w="1877"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0" w:right="-1"/>
              <w:jc w:val="both"/>
              <w:rPr>
                <w:rFonts w:ascii="Book Antiqua" w:hAnsi="Book Antiqua"/>
                <w:szCs w:val="24"/>
              </w:rPr>
            </w:pPr>
            <w:r w:rsidRPr="00852CD9">
              <w:rPr>
                <w:rFonts w:ascii="Book Antiqua" w:hAnsi="Book Antiqua"/>
                <w:szCs w:val="24"/>
              </w:rPr>
              <w:t>Сондаж в двора на птицефермата</w:t>
            </w:r>
          </w:p>
        </w:tc>
        <w:tc>
          <w:tcPr>
            <w:tcW w:w="207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firstLine="709"/>
              <w:rPr>
                <w:rFonts w:ascii="Book Antiqua" w:hAnsi="Book Antiqua"/>
                <w:szCs w:val="24"/>
              </w:rPr>
            </w:pPr>
            <w:r w:rsidRPr="00852CD9">
              <w:rPr>
                <w:rFonts w:ascii="Book Antiqua" w:hAnsi="Book Antiqua"/>
                <w:szCs w:val="24"/>
              </w:rPr>
              <w:t>mgO²/ l</w:t>
            </w: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jc w:val="center"/>
              <w:rPr>
                <w:rFonts w:ascii="Book Antiqua" w:hAnsi="Book Antiqua"/>
                <w:szCs w:val="24"/>
                <w:lang w:val="en-US"/>
              </w:rPr>
            </w:pPr>
            <w:r w:rsidRPr="00852CD9">
              <w:rPr>
                <w:rFonts w:ascii="Book Antiqua" w:hAnsi="Book Antiqua"/>
                <w:szCs w:val="24"/>
                <w:lang w:val="en-US"/>
              </w:rPr>
              <w:t>1.91</w:t>
            </w: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jc w:val="both"/>
              <w:rPr>
                <w:rFonts w:ascii="Book Antiqua" w:hAnsi="Book Antiqua"/>
                <w:szCs w:val="24"/>
              </w:rPr>
            </w:pPr>
            <w:r w:rsidRPr="00852CD9">
              <w:rPr>
                <w:rFonts w:ascii="Book Antiqua" w:hAnsi="Book Antiqua"/>
                <w:szCs w:val="24"/>
              </w:rPr>
              <w:t xml:space="preserve">Веднъж годишно </w:t>
            </w:r>
          </w:p>
        </w:tc>
        <w:tc>
          <w:tcPr>
            <w:tcW w:w="2084"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0" w:right="-1"/>
              <w:jc w:val="both"/>
              <w:rPr>
                <w:rFonts w:ascii="Book Antiqua" w:hAnsi="Book Antiqua"/>
                <w:szCs w:val="24"/>
              </w:rPr>
            </w:pPr>
            <w:r w:rsidRPr="00852CD9">
              <w:rPr>
                <w:rFonts w:ascii="Book Antiqua" w:hAnsi="Book Antiqua"/>
                <w:szCs w:val="24"/>
              </w:rPr>
              <w:t>да</w:t>
            </w:r>
          </w:p>
        </w:tc>
      </w:tr>
      <w:tr w:rsidR="00D95815" w:rsidRPr="00852CD9" w:rsidTr="00836713">
        <w:trPr>
          <w:trHeight w:val="318"/>
        </w:trPr>
        <w:tc>
          <w:tcPr>
            <w:tcW w:w="2265"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0" w:right="-1"/>
              <w:jc w:val="both"/>
              <w:rPr>
                <w:rFonts w:ascii="Book Antiqua" w:hAnsi="Book Antiqua"/>
                <w:szCs w:val="24"/>
              </w:rPr>
            </w:pPr>
            <w:r w:rsidRPr="00852CD9">
              <w:rPr>
                <w:rFonts w:ascii="Book Antiqua" w:hAnsi="Book Antiqua"/>
                <w:szCs w:val="24"/>
              </w:rPr>
              <w:t>Нитрати</w:t>
            </w:r>
          </w:p>
        </w:tc>
        <w:tc>
          <w:tcPr>
            <w:tcW w:w="1877"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0" w:right="-1"/>
              <w:jc w:val="both"/>
              <w:rPr>
                <w:rFonts w:ascii="Book Antiqua" w:hAnsi="Book Antiqua"/>
                <w:szCs w:val="24"/>
              </w:rPr>
            </w:pPr>
            <w:r w:rsidRPr="00852CD9">
              <w:rPr>
                <w:rFonts w:ascii="Book Antiqua" w:hAnsi="Book Antiqua"/>
                <w:szCs w:val="24"/>
              </w:rPr>
              <w:t>Сондаж в дворана птицефермата</w:t>
            </w:r>
          </w:p>
        </w:tc>
        <w:tc>
          <w:tcPr>
            <w:tcW w:w="2073"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jc w:val="center"/>
              <w:rPr>
                <w:rFonts w:ascii="Book Antiqua" w:hAnsi="Book Antiqua"/>
                <w:szCs w:val="24"/>
              </w:rPr>
            </w:pPr>
            <w:r w:rsidRPr="00852CD9">
              <w:rPr>
                <w:rFonts w:ascii="Book Antiqua" w:hAnsi="Book Antiqua"/>
                <w:szCs w:val="24"/>
              </w:rPr>
              <w:t>mg/ l</w:t>
            </w: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0145FB" w:rsidP="00836713">
            <w:pPr>
              <w:pStyle w:val="BlockText"/>
              <w:tabs>
                <w:tab w:val="left" w:pos="810"/>
              </w:tabs>
              <w:ind w:left="181" w:right="-1"/>
              <w:jc w:val="center"/>
              <w:rPr>
                <w:rFonts w:ascii="Book Antiqua" w:hAnsi="Book Antiqua"/>
                <w:szCs w:val="24"/>
              </w:rPr>
            </w:pPr>
            <w:r w:rsidRPr="00852CD9">
              <w:rPr>
                <w:rFonts w:ascii="Book Antiqua" w:hAnsi="Book Antiqua"/>
                <w:szCs w:val="24"/>
              </w:rPr>
              <w:t>0,81</w:t>
            </w:r>
          </w:p>
        </w:tc>
        <w:tc>
          <w:tcPr>
            <w:tcW w:w="1619" w:type="dxa"/>
            <w:tcBorders>
              <w:top w:val="single" w:sz="4" w:space="0" w:color="auto"/>
              <w:left w:val="single" w:sz="4" w:space="0" w:color="auto"/>
              <w:bottom w:val="single" w:sz="4" w:space="0" w:color="auto"/>
              <w:right w:val="single" w:sz="4" w:space="0" w:color="auto"/>
            </w:tcBorders>
          </w:tcPr>
          <w:p w:rsidR="00D95815" w:rsidRPr="00852CD9" w:rsidRDefault="00D95815" w:rsidP="00836713">
            <w:pPr>
              <w:pStyle w:val="BlockText"/>
              <w:tabs>
                <w:tab w:val="left" w:pos="810"/>
              </w:tabs>
              <w:ind w:left="181" w:right="-1"/>
              <w:jc w:val="both"/>
              <w:rPr>
                <w:rFonts w:ascii="Book Antiqua" w:hAnsi="Book Antiqua"/>
                <w:szCs w:val="24"/>
              </w:rPr>
            </w:pPr>
            <w:r w:rsidRPr="00852CD9">
              <w:rPr>
                <w:rFonts w:ascii="Book Antiqua" w:hAnsi="Book Antiqua"/>
                <w:szCs w:val="24"/>
              </w:rPr>
              <w:t>Веднъж годишно</w:t>
            </w:r>
          </w:p>
        </w:tc>
        <w:tc>
          <w:tcPr>
            <w:tcW w:w="2084" w:type="dxa"/>
            <w:tcBorders>
              <w:top w:val="single" w:sz="4" w:space="0" w:color="auto"/>
              <w:left w:val="single" w:sz="4" w:space="0" w:color="auto"/>
              <w:bottom w:val="single" w:sz="4" w:space="0" w:color="auto"/>
              <w:right w:val="single" w:sz="4" w:space="0" w:color="auto"/>
            </w:tcBorders>
          </w:tcPr>
          <w:p w:rsidR="00D95815" w:rsidRPr="00852CD9" w:rsidRDefault="00D95815" w:rsidP="00836713">
            <w:r w:rsidRPr="00852CD9">
              <w:rPr>
                <w:rFonts w:ascii="Book Antiqua" w:hAnsi="Book Antiqua"/>
              </w:rPr>
              <w:t>да</w:t>
            </w:r>
          </w:p>
        </w:tc>
      </w:tr>
      <w:tr w:rsidR="00D95815" w:rsidRPr="00241514" w:rsidTr="00836713">
        <w:trPr>
          <w:trHeight w:val="296"/>
        </w:trPr>
        <w:tc>
          <w:tcPr>
            <w:tcW w:w="2265"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Сулфати</w:t>
            </w:r>
          </w:p>
          <w:p w:rsidR="00D95815" w:rsidRPr="00241514" w:rsidRDefault="00D95815" w:rsidP="00836713">
            <w:pPr>
              <w:pStyle w:val="BlockText"/>
              <w:tabs>
                <w:tab w:val="left" w:pos="810"/>
              </w:tabs>
              <w:ind w:left="181" w:right="-1" w:firstLine="709"/>
              <w:jc w:val="both"/>
              <w:rPr>
                <w:rFonts w:ascii="Book Antiqua" w:hAnsi="Book Antiqua"/>
                <w:szCs w:val="24"/>
              </w:rPr>
            </w:pPr>
          </w:p>
        </w:tc>
        <w:tc>
          <w:tcPr>
            <w:tcW w:w="1877"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Сондаж в двора на птицефермата</w:t>
            </w:r>
          </w:p>
        </w:tc>
        <w:tc>
          <w:tcPr>
            <w:tcW w:w="2073"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jc w:val="center"/>
              <w:rPr>
                <w:rFonts w:ascii="Book Antiqua" w:hAnsi="Book Antiqua"/>
                <w:szCs w:val="24"/>
              </w:rPr>
            </w:pPr>
            <w:r w:rsidRPr="00241514">
              <w:rPr>
                <w:rFonts w:ascii="Book Antiqua" w:hAnsi="Book Antiqua"/>
                <w:szCs w:val="24"/>
              </w:rPr>
              <w:t>mg/ l</w:t>
            </w:r>
          </w:p>
        </w:tc>
        <w:tc>
          <w:tcPr>
            <w:tcW w:w="1619" w:type="dxa"/>
            <w:tcBorders>
              <w:top w:val="single" w:sz="4" w:space="0" w:color="auto"/>
              <w:left w:val="single" w:sz="4" w:space="0" w:color="auto"/>
              <w:bottom w:val="single" w:sz="4" w:space="0" w:color="auto"/>
              <w:right w:val="single" w:sz="4" w:space="0" w:color="auto"/>
            </w:tcBorders>
          </w:tcPr>
          <w:p w:rsidR="00D95815" w:rsidRPr="000145FB" w:rsidRDefault="000145FB" w:rsidP="00836713">
            <w:pPr>
              <w:pStyle w:val="BlockText"/>
              <w:tabs>
                <w:tab w:val="left" w:pos="810"/>
              </w:tabs>
              <w:ind w:left="181" w:right="-1"/>
              <w:jc w:val="center"/>
              <w:rPr>
                <w:rFonts w:ascii="Book Antiqua" w:hAnsi="Book Antiqua"/>
                <w:b/>
                <w:szCs w:val="24"/>
              </w:rPr>
            </w:pPr>
            <w:r>
              <w:rPr>
                <w:rFonts w:ascii="Book Antiqua" w:hAnsi="Book Antiqua"/>
                <w:b/>
                <w:szCs w:val="24"/>
              </w:rPr>
              <w:t>4,42</w:t>
            </w:r>
          </w:p>
        </w:tc>
        <w:tc>
          <w:tcPr>
            <w:tcW w:w="1619"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jc w:val="both"/>
              <w:rPr>
                <w:rFonts w:ascii="Book Antiqua" w:hAnsi="Book Antiqua"/>
                <w:szCs w:val="24"/>
              </w:rPr>
            </w:pPr>
            <w:r w:rsidRPr="00241514">
              <w:rPr>
                <w:rFonts w:ascii="Book Antiqua" w:hAnsi="Book Antiqua"/>
                <w:szCs w:val="24"/>
              </w:rPr>
              <w:t>Веднъж годишно</w:t>
            </w:r>
          </w:p>
        </w:tc>
        <w:tc>
          <w:tcPr>
            <w:tcW w:w="2084" w:type="dxa"/>
            <w:tcBorders>
              <w:top w:val="single" w:sz="4" w:space="0" w:color="auto"/>
              <w:left w:val="single" w:sz="4" w:space="0" w:color="auto"/>
              <w:bottom w:val="single" w:sz="4" w:space="0" w:color="auto"/>
              <w:right w:val="single" w:sz="4" w:space="0" w:color="auto"/>
            </w:tcBorders>
          </w:tcPr>
          <w:p w:rsidR="00D95815" w:rsidRPr="00241514" w:rsidRDefault="00D95815" w:rsidP="00836713">
            <w:r w:rsidRPr="00241514">
              <w:rPr>
                <w:rFonts w:ascii="Book Antiqua" w:hAnsi="Book Antiqua"/>
              </w:rPr>
              <w:t>да</w:t>
            </w:r>
          </w:p>
        </w:tc>
      </w:tr>
      <w:tr w:rsidR="00D95815" w:rsidRPr="00241514" w:rsidTr="00836713">
        <w:trPr>
          <w:trHeight w:val="318"/>
        </w:trPr>
        <w:tc>
          <w:tcPr>
            <w:tcW w:w="2265"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Фосфати</w:t>
            </w:r>
          </w:p>
        </w:tc>
        <w:tc>
          <w:tcPr>
            <w:tcW w:w="1877"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Сондаж в двора на птицефермата</w:t>
            </w:r>
          </w:p>
        </w:tc>
        <w:tc>
          <w:tcPr>
            <w:tcW w:w="2073"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jc w:val="center"/>
              <w:rPr>
                <w:rFonts w:ascii="Book Antiqua" w:hAnsi="Book Antiqua"/>
                <w:szCs w:val="24"/>
              </w:rPr>
            </w:pPr>
            <w:r w:rsidRPr="00241514">
              <w:rPr>
                <w:rFonts w:ascii="Book Antiqua" w:hAnsi="Book Antiqua"/>
                <w:szCs w:val="24"/>
              </w:rPr>
              <w:t>mg/ l</w:t>
            </w:r>
          </w:p>
        </w:tc>
        <w:tc>
          <w:tcPr>
            <w:tcW w:w="1619" w:type="dxa"/>
            <w:tcBorders>
              <w:top w:val="single" w:sz="4" w:space="0" w:color="auto"/>
              <w:left w:val="single" w:sz="4" w:space="0" w:color="auto"/>
              <w:bottom w:val="single" w:sz="4" w:space="0" w:color="auto"/>
              <w:right w:val="single" w:sz="4" w:space="0" w:color="auto"/>
            </w:tcBorders>
          </w:tcPr>
          <w:p w:rsidR="00D95815" w:rsidRPr="000145FB" w:rsidRDefault="00D95815" w:rsidP="00836713">
            <w:pPr>
              <w:pStyle w:val="BlockText"/>
              <w:tabs>
                <w:tab w:val="left" w:pos="810"/>
              </w:tabs>
              <w:ind w:left="181" w:right="-1"/>
              <w:jc w:val="center"/>
              <w:rPr>
                <w:rFonts w:ascii="Book Antiqua" w:hAnsi="Book Antiqua"/>
                <w:b/>
                <w:szCs w:val="24"/>
                <w:lang w:val="en-US"/>
              </w:rPr>
            </w:pPr>
            <w:r w:rsidRPr="000145FB">
              <w:rPr>
                <w:rFonts w:ascii="Book Antiqua" w:hAnsi="Book Antiqua"/>
                <w:b/>
                <w:szCs w:val="24"/>
                <w:lang w:val="en-US"/>
              </w:rPr>
              <w:t>0.05</w:t>
            </w:r>
          </w:p>
        </w:tc>
        <w:tc>
          <w:tcPr>
            <w:tcW w:w="1619"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jc w:val="both"/>
              <w:rPr>
                <w:rFonts w:ascii="Book Antiqua" w:hAnsi="Book Antiqua"/>
                <w:szCs w:val="24"/>
              </w:rPr>
            </w:pPr>
            <w:r w:rsidRPr="00241514">
              <w:rPr>
                <w:rFonts w:ascii="Book Antiqua" w:hAnsi="Book Antiqua"/>
                <w:szCs w:val="24"/>
              </w:rPr>
              <w:t>Веднъж годишно</w:t>
            </w:r>
          </w:p>
        </w:tc>
        <w:tc>
          <w:tcPr>
            <w:tcW w:w="2084" w:type="dxa"/>
            <w:tcBorders>
              <w:top w:val="single" w:sz="4" w:space="0" w:color="auto"/>
              <w:left w:val="single" w:sz="4" w:space="0" w:color="auto"/>
              <w:bottom w:val="single" w:sz="4" w:space="0" w:color="auto"/>
              <w:right w:val="single" w:sz="4" w:space="0" w:color="auto"/>
            </w:tcBorders>
          </w:tcPr>
          <w:p w:rsidR="00D95815" w:rsidRPr="00241514" w:rsidRDefault="00D95815" w:rsidP="00836713">
            <w:r w:rsidRPr="00241514">
              <w:rPr>
                <w:rFonts w:ascii="Book Antiqua" w:hAnsi="Book Antiqua"/>
              </w:rPr>
              <w:t>да</w:t>
            </w:r>
          </w:p>
        </w:tc>
      </w:tr>
      <w:tr w:rsidR="00D95815" w:rsidRPr="00241514" w:rsidTr="00836713">
        <w:trPr>
          <w:trHeight w:val="296"/>
        </w:trPr>
        <w:tc>
          <w:tcPr>
            <w:tcW w:w="2265"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Електро -проводимост</w:t>
            </w:r>
          </w:p>
        </w:tc>
        <w:tc>
          <w:tcPr>
            <w:tcW w:w="1877"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Сондаж в двора на птицефермата</w:t>
            </w:r>
          </w:p>
        </w:tc>
        <w:tc>
          <w:tcPr>
            <w:tcW w:w="2073"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center"/>
              <w:rPr>
                <w:rFonts w:ascii="Book Antiqua" w:hAnsi="Book Antiqua"/>
                <w:szCs w:val="24"/>
              </w:rPr>
            </w:pPr>
            <w:r w:rsidRPr="00241514">
              <w:rPr>
                <w:rFonts w:ascii="Book Antiqua" w:hAnsi="Book Antiqua"/>
                <w:szCs w:val="24"/>
              </w:rPr>
              <w:t>m</w:t>
            </w:r>
            <w:r>
              <w:rPr>
                <w:rFonts w:ascii="Book Antiqua" w:hAnsi="Book Antiqua"/>
                <w:szCs w:val="24"/>
                <w:lang w:val="en-US"/>
              </w:rPr>
              <w:t>s</w:t>
            </w:r>
            <w:r w:rsidRPr="00241514">
              <w:rPr>
                <w:rFonts w:ascii="Book Antiqua" w:hAnsi="Book Antiqua"/>
                <w:szCs w:val="24"/>
              </w:rPr>
              <w:t xml:space="preserve"> /</w:t>
            </w:r>
            <w:r>
              <w:rPr>
                <w:rFonts w:ascii="Book Antiqua" w:hAnsi="Book Antiqua"/>
                <w:szCs w:val="24"/>
              </w:rPr>
              <w:t>см</w:t>
            </w:r>
          </w:p>
        </w:tc>
        <w:tc>
          <w:tcPr>
            <w:tcW w:w="1619" w:type="dxa"/>
            <w:tcBorders>
              <w:top w:val="single" w:sz="4" w:space="0" w:color="auto"/>
              <w:left w:val="single" w:sz="4" w:space="0" w:color="auto"/>
              <w:bottom w:val="single" w:sz="4" w:space="0" w:color="auto"/>
              <w:right w:val="single" w:sz="4" w:space="0" w:color="auto"/>
            </w:tcBorders>
          </w:tcPr>
          <w:p w:rsidR="00D95815" w:rsidRPr="000145FB" w:rsidRDefault="00D95815" w:rsidP="00836713">
            <w:pPr>
              <w:pStyle w:val="BlockText"/>
              <w:tabs>
                <w:tab w:val="left" w:pos="810"/>
              </w:tabs>
              <w:ind w:left="181" w:right="-1"/>
              <w:jc w:val="center"/>
              <w:rPr>
                <w:rFonts w:ascii="Book Antiqua" w:hAnsi="Book Antiqua"/>
                <w:b/>
                <w:szCs w:val="24"/>
                <w:lang w:val="en-US"/>
              </w:rPr>
            </w:pPr>
            <w:r w:rsidRPr="000145FB">
              <w:rPr>
                <w:rFonts w:ascii="Book Antiqua" w:hAnsi="Book Antiqua"/>
                <w:b/>
                <w:szCs w:val="24"/>
              </w:rPr>
              <w:t>5</w:t>
            </w:r>
            <w:r w:rsidR="000145FB" w:rsidRPr="000145FB">
              <w:rPr>
                <w:rFonts w:ascii="Book Antiqua" w:hAnsi="Book Antiqua"/>
                <w:b/>
                <w:szCs w:val="24"/>
              </w:rPr>
              <w:t>29</w:t>
            </w:r>
          </w:p>
        </w:tc>
        <w:tc>
          <w:tcPr>
            <w:tcW w:w="1619"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jc w:val="both"/>
              <w:rPr>
                <w:rFonts w:ascii="Book Antiqua" w:hAnsi="Book Antiqua"/>
                <w:szCs w:val="24"/>
              </w:rPr>
            </w:pPr>
            <w:r w:rsidRPr="00241514">
              <w:rPr>
                <w:rFonts w:ascii="Book Antiqua" w:hAnsi="Book Antiqua"/>
                <w:szCs w:val="24"/>
              </w:rPr>
              <w:t>Веднъж годишно</w:t>
            </w:r>
          </w:p>
        </w:tc>
        <w:tc>
          <w:tcPr>
            <w:tcW w:w="2084" w:type="dxa"/>
            <w:tcBorders>
              <w:top w:val="single" w:sz="4" w:space="0" w:color="auto"/>
              <w:left w:val="single" w:sz="4" w:space="0" w:color="auto"/>
              <w:bottom w:val="single" w:sz="4" w:space="0" w:color="auto"/>
              <w:right w:val="single" w:sz="4" w:space="0" w:color="auto"/>
            </w:tcBorders>
          </w:tcPr>
          <w:p w:rsidR="00D95815" w:rsidRPr="00241514" w:rsidRDefault="00D95815" w:rsidP="00836713">
            <w:r w:rsidRPr="00241514">
              <w:rPr>
                <w:rFonts w:ascii="Book Antiqua" w:hAnsi="Book Antiqua"/>
              </w:rPr>
              <w:t>да</w:t>
            </w:r>
          </w:p>
        </w:tc>
      </w:tr>
      <w:tr w:rsidR="00D95815" w:rsidRPr="00241514" w:rsidTr="00836713">
        <w:trPr>
          <w:trHeight w:val="318"/>
        </w:trPr>
        <w:tc>
          <w:tcPr>
            <w:tcW w:w="2265"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Хлориди</w:t>
            </w:r>
          </w:p>
        </w:tc>
        <w:tc>
          <w:tcPr>
            <w:tcW w:w="1877"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Сондаж в двора на птицефермата</w:t>
            </w:r>
          </w:p>
        </w:tc>
        <w:tc>
          <w:tcPr>
            <w:tcW w:w="2073"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firstLine="709"/>
              <w:rPr>
                <w:rFonts w:ascii="Book Antiqua" w:hAnsi="Book Antiqua"/>
                <w:szCs w:val="24"/>
              </w:rPr>
            </w:pPr>
            <w:r w:rsidRPr="00241514">
              <w:rPr>
                <w:rFonts w:ascii="Book Antiqua" w:hAnsi="Book Antiqua"/>
                <w:szCs w:val="24"/>
              </w:rPr>
              <w:t>mg /l</w:t>
            </w:r>
          </w:p>
        </w:tc>
        <w:tc>
          <w:tcPr>
            <w:tcW w:w="1619" w:type="dxa"/>
            <w:tcBorders>
              <w:top w:val="single" w:sz="4" w:space="0" w:color="auto"/>
              <w:left w:val="single" w:sz="4" w:space="0" w:color="auto"/>
              <w:bottom w:val="single" w:sz="4" w:space="0" w:color="auto"/>
              <w:right w:val="single" w:sz="4" w:space="0" w:color="auto"/>
            </w:tcBorders>
          </w:tcPr>
          <w:p w:rsidR="00D95815" w:rsidRPr="000145FB" w:rsidRDefault="00D95815" w:rsidP="00836713">
            <w:pPr>
              <w:pStyle w:val="BlockText"/>
              <w:tabs>
                <w:tab w:val="left" w:pos="810"/>
              </w:tabs>
              <w:ind w:left="0" w:right="-1"/>
              <w:jc w:val="center"/>
              <w:rPr>
                <w:rFonts w:ascii="Book Antiqua" w:hAnsi="Book Antiqua"/>
                <w:b/>
                <w:szCs w:val="24"/>
              </w:rPr>
            </w:pPr>
            <w:r w:rsidRPr="000145FB">
              <w:rPr>
                <w:rFonts w:ascii="Book Antiqua" w:hAnsi="Book Antiqua"/>
                <w:b/>
                <w:szCs w:val="24"/>
              </w:rPr>
              <w:t>2,</w:t>
            </w:r>
            <w:r w:rsidR="000145FB">
              <w:rPr>
                <w:rFonts w:ascii="Book Antiqua" w:hAnsi="Book Antiqua"/>
                <w:b/>
                <w:szCs w:val="24"/>
              </w:rPr>
              <w:t>28</w:t>
            </w:r>
          </w:p>
        </w:tc>
        <w:tc>
          <w:tcPr>
            <w:tcW w:w="1619"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jc w:val="both"/>
              <w:rPr>
                <w:rFonts w:ascii="Book Antiqua" w:hAnsi="Book Antiqua"/>
                <w:szCs w:val="24"/>
              </w:rPr>
            </w:pPr>
            <w:r w:rsidRPr="00241514">
              <w:rPr>
                <w:rFonts w:ascii="Book Antiqua" w:hAnsi="Book Antiqua"/>
                <w:szCs w:val="24"/>
              </w:rPr>
              <w:t>Веднъж годишно</w:t>
            </w:r>
          </w:p>
        </w:tc>
        <w:tc>
          <w:tcPr>
            <w:tcW w:w="2084" w:type="dxa"/>
            <w:tcBorders>
              <w:top w:val="single" w:sz="4" w:space="0" w:color="auto"/>
              <w:left w:val="single" w:sz="4" w:space="0" w:color="auto"/>
              <w:bottom w:val="single" w:sz="4" w:space="0" w:color="auto"/>
              <w:right w:val="single" w:sz="4" w:space="0" w:color="auto"/>
            </w:tcBorders>
          </w:tcPr>
          <w:p w:rsidR="00D95815" w:rsidRPr="00241514" w:rsidRDefault="00D95815" w:rsidP="00836713">
            <w:r w:rsidRPr="00241514">
              <w:rPr>
                <w:rFonts w:ascii="Book Antiqua" w:hAnsi="Book Antiqua"/>
              </w:rPr>
              <w:t>да</w:t>
            </w:r>
          </w:p>
        </w:tc>
      </w:tr>
      <w:tr w:rsidR="00D95815" w:rsidRPr="00241514" w:rsidTr="00836713">
        <w:trPr>
          <w:trHeight w:val="318"/>
        </w:trPr>
        <w:tc>
          <w:tcPr>
            <w:tcW w:w="2265"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Пермаганатна окисляемост</w:t>
            </w:r>
          </w:p>
        </w:tc>
        <w:tc>
          <w:tcPr>
            <w:tcW w:w="1877"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Сондаж в двора на птицефермата</w:t>
            </w:r>
          </w:p>
        </w:tc>
        <w:tc>
          <w:tcPr>
            <w:tcW w:w="2073"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firstLine="709"/>
              <w:rPr>
                <w:rFonts w:ascii="Book Antiqua" w:hAnsi="Book Antiqua"/>
                <w:szCs w:val="24"/>
              </w:rPr>
            </w:pPr>
            <w:r w:rsidRPr="00241514">
              <w:rPr>
                <w:rFonts w:ascii="Book Antiqua" w:hAnsi="Book Antiqua"/>
                <w:szCs w:val="24"/>
              </w:rPr>
              <w:t>mgO²/ l</w:t>
            </w:r>
          </w:p>
        </w:tc>
        <w:tc>
          <w:tcPr>
            <w:tcW w:w="1619" w:type="dxa"/>
            <w:tcBorders>
              <w:top w:val="single" w:sz="4" w:space="0" w:color="auto"/>
              <w:left w:val="single" w:sz="4" w:space="0" w:color="auto"/>
              <w:bottom w:val="single" w:sz="4" w:space="0" w:color="auto"/>
              <w:right w:val="single" w:sz="4" w:space="0" w:color="auto"/>
            </w:tcBorders>
          </w:tcPr>
          <w:p w:rsidR="00D95815" w:rsidRPr="000145FB" w:rsidRDefault="00D95815" w:rsidP="00836713">
            <w:pPr>
              <w:pStyle w:val="BlockText"/>
              <w:tabs>
                <w:tab w:val="left" w:pos="810"/>
              </w:tabs>
              <w:ind w:left="0" w:right="-1"/>
              <w:jc w:val="center"/>
              <w:rPr>
                <w:rFonts w:ascii="Book Antiqua" w:hAnsi="Book Antiqua"/>
                <w:b/>
                <w:szCs w:val="24"/>
              </w:rPr>
            </w:pPr>
            <w:r w:rsidRPr="000145FB">
              <w:rPr>
                <w:rFonts w:ascii="Book Antiqua" w:hAnsi="Book Antiqua"/>
                <w:b/>
                <w:szCs w:val="24"/>
              </w:rPr>
              <w:t>1,0</w:t>
            </w:r>
            <w:r w:rsidR="000145FB" w:rsidRPr="000145FB">
              <w:rPr>
                <w:rFonts w:ascii="Book Antiqua" w:hAnsi="Book Antiqua"/>
                <w:b/>
                <w:szCs w:val="24"/>
              </w:rPr>
              <w:t>4</w:t>
            </w:r>
          </w:p>
        </w:tc>
        <w:tc>
          <w:tcPr>
            <w:tcW w:w="1619"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jc w:val="both"/>
              <w:rPr>
                <w:rFonts w:ascii="Book Antiqua" w:hAnsi="Book Antiqua"/>
                <w:szCs w:val="24"/>
              </w:rPr>
            </w:pPr>
            <w:r w:rsidRPr="00241514">
              <w:rPr>
                <w:rFonts w:ascii="Book Antiqua" w:hAnsi="Book Antiqua"/>
                <w:szCs w:val="24"/>
              </w:rPr>
              <w:t>Веднъж годишно</w:t>
            </w:r>
          </w:p>
        </w:tc>
        <w:tc>
          <w:tcPr>
            <w:tcW w:w="2084" w:type="dxa"/>
            <w:tcBorders>
              <w:top w:val="single" w:sz="4" w:space="0" w:color="auto"/>
              <w:left w:val="single" w:sz="4" w:space="0" w:color="auto"/>
              <w:bottom w:val="single" w:sz="4" w:space="0" w:color="auto"/>
              <w:right w:val="single" w:sz="4" w:space="0" w:color="auto"/>
            </w:tcBorders>
          </w:tcPr>
          <w:p w:rsidR="00D95815" w:rsidRPr="00241514" w:rsidRDefault="00D95815" w:rsidP="00836713">
            <w:r w:rsidRPr="00241514">
              <w:rPr>
                <w:rFonts w:ascii="Book Antiqua" w:hAnsi="Book Antiqua"/>
              </w:rPr>
              <w:t>да</w:t>
            </w:r>
          </w:p>
        </w:tc>
      </w:tr>
      <w:tr w:rsidR="00D95815" w:rsidRPr="00241514" w:rsidTr="00836713">
        <w:trPr>
          <w:trHeight w:val="296"/>
        </w:trPr>
        <w:tc>
          <w:tcPr>
            <w:tcW w:w="2265"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Активна реакция</w:t>
            </w:r>
          </w:p>
        </w:tc>
        <w:tc>
          <w:tcPr>
            <w:tcW w:w="1877"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rPr>
                <w:rFonts w:ascii="Book Antiqua" w:hAnsi="Book Antiqua"/>
              </w:rPr>
            </w:pPr>
            <w:r w:rsidRPr="00241514">
              <w:rPr>
                <w:rFonts w:ascii="Book Antiqua" w:hAnsi="Book Antiqua"/>
              </w:rPr>
              <w:t>Сондаж в двора на птицефермата</w:t>
            </w:r>
          </w:p>
          <w:p w:rsidR="00D95815" w:rsidRPr="00241514" w:rsidRDefault="00D95815" w:rsidP="00836713">
            <w:pPr>
              <w:rPr>
                <w:rFonts w:ascii="Book Antiqua" w:hAnsi="Book Antiqua"/>
              </w:rPr>
            </w:pPr>
          </w:p>
        </w:tc>
        <w:tc>
          <w:tcPr>
            <w:tcW w:w="2073"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right="-1"/>
              <w:jc w:val="center"/>
              <w:rPr>
                <w:rFonts w:ascii="Book Antiqua" w:hAnsi="Book Antiqua"/>
                <w:szCs w:val="24"/>
              </w:rPr>
            </w:pPr>
            <w:r w:rsidRPr="00241514">
              <w:rPr>
                <w:rFonts w:ascii="Book Antiqua" w:hAnsi="Book Antiqua"/>
                <w:szCs w:val="24"/>
              </w:rPr>
              <w:t>&gt;6.5 и &lt; 9.5</w:t>
            </w:r>
          </w:p>
          <w:p w:rsidR="00D95815" w:rsidRPr="00241514" w:rsidRDefault="00D95815" w:rsidP="00836713">
            <w:pPr>
              <w:pStyle w:val="BlockText"/>
              <w:tabs>
                <w:tab w:val="left" w:pos="810"/>
              </w:tabs>
              <w:ind w:right="-1"/>
              <w:jc w:val="center"/>
              <w:rPr>
                <w:rFonts w:ascii="Book Antiqua" w:hAnsi="Book Antiqua"/>
                <w:szCs w:val="24"/>
              </w:rPr>
            </w:pPr>
            <w:r w:rsidRPr="00241514">
              <w:rPr>
                <w:rFonts w:ascii="Book Antiqua" w:hAnsi="Book Antiqua"/>
                <w:szCs w:val="24"/>
              </w:rPr>
              <w:t>рН единици</w:t>
            </w:r>
          </w:p>
        </w:tc>
        <w:tc>
          <w:tcPr>
            <w:tcW w:w="1619" w:type="dxa"/>
            <w:tcBorders>
              <w:top w:val="single" w:sz="4" w:space="0" w:color="auto"/>
              <w:left w:val="single" w:sz="4" w:space="0" w:color="auto"/>
              <w:bottom w:val="single" w:sz="4" w:space="0" w:color="auto"/>
              <w:right w:val="single" w:sz="4" w:space="0" w:color="auto"/>
            </w:tcBorders>
          </w:tcPr>
          <w:p w:rsidR="00D95815" w:rsidRPr="000145FB" w:rsidRDefault="00D95815" w:rsidP="00836713">
            <w:pPr>
              <w:pStyle w:val="BlockText"/>
              <w:tabs>
                <w:tab w:val="left" w:pos="810"/>
              </w:tabs>
              <w:ind w:left="0" w:right="-1"/>
              <w:jc w:val="center"/>
              <w:rPr>
                <w:rFonts w:ascii="Book Antiqua" w:hAnsi="Book Antiqua"/>
                <w:b/>
                <w:szCs w:val="24"/>
              </w:rPr>
            </w:pPr>
            <w:r w:rsidRPr="000145FB">
              <w:rPr>
                <w:rFonts w:ascii="Book Antiqua" w:hAnsi="Book Antiqua"/>
                <w:b/>
                <w:szCs w:val="24"/>
                <w:lang w:val="en-US"/>
              </w:rPr>
              <w:t>7.</w:t>
            </w:r>
            <w:r w:rsidRPr="000145FB">
              <w:rPr>
                <w:rFonts w:ascii="Book Antiqua" w:hAnsi="Book Antiqua"/>
                <w:b/>
                <w:szCs w:val="24"/>
              </w:rPr>
              <w:t>7</w:t>
            </w:r>
            <w:r w:rsidR="000145FB">
              <w:rPr>
                <w:rFonts w:ascii="Book Antiqua" w:hAnsi="Book Antiqua"/>
                <w:b/>
                <w:szCs w:val="24"/>
              </w:rPr>
              <w:t>2</w:t>
            </w:r>
          </w:p>
        </w:tc>
        <w:tc>
          <w:tcPr>
            <w:tcW w:w="1619"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jc w:val="both"/>
              <w:rPr>
                <w:rFonts w:ascii="Book Antiqua" w:hAnsi="Book Antiqua"/>
                <w:szCs w:val="24"/>
              </w:rPr>
            </w:pPr>
            <w:r w:rsidRPr="00241514">
              <w:rPr>
                <w:rFonts w:ascii="Book Antiqua" w:hAnsi="Book Antiqua"/>
                <w:szCs w:val="24"/>
              </w:rPr>
              <w:t>Веднъж годишно</w:t>
            </w:r>
          </w:p>
        </w:tc>
        <w:tc>
          <w:tcPr>
            <w:tcW w:w="2084" w:type="dxa"/>
            <w:tcBorders>
              <w:top w:val="single" w:sz="4" w:space="0" w:color="auto"/>
              <w:left w:val="single" w:sz="4" w:space="0" w:color="auto"/>
              <w:bottom w:val="single" w:sz="4" w:space="0" w:color="auto"/>
              <w:right w:val="single" w:sz="4" w:space="0" w:color="auto"/>
            </w:tcBorders>
          </w:tcPr>
          <w:p w:rsidR="00D95815" w:rsidRPr="00241514" w:rsidRDefault="00D95815" w:rsidP="00836713">
            <w:r w:rsidRPr="00241514">
              <w:rPr>
                <w:rFonts w:ascii="Book Antiqua" w:hAnsi="Book Antiqua"/>
              </w:rPr>
              <w:t>да</w:t>
            </w:r>
          </w:p>
        </w:tc>
      </w:tr>
      <w:tr w:rsidR="00D95815" w:rsidRPr="00241514" w:rsidTr="00836713">
        <w:trPr>
          <w:trHeight w:val="318"/>
        </w:trPr>
        <w:tc>
          <w:tcPr>
            <w:tcW w:w="2265"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0" w:right="-1"/>
              <w:jc w:val="both"/>
              <w:rPr>
                <w:rFonts w:ascii="Book Antiqua" w:hAnsi="Book Antiqua"/>
                <w:szCs w:val="24"/>
              </w:rPr>
            </w:pPr>
            <w:r w:rsidRPr="00241514">
              <w:rPr>
                <w:rFonts w:ascii="Book Antiqua" w:hAnsi="Book Antiqua"/>
                <w:szCs w:val="24"/>
              </w:rPr>
              <w:t>Амониев йон</w:t>
            </w:r>
          </w:p>
        </w:tc>
        <w:tc>
          <w:tcPr>
            <w:tcW w:w="1877"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rPr>
                <w:rFonts w:ascii="Book Antiqua" w:hAnsi="Book Antiqua"/>
              </w:rPr>
            </w:pPr>
            <w:r w:rsidRPr="00241514">
              <w:rPr>
                <w:rFonts w:ascii="Book Antiqua" w:hAnsi="Book Antiqua"/>
              </w:rPr>
              <w:t>Сондаж в двора на птицефермата</w:t>
            </w:r>
          </w:p>
          <w:p w:rsidR="00D95815" w:rsidRPr="00241514" w:rsidRDefault="00D95815" w:rsidP="00836713">
            <w:pPr>
              <w:rPr>
                <w:rFonts w:ascii="Book Antiqua" w:hAnsi="Book Antiqua"/>
              </w:rPr>
            </w:pPr>
          </w:p>
        </w:tc>
        <w:tc>
          <w:tcPr>
            <w:tcW w:w="2073"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firstLine="709"/>
              <w:jc w:val="center"/>
              <w:rPr>
                <w:rFonts w:ascii="Book Antiqua" w:hAnsi="Book Antiqua"/>
                <w:szCs w:val="24"/>
              </w:rPr>
            </w:pPr>
            <w:r w:rsidRPr="00241514">
              <w:rPr>
                <w:rFonts w:ascii="Book Antiqua" w:hAnsi="Book Antiqua"/>
                <w:szCs w:val="24"/>
              </w:rPr>
              <w:t>-</w:t>
            </w:r>
          </w:p>
        </w:tc>
        <w:tc>
          <w:tcPr>
            <w:tcW w:w="1619" w:type="dxa"/>
            <w:tcBorders>
              <w:top w:val="single" w:sz="4" w:space="0" w:color="auto"/>
              <w:left w:val="single" w:sz="4" w:space="0" w:color="auto"/>
              <w:bottom w:val="single" w:sz="4" w:space="0" w:color="auto"/>
              <w:right w:val="single" w:sz="4" w:space="0" w:color="auto"/>
            </w:tcBorders>
          </w:tcPr>
          <w:p w:rsidR="00D95815" w:rsidRPr="00DF055A" w:rsidRDefault="00D95815" w:rsidP="00836713">
            <w:pPr>
              <w:pStyle w:val="BlockText"/>
              <w:tabs>
                <w:tab w:val="left" w:pos="810"/>
              </w:tabs>
              <w:ind w:left="0" w:right="-1"/>
              <w:jc w:val="center"/>
              <w:rPr>
                <w:rFonts w:ascii="Book Antiqua" w:hAnsi="Book Antiqua"/>
                <w:szCs w:val="24"/>
              </w:rPr>
            </w:pPr>
            <w:r w:rsidRPr="00241514">
              <w:rPr>
                <w:rFonts w:ascii="Book Antiqua" w:hAnsi="Book Antiqua"/>
                <w:szCs w:val="24"/>
                <w:lang w:val="en-US"/>
              </w:rPr>
              <w:t>0.0</w:t>
            </w:r>
            <w:r w:rsidR="000145FB">
              <w:rPr>
                <w:rFonts w:ascii="Book Antiqua" w:hAnsi="Book Antiqua"/>
                <w:szCs w:val="24"/>
              </w:rPr>
              <w:t>1</w:t>
            </w:r>
          </w:p>
        </w:tc>
        <w:tc>
          <w:tcPr>
            <w:tcW w:w="1619" w:type="dxa"/>
            <w:tcBorders>
              <w:top w:val="single" w:sz="4" w:space="0" w:color="auto"/>
              <w:left w:val="single" w:sz="4" w:space="0" w:color="auto"/>
              <w:bottom w:val="single" w:sz="4" w:space="0" w:color="auto"/>
              <w:right w:val="single" w:sz="4" w:space="0" w:color="auto"/>
            </w:tcBorders>
          </w:tcPr>
          <w:p w:rsidR="00D95815" w:rsidRPr="00241514" w:rsidRDefault="00D95815" w:rsidP="00836713">
            <w:pPr>
              <w:pStyle w:val="BlockText"/>
              <w:tabs>
                <w:tab w:val="left" w:pos="810"/>
              </w:tabs>
              <w:ind w:left="181" w:right="-1"/>
              <w:jc w:val="both"/>
              <w:rPr>
                <w:rFonts w:ascii="Book Antiqua" w:hAnsi="Book Antiqua"/>
                <w:szCs w:val="24"/>
              </w:rPr>
            </w:pPr>
            <w:r w:rsidRPr="00241514">
              <w:rPr>
                <w:rFonts w:ascii="Book Antiqua" w:hAnsi="Book Antiqua"/>
                <w:szCs w:val="24"/>
              </w:rPr>
              <w:t>Веднъж годишно</w:t>
            </w:r>
          </w:p>
        </w:tc>
        <w:tc>
          <w:tcPr>
            <w:tcW w:w="2084" w:type="dxa"/>
            <w:tcBorders>
              <w:top w:val="single" w:sz="4" w:space="0" w:color="auto"/>
              <w:left w:val="single" w:sz="4" w:space="0" w:color="auto"/>
              <w:bottom w:val="single" w:sz="4" w:space="0" w:color="auto"/>
              <w:right w:val="single" w:sz="4" w:space="0" w:color="auto"/>
            </w:tcBorders>
          </w:tcPr>
          <w:p w:rsidR="00D95815" w:rsidRPr="00241514" w:rsidRDefault="00D95815" w:rsidP="00836713">
            <w:r w:rsidRPr="00241514">
              <w:rPr>
                <w:rFonts w:ascii="Book Antiqua" w:hAnsi="Book Antiqua"/>
              </w:rPr>
              <w:t>да</w:t>
            </w:r>
          </w:p>
        </w:tc>
      </w:tr>
    </w:tbl>
    <w:p w:rsidR="00D95815" w:rsidRPr="00241514" w:rsidRDefault="00D95815" w:rsidP="00D95815">
      <w:pPr>
        <w:widowControl w:val="0"/>
        <w:ind w:left="181" w:firstLine="709"/>
        <w:jc w:val="both"/>
        <w:rPr>
          <w:rFonts w:ascii="Book Antiqua" w:hAnsi="Book Antiqua"/>
        </w:rPr>
      </w:pPr>
    </w:p>
    <w:p w:rsidR="00852CD9" w:rsidRDefault="00D95815" w:rsidP="00852CD9">
      <w:pPr>
        <w:pStyle w:val="BlockText"/>
        <w:tabs>
          <w:tab w:val="left" w:pos="810"/>
        </w:tabs>
        <w:ind w:left="181" w:right="-1" w:firstLine="709"/>
        <w:jc w:val="both"/>
        <w:rPr>
          <w:rFonts w:ascii="Book Antiqua" w:hAnsi="Book Antiqua"/>
          <w:i/>
          <w:szCs w:val="24"/>
          <w:u w:val="single"/>
        </w:rPr>
      </w:pPr>
      <w:r w:rsidRPr="00241514">
        <w:rPr>
          <w:szCs w:val="24"/>
        </w:rPr>
        <w:t xml:space="preserve">Данни от Собствен мониторинг на подземните води е извършен на </w:t>
      </w:r>
      <w:r w:rsidRPr="00241514">
        <w:rPr>
          <w:szCs w:val="24"/>
          <w:lang w:val="en-US"/>
        </w:rPr>
        <w:t xml:space="preserve">  </w:t>
      </w:r>
      <w:r w:rsidRPr="00241514">
        <w:rPr>
          <w:szCs w:val="24"/>
        </w:rPr>
        <w:t xml:space="preserve"> </w:t>
      </w:r>
      <w:r w:rsidRPr="00241514">
        <w:rPr>
          <w:szCs w:val="24"/>
          <w:lang w:val="en-US"/>
        </w:rPr>
        <w:t>0</w:t>
      </w:r>
      <w:r w:rsidR="000145FB">
        <w:rPr>
          <w:szCs w:val="24"/>
        </w:rPr>
        <w:t>6</w:t>
      </w:r>
      <w:r w:rsidRPr="00241514">
        <w:rPr>
          <w:szCs w:val="24"/>
        </w:rPr>
        <w:t>,0</w:t>
      </w:r>
      <w:r w:rsidRPr="00241514">
        <w:rPr>
          <w:szCs w:val="24"/>
          <w:lang w:val="en-US"/>
        </w:rPr>
        <w:t>9.201</w:t>
      </w:r>
      <w:r w:rsidR="000145FB">
        <w:rPr>
          <w:szCs w:val="24"/>
        </w:rPr>
        <w:t>9</w:t>
      </w:r>
      <w:r w:rsidRPr="00241514">
        <w:rPr>
          <w:szCs w:val="24"/>
          <w:lang w:val="en-US"/>
        </w:rPr>
        <w:t xml:space="preserve"> </w:t>
      </w:r>
      <w:r w:rsidRPr="00241514">
        <w:rPr>
          <w:szCs w:val="24"/>
        </w:rPr>
        <w:t>г.  -</w:t>
      </w:r>
      <w:r w:rsidRPr="00241514">
        <w:rPr>
          <w:szCs w:val="24"/>
          <w:lang w:val="en-US"/>
        </w:rPr>
        <w:t xml:space="preserve"> </w:t>
      </w:r>
      <w:r w:rsidRPr="00241514">
        <w:rPr>
          <w:szCs w:val="24"/>
        </w:rPr>
        <w:t>1 брой проба  -</w:t>
      </w:r>
      <w:r w:rsidRPr="00241514">
        <w:rPr>
          <w:szCs w:val="24"/>
          <w:lang w:val="en-US"/>
        </w:rPr>
        <w:t xml:space="preserve"> </w:t>
      </w:r>
      <w:r w:rsidRPr="00241514">
        <w:rPr>
          <w:szCs w:val="24"/>
        </w:rPr>
        <w:t xml:space="preserve">Протокол </w:t>
      </w:r>
      <w:r w:rsidR="000145FB">
        <w:rPr>
          <w:rFonts w:ascii="Book Antiqua" w:hAnsi="Book Antiqua"/>
          <w:i/>
          <w:szCs w:val="24"/>
          <w:u w:val="single"/>
        </w:rPr>
        <w:t>№ 59923/06,</w:t>
      </w:r>
      <w:r w:rsidRPr="00241514">
        <w:rPr>
          <w:rFonts w:ascii="Book Antiqua" w:hAnsi="Book Antiqua"/>
          <w:i/>
          <w:szCs w:val="24"/>
          <w:u w:val="single"/>
        </w:rPr>
        <w:t>0</w:t>
      </w:r>
      <w:r w:rsidR="000145FB">
        <w:rPr>
          <w:rFonts w:ascii="Book Antiqua" w:hAnsi="Book Antiqua"/>
          <w:i/>
          <w:szCs w:val="24"/>
          <w:u w:val="single"/>
        </w:rPr>
        <w:t>9</w:t>
      </w:r>
      <w:r w:rsidRPr="00241514">
        <w:rPr>
          <w:rFonts w:ascii="Book Antiqua" w:hAnsi="Book Antiqua"/>
          <w:i/>
          <w:szCs w:val="24"/>
          <w:u w:val="single"/>
        </w:rPr>
        <w:t>,201</w:t>
      </w:r>
      <w:r w:rsidR="00681CAB">
        <w:rPr>
          <w:rFonts w:ascii="Book Antiqua" w:hAnsi="Book Antiqua"/>
          <w:i/>
          <w:szCs w:val="24"/>
          <w:u w:val="single"/>
        </w:rPr>
        <w:t>8</w:t>
      </w:r>
      <w:r w:rsidRPr="00241514">
        <w:rPr>
          <w:rFonts w:ascii="Book Antiqua" w:hAnsi="Book Antiqua"/>
          <w:i/>
          <w:szCs w:val="24"/>
          <w:u w:val="single"/>
        </w:rPr>
        <w:t xml:space="preserve"> г.</w:t>
      </w:r>
    </w:p>
    <w:p w:rsidR="00D95815" w:rsidRDefault="00D95815" w:rsidP="00852CD9">
      <w:pPr>
        <w:pStyle w:val="BlockText"/>
        <w:tabs>
          <w:tab w:val="left" w:pos="810"/>
        </w:tabs>
        <w:ind w:left="181" w:right="-1" w:firstLine="709"/>
        <w:jc w:val="both"/>
        <w:rPr>
          <w:rFonts w:ascii="Book Antiqua" w:hAnsi="Book Antiqua"/>
          <w:b/>
          <w:lang w:val="en-US"/>
        </w:rPr>
      </w:pPr>
      <w:r w:rsidRPr="00241514">
        <w:rPr>
          <w:rFonts w:ascii="Book Antiqua" w:hAnsi="Book Antiqua"/>
          <w:b/>
        </w:rPr>
        <w:t xml:space="preserve">Таблица 8. Опазване на почви </w:t>
      </w:r>
    </w:p>
    <w:p w:rsidR="00D95815" w:rsidRDefault="00D95815" w:rsidP="00D95815">
      <w:pPr>
        <w:widowControl w:val="0"/>
        <w:ind w:left="181" w:firstLine="709"/>
        <w:jc w:val="both"/>
        <w:rPr>
          <w:rFonts w:ascii="Book Antiqua" w:hAnsi="Book Antiqua"/>
          <w:b/>
          <w:lang w:val="en-US"/>
        </w:rPr>
      </w:pPr>
    </w:p>
    <w:p w:rsidR="00D95815" w:rsidRPr="00851D51" w:rsidRDefault="00D95815" w:rsidP="00D95815">
      <w:pPr>
        <w:widowControl w:val="0"/>
        <w:ind w:left="181" w:firstLine="709"/>
        <w:jc w:val="both"/>
        <w:rPr>
          <w:rFonts w:ascii="Book Antiqua" w:hAnsi="Book Antiqua"/>
          <w:b/>
          <w:lang w:val="en-US"/>
        </w:rPr>
      </w:pPr>
    </w:p>
    <w:p w:rsidR="00D95815" w:rsidRPr="00241514" w:rsidRDefault="00D95815" w:rsidP="00D95815">
      <w:pPr>
        <w:widowControl w:val="0"/>
        <w:ind w:left="181" w:firstLine="709"/>
        <w:jc w:val="both"/>
        <w:rPr>
          <w:rFonts w:ascii="Book Antiqua" w:hAnsi="Book Antiqua"/>
          <w:b/>
        </w:rPr>
      </w:pPr>
    </w:p>
    <w:tbl>
      <w:tblPr>
        <w:tblpPr w:leftFromText="141" w:rightFromText="141" w:horzAnchor="margin" w:tblpXSpec="center" w:tblpY="317"/>
        <w:tblW w:w="11514" w:type="dxa"/>
        <w:tblLayout w:type="fixed"/>
        <w:tblCellMar>
          <w:left w:w="70" w:type="dxa"/>
          <w:right w:w="70" w:type="dxa"/>
        </w:tblCellMar>
        <w:tblLook w:val="0000"/>
      </w:tblPr>
      <w:tblGrid>
        <w:gridCol w:w="2343"/>
        <w:gridCol w:w="1895"/>
        <w:gridCol w:w="1660"/>
        <w:gridCol w:w="1868"/>
        <w:gridCol w:w="1868"/>
        <w:gridCol w:w="1880"/>
      </w:tblGrid>
      <w:tr w:rsidR="00D95815" w:rsidRPr="00241514" w:rsidTr="00836713">
        <w:trPr>
          <w:trHeight w:val="524"/>
        </w:trPr>
        <w:tc>
          <w:tcPr>
            <w:tcW w:w="2343"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jc w:val="both"/>
              <w:rPr>
                <w:rFonts w:ascii="Book Antiqua" w:hAnsi="Book Antiqua"/>
              </w:rPr>
            </w:pPr>
            <w:r w:rsidRPr="00241514">
              <w:rPr>
                <w:rFonts w:ascii="Book Antiqua" w:hAnsi="Book Antiqua"/>
              </w:rPr>
              <w:t>Показател</w:t>
            </w:r>
          </w:p>
        </w:tc>
        <w:tc>
          <w:tcPr>
            <w:tcW w:w="1895"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ind w:left="181"/>
              <w:jc w:val="both"/>
              <w:rPr>
                <w:rFonts w:ascii="Book Antiqua" w:hAnsi="Book Antiqua"/>
              </w:rPr>
            </w:pPr>
            <w:r w:rsidRPr="00241514">
              <w:rPr>
                <w:rFonts w:ascii="Book Antiqua" w:hAnsi="Book Antiqua"/>
              </w:rPr>
              <w:t>Концентрация в почвите (базово състояние), съгласно КР</w:t>
            </w:r>
          </w:p>
        </w:tc>
        <w:tc>
          <w:tcPr>
            <w:tcW w:w="1660"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jc w:val="both"/>
              <w:rPr>
                <w:rFonts w:ascii="Book Antiqua" w:hAnsi="Book Antiqua"/>
              </w:rPr>
            </w:pPr>
            <w:r w:rsidRPr="00241514">
              <w:rPr>
                <w:rFonts w:ascii="Book Antiqua" w:hAnsi="Book Antiqua"/>
              </w:rPr>
              <w:t>Пробовземна точка</w:t>
            </w:r>
          </w:p>
        </w:tc>
        <w:tc>
          <w:tcPr>
            <w:tcW w:w="1868"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ind w:left="181" w:firstLine="709"/>
              <w:jc w:val="both"/>
              <w:rPr>
                <w:rFonts w:ascii="Book Antiqua" w:hAnsi="Book Antiqua"/>
              </w:rPr>
            </w:pPr>
          </w:p>
          <w:p w:rsidR="00D95815" w:rsidRPr="00241514" w:rsidRDefault="00D95815" w:rsidP="00836713">
            <w:pPr>
              <w:widowControl w:val="0"/>
              <w:jc w:val="both"/>
              <w:rPr>
                <w:rFonts w:ascii="Book Antiqua" w:hAnsi="Book Antiqua"/>
              </w:rPr>
            </w:pPr>
            <w:r w:rsidRPr="00241514">
              <w:rPr>
                <w:rFonts w:ascii="Book Antiqua" w:hAnsi="Book Antiqua"/>
              </w:rPr>
              <w:t>Резултати от мониторинг</w:t>
            </w:r>
          </w:p>
        </w:tc>
        <w:tc>
          <w:tcPr>
            <w:tcW w:w="1868"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jc w:val="both"/>
              <w:rPr>
                <w:rFonts w:ascii="Book Antiqua" w:hAnsi="Book Antiqua"/>
              </w:rPr>
            </w:pPr>
            <w:r w:rsidRPr="00241514">
              <w:rPr>
                <w:rFonts w:ascii="Book Antiqua" w:hAnsi="Book Antiqua"/>
              </w:rPr>
              <w:t>Честота на мониторинг</w:t>
            </w:r>
          </w:p>
        </w:tc>
        <w:tc>
          <w:tcPr>
            <w:tcW w:w="1880"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D95815" w:rsidRPr="00241514" w:rsidRDefault="00D95815" w:rsidP="00836713">
            <w:pPr>
              <w:widowControl w:val="0"/>
              <w:snapToGrid w:val="0"/>
              <w:jc w:val="both"/>
              <w:rPr>
                <w:rFonts w:ascii="Book Antiqua" w:hAnsi="Book Antiqua"/>
                <w:lang w:val="en-US"/>
              </w:rPr>
            </w:pPr>
            <w:r w:rsidRPr="00241514">
              <w:rPr>
                <w:rFonts w:ascii="Book Antiqua" w:hAnsi="Book Antiqua"/>
              </w:rPr>
              <w:t>Съответствие</w:t>
            </w:r>
          </w:p>
        </w:tc>
      </w:tr>
      <w:tr w:rsidR="00D95815" w:rsidRPr="00241514" w:rsidTr="00836713">
        <w:trPr>
          <w:trHeight w:val="565"/>
        </w:trPr>
        <w:tc>
          <w:tcPr>
            <w:tcW w:w="2343" w:type="dxa"/>
            <w:tcBorders>
              <w:top w:val="nil"/>
              <w:left w:val="single" w:sz="4" w:space="0" w:color="000000"/>
              <w:bottom w:val="single" w:sz="4" w:space="0" w:color="000000"/>
              <w:right w:val="nil"/>
            </w:tcBorders>
          </w:tcPr>
          <w:p w:rsidR="00D95815" w:rsidRPr="00241514" w:rsidRDefault="00D95815" w:rsidP="00836713">
            <w:pPr>
              <w:widowControl w:val="0"/>
              <w:ind w:left="181" w:firstLine="709"/>
              <w:jc w:val="right"/>
              <w:rPr>
                <w:rFonts w:ascii="Book Antiqua" w:hAnsi="Book Antiqua"/>
                <w:bCs/>
              </w:rPr>
            </w:pPr>
          </w:p>
          <w:p w:rsidR="00D95815" w:rsidRPr="00241514" w:rsidRDefault="00D95815" w:rsidP="00836713">
            <w:pPr>
              <w:widowControl w:val="0"/>
              <w:ind w:left="181" w:firstLine="709"/>
              <w:jc w:val="right"/>
              <w:rPr>
                <w:rFonts w:ascii="Book Antiqua" w:hAnsi="Book Antiqua"/>
                <w:bCs/>
                <w:lang w:val="en-US"/>
              </w:rPr>
            </w:pPr>
            <w:r w:rsidRPr="00241514">
              <w:rPr>
                <w:rFonts w:ascii="Book Antiqua" w:hAnsi="Book Antiqua"/>
                <w:bCs/>
              </w:rPr>
              <w:t>pН</w:t>
            </w:r>
          </w:p>
        </w:tc>
        <w:tc>
          <w:tcPr>
            <w:tcW w:w="1895" w:type="dxa"/>
            <w:tcBorders>
              <w:top w:val="nil"/>
              <w:left w:val="single" w:sz="4" w:space="0" w:color="000000"/>
              <w:bottom w:val="single" w:sz="4" w:space="0" w:color="000000"/>
              <w:right w:val="nil"/>
            </w:tcBorders>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w:t>
            </w:r>
          </w:p>
        </w:tc>
        <w:tc>
          <w:tcPr>
            <w:tcW w:w="1660" w:type="dxa"/>
            <w:tcBorders>
              <w:top w:val="nil"/>
              <w:left w:val="single" w:sz="4" w:space="0" w:color="000000"/>
              <w:bottom w:val="single" w:sz="4" w:space="0" w:color="000000"/>
              <w:right w:val="nil"/>
            </w:tcBorders>
          </w:tcPr>
          <w:p w:rsidR="00D95815" w:rsidRPr="00241514" w:rsidRDefault="00D95815" w:rsidP="00836713">
            <w:pPr>
              <w:widowControl w:val="0"/>
              <w:jc w:val="both"/>
              <w:rPr>
                <w:rFonts w:ascii="Book Antiqua" w:hAnsi="Book Antiqua"/>
                <w:bCs/>
                <w:lang w:val="ru-RU"/>
              </w:rPr>
            </w:pPr>
            <w:r w:rsidRPr="00241514">
              <w:rPr>
                <w:rFonts w:ascii="Book Antiqua" w:hAnsi="Book Antiqua"/>
                <w:bCs/>
              </w:rPr>
              <w:t>Утвърдени точки  на площадката в птицефермата</w:t>
            </w:r>
          </w:p>
        </w:tc>
        <w:tc>
          <w:tcPr>
            <w:tcW w:w="1868" w:type="dxa"/>
            <w:tcBorders>
              <w:top w:val="nil"/>
              <w:left w:val="single" w:sz="4" w:space="0" w:color="000000"/>
              <w:bottom w:val="single" w:sz="4" w:space="0" w:color="000000"/>
              <w:right w:val="nil"/>
            </w:tcBorders>
          </w:tcPr>
          <w:p w:rsidR="00D95815" w:rsidRPr="00241514" w:rsidRDefault="00D95815" w:rsidP="00836713">
            <w:pPr>
              <w:widowControl w:val="0"/>
              <w:snapToGrid w:val="0"/>
              <w:jc w:val="both"/>
              <w:rPr>
                <w:rFonts w:ascii="Book Antiqua" w:hAnsi="Book Antiqua"/>
              </w:rPr>
            </w:pPr>
            <w:r w:rsidRPr="00241514">
              <w:rPr>
                <w:rFonts w:ascii="Book Antiqua" w:hAnsi="Book Antiqua"/>
              </w:rPr>
              <w:t>8,07</w:t>
            </w:r>
          </w:p>
        </w:tc>
        <w:tc>
          <w:tcPr>
            <w:tcW w:w="1868" w:type="dxa"/>
            <w:tcBorders>
              <w:top w:val="nil"/>
              <w:left w:val="single" w:sz="4" w:space="0" w:color="000000"/>
              <w:bottom w:val="single" w:sz="4" w:space="0" w:color="000000"/>
              <w:right w:val="nil"/>
            </w:tcBorders>
            <w:vAlign w:val="bottom"/>
          </w:tcPr>
          <w:p w:rsidR="00D95815" w:rsidRPr="00241514" w:rsidRDefault="00D95815" w:rsidP="00836713">
            <w:pPr>
              <w:widowControl w:val="0"/>
              <w:snapToGrid w:val="0"/>
              <w:jc w:val="both"/>
              <w:rPr>
                <w:rFonts w:ascii="Book Antiqua" w:hAnsi="Book Antiqua"/>
                <w:lang w:val="en-US"/>
              </w:rPr>
            </w:pPr>
            <w:r w:rsidRPr="00241514">
              <w:rPr>
                <w:rFonts w:ascii="Book Antiqua" w:hAnsi="Book Antiqua"/>
              </w:rPr>
              <w:t>Веднъж на 10 години </w:t>
            </w:r>
          </w:p>
        </w:tc>
        <w:tc>
          <w:tcPr>
            <w:tcW w:w="1880" w:type="dxa"/>
            <w:tcBorders>
              <w:top w:val="nil"/>
              <w:left w:val="single" w:sz="4" w:space="0" w:color="000000"/>
              <w:bottom w:val="single" w:sz="4" w:space="0" w:color="000000"/>
              <w:right w:val="single" w:sz="4" w:space="0" w:color="000000"/>
            </w:tcBorders>
          </w:tcPr>
          <w:p w:rsidR="00D95815" w:rsidRPr="00241514" w:rsidRDefault="00D95815" w:rsidP="00836713">
            <w:pPr>
              <w:rPr>
                <w:rFonts w:ascii="Book Antiqua" w:hAnsi="Book Antiqua"/>
              </w:rPr>
            </w:pPr>
            <w:r>
              <w:rPr>
                <w:rFonts w:ascii="Book Antiqua" w:hAnsi="Book Antiqua"/>
              </w:rPr>
              <w:t>ДА</w:t>
            </w:r>
          </w:p>
        </w:tc>
      </w:tr>
      <w:tr w:rsidR="00D95815" w:rsidRPr="00241514" w:rsidTr="00836713">
        <w:trPr>
          <w:trHeight w:val="565"/>
        </w:trPr>
        <w:tc>
          <w:tcPr>
            <w:tcW w:w="2343" w:type="dxa"/>
            <w:tcBorders>
              <w:top w:val="nil"/>
              <w:left w:val="single" w:sz="4" w:space="0" w:color="000000"/>
              <w:bottom w:val="single" w:sz="4" w:space="0" w:color="000000"/>
              <w:right w:val="nil"/>
            </w:tcBorders>
          </w:tcPr>
          <w:p w:rsidR="00D95815" w:rsidRPr="00241514" w:rsidRDefault="00D95815" w:rsidP="00836713">
            <w:pPr>
              <w:widowControl w:val="0"/>
              <w:jc w:val="right"/>
              <w:rPr>
                <w:rFonts w:ascii="Book Antiqua" w:hAnsi="Book Antiqua"/>
                <w:bCs/>
                <w:lang w:val="en-US"/>
              </w:rPr>
            </w:pPr>
            <w:r w:rsidRPr="00241514">
              <w:rPr>
                <w:rFonts w:ascii="Book Antiqua" w:hAnsi="Book Antiqua"/>
                <w:bCs/>
              </w:rPr>
              <w:t>Азот общ</w:t>
            </w:r>
          </w:p>
        </w:tc>
        <w:tc>
          <w:tcPr>
            <w:tcW w:w="1895" w:type="dxa"/>
            <w:tcBorders>
              <w:top w:val="nil"/>
              <w:left w:val="single" w:sz="4" w:space="0" w:color="000000"/>
              <w:bottom w:val="single" w:sz="4" w:space="0" w:color="000000"/>
              <w:right w:val="nil"/>
            </w:tcBorders>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w:t>
            </w:r>
          </w:p>
        </w:tc>
        <w:tc>
          <w:tcPr>
            <w:tcW w:w="1660" w:type="dxa"/>
            <w:tcBorders>
              <w:top w:val="nil"/>
              <w:left w:val="single" w:sz="4" w:space="0" w:color="000000"/>
              <w:bottom w:val="single" w:sz="4" w:space="0" w:color="000000"/>
              <w:right w:val="nil"/>
            </w:tcBorders>
          </w:tcPr>
          <w:p w:rsidR="00D95815" w:rsidRPr="00241514" w:rsidRDefault="00D95815" w:rsidP="00836713">
            <w:pPr>
              <w:widowControl w:val="0"/>
              <w:jc w:val="both"/>
              <w:rPr>
                <w:rFonts w:ascii="Book Antiqua" w:hAnsi="Book Antiqua"/>
                <w:bCs/>
                <w:lang w:val="ru-RU"/>
              </w:rPr>
            </w:pPr>
            <w:r w:rsidRPr="00241514">
              <w:rPr>
                <w:rFonts w:ascii="Book Antiqua" w:hAnsi="Book Antiqua"/>
                <w:bCs/>
              </w:rPr>
              <w:t>Утвърдени точки на площадката в птицефермата</w:t>
            </w:r>
          </w:p>
        </w:tc>
        <w:tc>
          <w:tcPr>
            <w:tcW w:w="1868" w:type="dxa"/>
            <w:tcBorders>
              <w:top w:val="nil"/>
              <w:left w:val="single" w:sz="4" w:space="0" w:color="000000"/>
              <w:bottom w:val="single" w:sz="4" w:space="0" w:color="000000"/>
              <w:right w:val="nil"/>
            </w:tcBorders>
          </w:tcPr>
          <w:p w:rsidR="00D95815" w:rsidRPr="00241514" w:rsidRDefault="00D95815" w:rsidP="00836713">
            <w:pPr>
              <w:widowControl w:val="0"/>
              <w:snapToGrid w:val="0"/>
              <w:jc w:val="both"/>
              <w:rPr>
                <w:rFonts w:ascii="Book Antiqua" w:hAnsi="Book Antiqua"/>
                <w:lang w:val="en-US"/>
              </w:rPr>
            </w:pPr>
            <w:r w:rsidRPr="00241514">
              <w:rPr>
                <w:rFonts w:ascii="Book Antiqua" w:hAnsi="Book Antiqua"/>
              </w:rPr>
              <w:t>0,85 mg /g</w:t>
            </w:r>
          </w:p>
        </w:tc>
        <w:tc>
          <w:tcPr>
            <w:tcW w:w="1868" w:type="dxa"/>
            <w:tcBorders>
              <w:top w:val="nil"/>
              <w:left w:val="single" w:sz="4" w:space="0" w:color="000000"/>
              <w:bottom w:val="single" w:sz="4" w:space="0" w:color="000000"/>
              <w:right w:val="nil"/>
            </w:tcBorders>
            <w:vAlign w:val="bottom"/>
          </w:tcPr>
          <w:p w:rsidR="00D95815" w:rsidRPr="00241514" w:rsidRDefault="00D95815" w:rsidP="00836713">
            <w:pPr>
              <w:widowControl w:val="0"/>
              <w:snapToGrid w:val="0"/>
              <w:jc w:val="both"/>
              <w:rPr>
                <w:rFonts w:ascii="Book Antiqua" w:hAnsi="Book Antiqua"/>
              </w:rPr>
            </w:pPr>
            <w:r w:rsidRPr="00241514">
              <w:rPr>
                <w:rFonts w:ascii="Book Antiqua" w:hAnsi="Book Antiqua"/>
              </w:rPr>
              <w:t>Веднъж на 10 години   </w:t>
            </w:r>
          </w:p>
        </w:tc>
        <w:tc>
          <w:tcPr>
            <w:tcW w:w="1880" w:type="dxa"/>
            <w:tcBorders>
              <w:top w:val="nil"/>
              <w:left w:val="single" w:sz="4" w:space="0" w:color="000000"/>
              <w:bottom w:val="single" w:sz="4" w:space="0" w:color="000000"/>
              <w:right w:val="single" w:sz="4" w:space="0" w:color="000000"/>
            </w:tcBorders>
          </w:tcPr>
          <w:p w:rsidR="00D95815" w:rsidRDefault="00D95815" w:rsidP="00836713">
            <w:r w:rsidRPr="00E7634D">
              <w:rPr>
                <w:rFonts w:ascii="Book Antiqua" w:hAnsi="Book Antiqua"/>
              </w:rPr>
              <w:t>ДА</w:t>
            </w:r>
          </w:p>
        </w:tc>
      </w:tr>
      <w:tr w:rsidR="00D95815" w:rsidRPr="00241514" w:rsidTr="00836713">
        <w:trPr>
          <w:trHeight w:val="565"/>
        </w:trPr>
        <w:tc>
          <w:tcPr>
            <w:tcW w:w="2343" w:type="dxa"/>
            <w:tcBorders>
              <w:top w:val="nil"/>
              <w:left w:val="single" w:sz="4" w:space="0" w:color="000000"/>
              <w:bottom w:val="single" w:sz="4" w:space="0" w:color="000000"/>
              <w:right w:val="nil"/>
            </w:tcBorders>
          </w:tcPr>
          <w:p w:rsidR="00D95815" w:rsidRPr="00241514" w:rsidRDefault="00D95815" w:rsidP="00836713">
            <w:pPr>
              <w:widowControl w:val="0"/>
              <w:jc w:val="right"/>
              <w:rPr>
                <w:rFonts w:ascii="Book Antiqua" w:hAnsi="Book Antiqua"/>
                <w:bCs/>
                <w:lang w:val="en-US"/>
              </w:rPr>
            </w:pPr>
            <w:r w:rsidRPr="00241514">
              <w:rPr>
                <w:rFonts w:ascii="Book Antiqua" w:hAnsi="Book Antiqua"/>
                <w:bCs/>
              </w:rPr>
              <w:t>Фосфати</w:t>
            </w:r>
          </w:p>
        </w:tc>
        <w:tc>
          <w:tcPr>
            <w:tcW w:w="1895" w:type="dxa"/>
            <w:tcBorders>
              <w:top w:val="nil"/>
              <w:left w:val="single" w:sz="4" w:space="0" w:color="000000"/>
              <w:bottom w:val="single" w:sz="4" w:space="0" w:color="000000"/>
              <w:right w:val="nil"/>
            </w:tcBorders>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w:t>
            </w:r>
          </w:p>
        </w:tc>
        <w:tc>
          <w:tcPr>
            <w:tcW w:w="1660" w:type="dxa"/>
            <w:tcBorders>
              <w:top w:val="nil"/>
              <w:left w:val="single" w:sz="4" w:space="0" w:color="000000"/>
              <w:bottom w:val="single" w:sz="4" w:space="0" w:color="000000"/>
              <w:right w:val="nil"/>
            </w:tcBorders>
          </w:tcPr>
          <w:p w:rsidR="00D95815" w:rsidRPr="00241514" w:rsidRDefault="00D95815" w:rsidP="00836713">
            <w:pPr>
              <w:widowControl w:val="0"/>
              <w:jc w:val="both"/>
              <w:rPr>
                <w:rFonts w:ascii="Book Antiqua" w:hAnsi="Book Antiqua"/>
                <w:bCs/>
                <w:lang w:val="ru-RU"/>
              </w:rPr>
            </w:pPr>
            <w:r w:rsidRPr="00241514">
              <w:rPr>
                <w:rFonts w:ascii="Book Antiqua" w:hAnsi="Book Antiqua"/>
                <w:bCs/>
              </w:rPr>
              <w:t>Утвърдени точки на площадката в птицефермата</w:t>
            </w:r>
          </w:p>
        </w:tc>
        <w:tc>
          <w:tcPr>
            <w:tcW w:w="1868" w:type="dxa"/>
            <w:tcBorders>
              <w:top w:val="nil"/>
              <w:left w:val="single" w:sz="4" w:space="0" w:color="000000"/>
              <w:bottom w:val="single" w:sz="4" w:space="0" w:color="000000"/>
              <w:right w:val="nil"/>
            </w:tcBorders>
          </w:tcPr>
          <w:p w:rsidR="00D95815" w:rsidRPr="00241514" w:rsidRDefault="00D95815" w:rsidP="00836713">
            <w:pPr>
              <w:widowControl w:val="0"/>
              <w:snapToGrid w:val="0"/>
              <w:jc w:val="both"/>
              <w:rPr>
                <w:rFonts w:ascii="Book Antiqua" w:hAnsi="Book Antiqua"/>
              </w:rPr>
            </w:pPr>
            <w:r w:rsidRPr="00241514">
              <w:rPr>
                <w:rFonts w:ascii="Book Antiqua" w:hAnsi="Book Antiqua"/>
              </w:rPr>
              <w:t>99,68 mg /</w:t>
            </w:r>
            <w:r w:rsidRPr="00241514">
              <w:rPr>
                <w:rFonts w:ascii="Book Antiqua" w:hAnsi="Book Antiqua"/>
                <w:lang w:val="en-US"/>
              </w:rPr>
              <w:t>100</w:t>
            </w:r>
            <w:r w:rsidRPr="00241514">
              <w:rPr>
                <w:rFonts w:ascii="Book Antiqua" w:hAnsi="Book Antiqua"/>
              </w:rPr>
              <w:t>g</w:t>
            </w:r>
          </w:p>
        </w:tc>
        <w:tc>
          <w:tcPr>
            <w:tcW w:w="1868" w:type="dxa"/>
            <w:tcBorders>
              <w:top w:val="nil"/>
              <w:left w:val="single" w:sz="4" w:space="0" w:color="000000"/>
              <w:bottom w:val="single" w:sz="4" w:space="0" w:color="000000"/>
              <w:right w:val="nil"/>
            </w:tcBorders>
            <w:vAlign w:val="bottom"/>
          </w:tcPr>
          <w:p w:rsidR="00D95815" w:rsidRPr="00241514" w:rsidRDefault="00D95815" w:rsidP="00836713">
            <w:pPr>
              <w:widowControl w:val="0"/>
              <w:snapToGrid w:val="0"/>
              <w:jc w:val="both"/>
              <w:rPr>
                <w:rFonts w:ascii="Book Antiqua" w:hAnsi="Book Antiqua"/>
              </w:rPr>
            </w:pPr>
            <w:r w:rsidRPr="00241514">
              <w:rPr>
                <w:rFonts w:ascii="Book Antiqua" w:hAnsi="Book Antiqua"/>
              </w:rPr>
              <w:t>Веднъж на 10 години   </w:t>
            </w:r>
          </w:p>
        </w:tc>
        <w:tc>
          <w:tcPr>
            <w:tcW w:w="1880" w:type="dxa"/>
            <w:tcBorders>
              <w:top w:val="nil"/>
              <w:left w:val="single" w:sz="4" w:space="0" w:color="000000"/>
              <w:bottom w:val="single" w:sz="4" w:space="0" w:color="000000"/>
              <w:right w:val="single" w:sz="4" w:space="0" w:color="000000"/>
            </w:tcBorders>
          </w:tcPr>
          <w:p w:rsidR="00D95815" w:rsidRDefault="00D95815" w:rsidP="00836713">
            <w:r w:rsidRPr="00E7634D">
              <w:rPr>
                <w:rFonts w:ascii="Book Antiqua" w:hAnsi="Book Antiqua"/>
              </w:rPr>
              <w:t>ДА</w:t>
            </w:r>
          </w:p>
        </w:tc>
      </w:tr>
    </w:tbl>
    <w:p w:rsidR="00D95815" w:rsidRPr="00241514" w:rsidRDefault="00D95815" w:rsidP="00D95815">
      <w:pPr>
        <w:pStyle w:val="BodyText3"/>
        <w:spacing w:after="0"/>
        <w:jc w:val="both"/>
        <w:rPr>
          <w:rFonts w:ascii="Book Antiqua" w:hAnsi="Book Antiqua"/>
          <w:bCs/>
          <w:sz w:val="24"/>
          <w:szCs w:val="24"/>
          <w:lang w:val="en-US"/>
        </w:rPr>
      </w:pPr>
    </w:p>
    <w:p w:rsidR="00D95815" w:rsidRPr="00241514" w:rsidRDefault="00D95815" w:rsidP="00D95815">
      <w:pPr>
        <w:pStyle w:val="BodyText3"/>
        <w:spacing w:after="0"/>
        <w:jc w:val="both"/>
        <w:rPr>
          <w:rFonts w:ascii="Book Antiqua" w:hAnsi="Book Antiqua"/>
          <w:bCs/>
          <w:sz w:val="24"/>
          <w:szCs w:val="24"/>
          <w:lang w:val="en-US"/>
        </w:rPr>
      </w:pPr>
    </w:p>
    <w:p w:rsidR="00D95815" w:rsidRPr="00241514" w:rsidRDefault="00D95815" w:rsidP="00D95815">
      <w:pPr>
        <w:pStyle w:val="BlockText"/>
        <w:tabs>
          <w:tab w:val="left" w:pos="810"/>
        </w:tabs>
        <w:ind w:left="181" w:right="-1" w:firstLine="709"/>
        <w:jc w:val="both"/>
        <w:rPr>
          <w:rFonts w:ascii="Book Antiqua" w:hAnsi="Book Antiqua"/>
          <w:szCs w:val="24"/>
        </w:rPr>
      </w:pPr>
      <w:r w:rsidRPr="00241514">
        <w:rPr>
          <w:rFonts w:ascii="Book Antiqua" w:hAnsi="Book Antiqua"/>
          <w:szCs w:val="24"/>
        </w:rPr>
        <w:t>Данни от Собствен мониторинг на почви  е извършен на  30,03</w:t>
      </w:r>
      <w:r w:rsidRPr="00241514">
        <w:rPr>
          <w:rFonts w:ascii="Book Antiqua" w:hAnsi="Book Antiqua"/>
          <w:szCs w:val="24"/>
          <w:lang w:val="en-US"/>
        </w:rPr>
        <w:t>.201</w:t>
      </w:r>
      <w:r w:rsidRPr="00241514">
        <w:rPr>
          <w:rFonts w:ascii="Book Antiqua" w:hAnsi="Book Antiqua"/>
          <w:szCs w:val="24"/>
        </w:rPr>
        <w:t>6г.  -</w:t>
      </w:r>
      <w:r w:rsidRPr="00241514">
        <w:rPr>
          <w:rFonts w:ascii="Book Antiqua" w:hAnsi="Book Antiqua"/>
          <w:szCs w:val="24"/>
          <w:lang w:val="en-US"/>
        </w:rPr>
        <w:t xml:space="preserve"> </w:t>
      </w:r>
      <w:r w:rsidRPr="00241514">
        <w:rPr>
          <w:rFonts w:ascii="Book Antiqua" w:hAnsi="Book Antiqua"/>
          <w:szCs w:val="24"/>
        </w:rPr>
        <w:t>1 брой проба  -</w:t>
      </w:r>
      <w:r w:rsidRPr="00241514">
        <w:rPr>
          <w:rFonts w:ascii="Book Antiqua" w:hAnsi="Book Antiqua"/>
          <w:szCs w:val="24"/>
          <w:lang w:val="en-US"/>
        </w:rPr>
        <w:t xml:space="preserve"> </w:t>
      </w:r>
      <w:r w:rsidRPr="00241514">
        <w:rPr>
          <w:rFonts w:ascii="Book Antiqua" w:hAnsi="Book Antiqua"/>
          <w:szCs w:val="24"/>
        </w:rPr>
        <w:t>Протокол № 46/30,03,2016 г.</w:t>
      </w:r>
    </w:p>
    <w:p w:rsidR="00D95815" w:rsidRPr="00241514" w:rsidRDefault="00D95815" w:rsidP="00D95815">
      <w:pPr>
        <w:widowControl w:val="0"/>
        <w:ind w:left="181" w:firstLine="709"/>
        <w:jc w:val="both"/>
        <w:rPr>
          <w:rFonts w:ascii="Book Antiqua" w:hAnsi="Book Antiqua"/>
          <w:b/>
          <w:lang w:val="en-US"/>
        </w:rPr>
      </w:pPr>
    </w:p>
    <w:p w:rsidR="00D95815" w:rsidRPr="00241514" w:rsidRDefault="00D95815" w:rsidP="00D95815">
      <w:pPr>
        <w:widowControl w:val="0"/>
        <w:ind w:left="181" w:firstLine="709"/>
        <w:jc w:val="both"/>
        <w:rPr>
          <w:rFonts w:ascii="Book Antiqua" w:hAnsi="Book Antiqua"/>
          <w:b/>
          <w:lang w:val="en-US"/>
        </w:rPr>
      </w:pPr>
      <w:r w:rsidRPr="00241514">
        <w:rPr>
          <w:rFonts w:ascii="Book Antiqua" w:hAnsi="Book Antiqua"/>
        </w:rPr>
        <w:t xml:space="preserve">Собствен мониторинг на почви  </w:t>
      </w:r>
      <w:proofErr w:type="spellStart"/>
      <w:r w:rsidRPr="00241514">
        <w:rPr>
          <w:rFonts w:ascii="Book Antiqua" w:hAnsi="Book Antiqua"/>
          <w:lang w:val="en-US"/>
        </w:rPr>
        <w:t>се</w:t>
      </w:r>
      <w:proofErr w:type="spellEnd"/>
      <w:r w:rsidRPr="00241514">
        <w:rPr>
          <w:rFonts w:ascii="Book Antiqua" w:hAnsi="Book Antiqua"/>
          <w:lang w:val="en-US"/>
        </w:rPr>
        <w:t xml:space="preserve">  </w:t>
      </w:r>
      <w:proofErr w:type="spellStart"/>
      <w:r w:rsidRPr="00241514">
        <w:rPr>
          <w:rFonts w:ascii="Book Antiqua" w:hAnsi="Book Antiqua"/>
          <w:lang w:val="en-US"/>
        </w:rPr>
        <w:t>извършва</w:t>
      </w:r>
      <w:proofErr w:type="spellEnd"/>
      <w:r w:rsidRPr="00241514">
        <w:rPr>
          <w:rFonts w:ascii="Book Antiqua" w:hAnsi="Book Antiqua"/>
          <w:lang w:val="en-US"/>
        </w:rPr>
        <w:t xml:space="preserve">  с  </w:t>
      </w:r>
      <w:proofErr w:type="spellStart"/>
      <w:r w:rsidRPr="00241514">
        <w:rPr>
          <w:rFonts w:ascii="Book Antiqua" w:hAnsi="Book Antiqua"/>
          <w:lang w:val="en-US"/>
        </w:rPr>
        <w:t>честота</w:t>
      </w:r>
      <w:proofErr w:type="spellEnd"/>
      <w:r w:rsidRPr="00241514">
        <w:rPr>
          <w:rFonts w:ascii="Book Antiqua" w:hAnsi="Book Antiqua"/>
          <w:lang w:val="en-US"/>
        </w:rPr>
        <w:t xml:space="preserve"> </w:t>
      </w:r>
      <w:r w:rsidRPr="00241514">
        <w:rPr>
          <w:rFonts w:ascii="Book Antiqua" w:hAnsi="Book Antiqua"/>
        </w:rPr>
        <w:t>в</w:t>
      </w:r>
      <w:r w:rsidRPr="00241514">
        <w:t>еднъж на десет години.</w:t>
      </w:r>
    </w:p>
    <w:p w:rsidR="00D95815" w:rsidRPr="00241514" w:rsidRDefault="00D95815" w:rsidP="00D95815">
      <w:pPr>
        <w:widowControl w:val="0"/>
        <w:ind w:left="181" w:firstLine="709"/>
        <w:jc w:val="both"/>
        <w:rPr>
          <w:rFonts w:ascii="Book Antiqua" w:hAnsi="Book Antiqua"/>
          <w:b/>
          <w:lang w:val="en-US"/>
        </w:rPr>
      </w:pPr>
    </w:p>
    <w:p w:rsidR="00D95815" w:rsidRPr="00241514" w:rsidRDefault="00D95815" w:rsidP="00D95815">
      <w:pPr>
        <w:widowControl w:val="0"/>
        <w:ind w:left="181" w:firstLine="709"/>
        <w:jc w:val="both"/>
        <w:rPr>
          <w:rFonts w:ascii="Book Antiqua" w:hAnsi="Book Antiqua"/>
          <w:b/>
          <w:lang w:val="en-US"/>
        </w:rPr>
      </w:pPr>
    </w:p>
    <w:p w:rsidR="00D95815"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681CAB" w:rsidRDefault="00681CAB" w:rsidP="00D95815">
      <w:pPr>
        <w:widowControl w:val="0"/>
        <w:ind w:left="181" w:firstLine="709"/>
        <w:jc w:val="both"/>
        <w:rPr>
          <w:rFonts w:ascii="Book Antiqua" w:hAnsi="Book Antiqua"/>
          <w:b/>
        </w:rPr>
      </w:pPr>
    </w:p>
    <w:p w:rsidR="00681CAB" w:rsidRDefault="00681CAB"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Default="00D95815" w:rsidP="00D95815">
      <w:pPr>
        <w:widowControl w:val="0"/>
        <w:ind w:left="181" w:firstLine="709"/>
        <w:jc w:val="both"/>
        <w:rPr>
          <w:rFonts w:ascii="Book Antiqua" w:hAnsi="Book Antiqua"/>
          <w:b/>
        </w:rPr>
      </w:pPr>
    </w:p>
    <w:p w:rsidR="00D95815" w:rsidRPr="0039329D"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lang w:val="en-US"/>
        </w:rPr>
      </w:pPr>
    </w:p>
    <w:p w:rsidR="00D95815" w:rsidRPr="00241514" w:rsidRDefault="00D95815" w:rsidP="00D95815">
      <w:pPr>
        <w:widowControl w:val="0"/>
        <w:ind w:left="181" w:firstLine="709"/>
        <w:jc w:val="both"/>
        <w:rPr>
          <w:rFonts w:ascii="Book Antiqua" w:hAnsi="Book Antiqua"/>
          <w:b/>
          <w:lang w:val="en-US"/>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 xml:space="preserve">Таблица 9. Аварийни ситуации  </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p>
    <w:tbl>
      <w:tblPr>
        <w:tblW w:w="0" w:type="auto"/>
        <w:tblInd w:w="50" w:type="dxa"/>
        <w:tblLayout w:type="fixed"/>
        <w:tblCellMar>
          <w:left w:w="70" w:type="dxa"/>
          <w:right w:w="70" w:type="dxa"/>
        </w:tblCellMar>
        <w:tblLook w:val="0000"/>
      </w:tblPr>
      <w:tblGrid>
        <w:gridCol w:w="1369"/>
        <w:gridCol w:w="1546"/>
        <w:gridCol w:w="1933"/>
        <w:gridCol w:w="1933"/>
        <w:gridCol w:w="1933"/>
        <w:gridCol w:w="1750"/>
      </w:tblGrid>
      <w:tr w:rsidR="00D95815" w:rsidRPr="00241514" w:rsidTr="00836713">
        <w:trPr>
          <w:trHeight w:val="764"/>
        </w:trPr>
        <w:tc>
          <w:tcPr>
            <w:tcW w:w="1369"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jc w:val="both"/>
              <w:rPr>
                <w:rFonts w:ascii="Book Antiqua" w:hAnsi="Book Antiqua"/>
              </w:rPr>
            </w:pPr>
            <w:r w:rsidRPr="00241514">
              <w:rPr>
                <w:rFonts w:ascii="Book Antiqua" w:hAnsi="Book Antiqua"/>
              </w:rPr>
              <w:t>Дата на инцидента</w:t>
            </w:r>
          </w:p>
        </w:tc>
        <w:tc>
          <w:tcPr>
            <w:tcW w:w="1546"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ind w:left="181"/>
              <w:jc w:val="both"/>
              <w:rPr>
                <w:rFonts w:ascii="Book Antiqua" w:hAnsi="Book Antiqua"/>
              </w:rPr>
            </w:pPr>
            <w:r w:rsidRPr="00241514">
              <w:rPr>
                <w:rFonts w:ascii="Book Antiqua" w:hAnsi="Book Antiqua"/>
              </w:rPr>
              <w:t>Описание на инцидента</w:t>
            </w:r>
          </w:p>
        </w:tc>
        <w:tc>
          <w:tcPr>
            <w:tcW w:w="1933"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ind w:left="181"/>
              <w:jc w:val="both"/>
              <w:rPr>
                <w:rFonts w:ascii="Book Antiqua" w:hAnsi="Book Antiqua"/>
              </w:rPr>
            </w:pPr>
            <w:r w:rsidRPr="00241514">
              <w:rPr>
                <w:rFonts w:ascii="Book Antiqua" w:hAnsi="Book Antiqua"/>
              </w:rPr>
              <w:t>Причини</w:t>
            </w:r>
          </w:p>
        </w:tc>
        <w:tc>
          <w:tcPr>
            <w:tcW w:w="1933"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ind w:left="181"/>
              <w:jc w:val="both"/>
              <w:rPr>
                <w:rFonts w:ascii="Book Antiqua" w:hAnsi="Book Antiqua"/>
              </w:rPr>
            </w:pPr>
            <w:r w:rsidRPr="00241514">
              <w:rPr>
                <w:rFonts w:ascii="Book Antiqua" w:hAnsi="Book Antiqua"/>
              </w:rPr>
              <w:t>Предприети действия</w:t>
            </w:r>
          </w:p>
        </w:tc>
        <w:tc>
          <w:tcPr>
            <w:tcW w:w="1933"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ind w:left="181"/>
              <w:jc w:val="both"/>
              <w:rPr>
                <w:rFonts w:ascii="Book Antiqua" w:hAnsi="Book Antiqua"/>
              </w:rPr>
            </w:pPr>
            <w:r w:rsidRPr="00241514">
              <w:rPr>
                <w:rFonts w:ascii="Book Antiqua" w:hAnsi="Book Antiqua"/>
              </w:rPr>
              <w:t xml:space="preserve">Планирани действия </w:t>
            </w:r>
          </w:p>
        </w:tc>
        <w:tc>
          <w:tcPr>
            <w:tcW w:w="1750"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D95815" w:rsidRPr="00241514" w:rsidRDefault="00D95815" w:rsidP="00836713">
            <w:pPr>
              <w:widowControl w:val="0"/>
              <w:snapToGrid w:val="0"/>
              <w:ind w:left="181"/>
              <w:rPr>
                <w:rFonts w:ascii="Book Antiqua" w:hAnsi="Book Antiqua"/>
              </w:rPr>
            </w:pPr>
            <w:r w:rsidRPr="00241514">
              <w:rPr>
                <w:rFonts w:ascii="Book Antiqua" w:hAnsi="Book Antiqua"/>
              </w:rPr>
              <w:t>Органи, които са уведомени</w:t>
            </w:r>
          </w:p>
        </w:tc>
      </w:tr>
      <w:tr w:rsidR="00D95815" w:rsidRPr="00241514" w:rsidTr="00836713">
        <w:trPr>
          <w:trHeight w:val="822"/>
        </w:trPr>
        <w:tc>
          <w:tcPr>
            <w:tcW w:w="1369" w:type="dxa"/>
            <w:tcBorders>
              <w:top w:val="nil"/>
              <w:left w:val="single" w:sz="4" w:space="0" w:color="000000"/>
              <w:bottom w:val="single" w:sz="4" w:space="0" w:color="000000"/>
              <w:right w:val="nil"/>
            </w:tcBorders>
            <w:vAlign w:val="bottom"/>
          </w:tcPr>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w:t>
            </w:r>
          </w:p>
        </w:tc>
        <w:tc>
          <w:tcPr>
            <w:tcW w:w="1546" w:type="dxa"/>
            <w:tcBorders>
              <w:top w:val="nil"/>
              <w:left w:val="single" w:sz="4" w:space="0" w:color="000000"/>
              <w:bottom w:val="single" w:sz="4" w:space="0" w:color="000000"/>
              <w:right w:val="nil"/>
            </w:tcBorders>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w:t>
            </w:r>
          </w:p>
        </w:tc>
        <w:tc>
          <w:tcPr>
            <w:tcW w:w="1933" w:type="dxa"/>
            <w:tcBorders>
              <w:top w:val="nil"/>
              <w:left w:val="single" w:sz="4" w:space="0" w:color="000000"/>
              <w:bottom w:val="single" w:sz="4" w:space="0" w:color="000000"/>
              <w:right w:val="nil"/>
            </w:tcBorders>
            <w:vAlign w:val="bottom"/>
          </w:tcPr>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 -</w:t>
            </w:r>
          </w:p>
        </w:tc>
        <w:tc>
          <w:tcPr>
            <w:tcW w:w="1933" w:type="dxa"/>
            <w:tcBorders>
              <w:top w:val="nil"/>
              <w:left w:val="single" w:sz="4" w:space="0" w:color="000000"/>
              <w:bottom w:val="single" w:sz="4" w:space="0" w:color="000000"/>
              <w:right w:val="nil"/>
            </w:tcBorders>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w:t>
            </w:r>
          </w:p>
        </w:tc>
        <w:tc>
          <w:tcPr>
            <w:tcW w:w="1933" w:type="dxa"/>
            <w:tcBorders>
              <w:top w:val="nil"/>
              <w:left w:val="single" w:sz="4" w:space="0" w:color="000000"/>
              <w:bottom w:val="single" w:sz="4" w:space="0" w:color="000000"/>
              <w:right w:val="nil"/>
            </w:tcBorders>
            <w:vAlign w:val="bottom"/>
          </w:tcPr>
          <w:p w:rsidR="00D95815" w:rsidRPr="00241514" w:rsidRDefault="00D95815" w:rsidP="00836713">
            <w:pPr>
              <w:widowControl w:val="0"/>
              <w:snapToGrid w:val="0"/>
              <w:ind w:left="181" w:firstLine="709"/>
              <w:jc w:val="both"/>
              <w:rPr>
                <w:rFonts w:ascii="Book Antiqua" w:hAnsi="Book Antiqua"/>
                <w:lang w:val="en-US"/>
              </w:rPr>
            </w:pPr>
            <w:r w:rsidRPr="00241514">
              <w:rPr>
                <w:rFonts w:ascii="Book Antiqua" w:hAnsi="Book Antiqua"/>
              </w:rPr>
              <w:t>- </w:t>
            </w:r>
          </w:p>
        </w:tc>
        <w:tc>
          <w:tcPr>
            <w:tcW w:w="1750" w:type="dxa"/>
            <w:tcBorders>
              <w:top w:val="nil"/>
              <w:left w:val="single" w:sz="4" w:space="0" w:color="000000"/>
              <w:bottom w:val="single" w:sz="4" w:space="0" w:color="000000"/>
              <w:right w:val="single" w:sz="4" w:space="0" w:color="000000"/>
            </w:tcBorders>
            <w:vAlign w:val="bottom"/>
          </w:tcPr>
          <w:p w:rsidR="00D95815" w:rsidRPr="00241514" w:rsidRDefault="00D95815" w:rsidP="00836713">
            <w:pPr>
              <w:widowControl w:val="0"/>
              <w:snapToGrid w:val="0"/>
              <w:ind w:left="181" w:firstLine="709"/>
              <w:jc w:val="both"/>
              <w:rPr>
                <w:rFonts w:ascii="Book Antiqua" w:hAnsi="Book Antiqua"/>
                <w:lang w:val="en-US"/>
              </w:rPr>
            </w:pPr>
            <w:r w:rsidRPr="00241514">
              <w:rPr>
                <w:rFonts w:ascii="Book Antiqua" w:hAnsi="Book Antiqua"/>
              </w:rPr>
              <w:t>- </w:t>
            </w:r>
          </w:p>
        </w:tc>
      </w:tr>
    </w:tbl>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За отчетения период няма възникнали аварийни ситуации, свързани с околната среда.</w:t>
      </w:r>
    </w:p>
    <w:p w:rsidR="00D95815" w:rsidRPr="00241514" w:rsidRDefault="00D95815" w:rsidP="00D95815">
      <w:pPr>
        <w:widowControl w:val="0"/>
        <w:ind w:left="181" w:firstLine="709"/>
        <w:jc w:val="both"/>
        <w:rPr>
          <w:rFonts w:ascii="Book Antiqua" w:hAnsi="Book Antiqua"/>
          <w:b/>
          <w:lang w:val="en-US"/>
        </w:rPr>
      </w:pPr>
    </w:p>
    <w:p w:rsidR="00D95815" w:rsidRPr="00241514" w:rsidRDefault="00D95815" w:rsidP="00D95815">
      <w:pPr>
        <w:widowControl w:val="0"/>
        <w:spacing w:before="120"/>
        <w:ind w:left="181" w:firstLine="709"/>
        <w:jc w:val="both"/>
        <w:rPr>
          <w:rFonts w:ascii="Book Antiqua" w:hAnsi="Book Antiqua"/>
          <w:b/>
        </w:rPr>
      </w:pPr>
    </w:p>
    <w:p w:rsidR="00D95815" w:rsidRDefault="00D95815" w:rsidP="00D95815">
      <w:pPr>
        <w:widowControl w:val="0"/>
        <w:spacing w:before="120"/>
        <w:ind w:left="181" w:firstLine="709"/>
        <w:jc w:val="both"/>
        <w:rPr>
          <w:rFonts w:ascii="Book Antiqua" w:hAnsi="Book Antiqua"/>
          <w:b/>
        </w:rPr>
      </w:pPr>
    </w:p>
    <w:p w:rsidR="00D95815"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r w:rsidRPr="00241514">
        <w:rPr>
          <w:rFonts w:ascii="Book Antiqua" w:hAnsi="Book Antiqua"/>
          <w:b/>
        </w:rPr>
        <w:t>Таблица 10. Оплаквания или възражения, свързани с дейността на инсталациите, за която е предоставено КР</w:t>
      </w: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b/>
        </w:rPr>
      </w:pPr>
    </w:p>
    <w:tbl>
      <w:tblPr>
        <w:tblW w:w="0" w:type="auto"/>
        <w:tblInd w:w="-650" w:type="dxa"/>
        <w:tblLayout w:type="fixed"/>
        <w:tblCellMar>
          <w:left w:w="70" w:type="dxa"/>
          <w:right w:w="70" w:type="dxa"/>
        </w:tblCellMar>
        <w:tblLook w:val="0000"/>
      </w:tblPr>
      <w:tblGrid>
        <w:gridCol w:w="2159"/>
        <w:gridCol w:w="1760"/>
        <w:gridCol w:w="1564"/>
        <w:gridCol w:w="1955"/>
        <w:gridCol w:w="1955"/>
        <w:gridCol w:w="1771"/>
      </w:tblGrid>
      <w:tr w:rsidR="00D95815" w:rsidRPr="00241514" w:rsidTr="00836713">
        <w:trPr>
          <w:trHeight w:val="731"/>
        </w:trPr>
        <w:tc>
          <w:tcPr>
            <w:tcW w:w="2159"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ind w:left="181"/>
              <w:jc w:val="both"/>
              <w:rPr>
                <w:rFonts w:ascii="Book Antiqua" w:hAnsi="Book Antiqua"/>
              </w:rPr>
            </w:pPr>
            <w:r w:rsidRPr="00241514">
              <w:rPr>
                <w:rFonts w:ascii="Book Antiqua" w:hAnsi="Book Antiqua"/>
              </w:rPr>
              <w:t>Дата на оплакването или възражението</w:t>
            </w:r>
          </w:p>
        </w:tc>
        <w:tc>
          <w:tcPr>
            <w:tcW w:w="1760"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ind w:left="181"/>
              <w:jc w:val="both"/>
              <w:rPr>
                <w:rFonts w:ascii="Book Antiqua" w:hAnsi="Book Antiqua"/>
              </w:rPr>
            </w:pPr>
            <w:r w:rsidRPr="00241514">
              <w:rPr>
                <w:rFonts w:ascii="Book Antiqua" w:hAnsi="Book Antiqua"/>
              </w:rPr>
              <w:t>Приносител на оплакването</w:t>
            </w:r>
          </w:p>
        </w:tc>
        <w:tc>
          <w:tcPr>
            <w:tcW w:w="1564"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jc w:val="both"/>
              <w:rPr>
                <w:rFonts w:ascii="Book Antiqua" w:hAnsi="Book Antiqua"/>
              </w:rPr>
            </w:pPr>
            <w:r w:rsidRPr="00241514">
              <w:rPr>
                <w:rFonts w:ascii="Book Antiqua" w:hAnsi="Book Antiqua"/>
              </w:rPr>
              <w:t>Причини</w:t>
            </w:r>
          </w:p>
        </w:tc>
        <w:tc>
          <w:tcPr>
            <w:tcW w:w="1955" w:type="dxa"/>
            <w:tcBorders>
              <w:top w:val="single" w:sz="4" w:space="0" w:color="000000"/>
              <w:left w:val="single" w:sz="4" w:space="0" w:color="000000"/>
              <w:bottom w:val="single" w:sz="4" w:space="0" w:color="000000"/>
              <w:right w:val="nil"/>
            </w:tcBorders>
            <w:shd w:val="clear" w:color="auto" w:fill="EAEAEA"/>
            <w:vAlign w:val="bottom"/>
          </w:tcPr>
          <w:p w:rsidR="00D95815" w:rsidRPr="00241514" w:rsidRDefault="00D95815" w:rsidP="00836713">
            <w:pPr>
              <w:widowControl w:val="0"/>
              <w:snapToGrid w:val="0"/>
              <w:ind w:left="181"/>
              <w:jc w:val="both"/>
              <w:rPr>
                <w:rFonts w:ascii="Book Antiqua" w:hAnsi="Book Antiqua"/>
              </w:rPr>
            </w:pPr>
            <w:r w:rsidRPr="00241514">
              <w:rPr>
                <w:rFonts w:ascii="Book Antiqua" w:hAnsi="Book Antiqua"/>
              </w:rPr>
              <w:t>Предприети действия</w:t>
            </w:r>
          </w:p>
        </w:tc>
        <w:tc>
          <w:tcPr>
            <w:tcW w:w="1955" w:type="dxa"/>
            <w:tcBorders>
              <w:top w:val="single" w:sz="4" w:space="0" w:color="000000"/>
              <w:left w:val="single" w:sz="4" w:space="0" w:color="000000"/>
              <w:bottom w:val="single" w:sz="4" w:space="0" w:color="000000"/>
              <w:right w:val="nil"/>
            </w:tcBorders>
            <w:shd w:val="clear" w:color="auto" w:fill="EAEAEA"/>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ind w:left="181"/>
              <w:jc w:val="both"/>
              <w:rPr>
                <w:rFonts w:ascii="Book Antiqua" w:hAnsi="Book Antiqua"/>
              </w:rPr>
            </w:pPr>
            <w:r w:rsidRPr="00241514">
              <w:rPr>
                <w:rFonts w:ascii="Book Antiqua" w:hAnsi="Book Antiqua"/>
              </w:rPr>
              <w:t>Планирани действия</w:t>
            </w:r>
          </w:p>
        </w:tc>
        <w:tc>
          <w:tcPr>
            <w:tcW w:w="1771"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D95815" w:rsidRPr="00241514" w:rsidRDefault="00D95815" w:rsidP="00836713">
            <w:pPr>
              <w:widowControl w:val="0"/>
              <w:snapToGrid w:val="0"/>
              <w:ind w:left="181"/>
              <w:jc w:val="both"/>
              <w:rPr>
                <w:rFonts w:ascii="Book Antiqua" w:hAnsi="Book Antiqua"/>
              </w:rPr>
            </w:pPr>
            <w:r w:rsidRPr="00241514">
              <w:rPr>
                <w:rFonts w:ascii="Book Antiqua" w:hAnsi="Book Antiqua"/>
              </w:rPr>
              <w:t>Органи, които са уведомени</w:t>
            </w:r>
          </w:p>
        </w:tc>
      </w:tr>
      <w:tr w:rsidR="00D95815" w:rsidRPr="00241514" w:rsidTr="00836713">
        <w:trPr>
          <w:trHeight w:val="788"/>
        </w:trPr>
        <w:tc>
          <w:tcPr>
            <w:tcW w:w="2159" w:type="dxa"/>
            <w:tcBorders>
              <w:top w:val="nil"/>
              <w:left w:val="single" w:sz="4" w:space="0" w:color="000000"/>
              <w:bottom w:val="single" w:sz="4" w:space="0" w:color="000000"/>
              <w:right w:val="nil"/>
            </w:tcBorders>
            <w:vAlign w:val="bottom"/>
          </w:tcPr>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w:t>
            </w:r>
          </w:p>
        </w:tc>
        <w:tc>
          <w:tcPr>
            <w:tcW w:w="1760" w:type="dxa"/>
            <w:tcBorders>
              <w:top w:val="nil"/>
              <w:left w:val="single" w:sz="4" w:space="0" w:color="000000"/>
              <w:bottom w:val="single" w:sz="4" w:space="0" w:color="000000"/>
              <w:right w:val="nil"/>
            </w:tcBorders>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w:t>
            </w:r>
          </w:p>
        </w:tc>
        <w:tc>
          <w:tcPr>
            <w:tcW w:w="1564" w:type="dxa"/>
            <w:tcBorders>
              <w:top w:val="nil"/>
              <w:left w:val="single" w:sz="4" w:space="0" w:color="000000"/>
              <w:bottom w:val="single" w:sz="4" w:space="0" w:color="000000"/>
              <w:right w:val="nil"/>
            </w:tcBorders>
            <w:vAlign w:val="bottom"/>
          </w:tcPr>
          <w:p w:rsidR="00D95815" w:rsidRPr="00241514" w:rsidRDefault="00D95815" w:rsidP="00836713">
            <w:pPr>
              <w:widowControl w:val="0"/>
              <w:snapToGrid w:val="0"/>
              <w:ind w:left="181" w:firstLine="709"/>
              <w:jc w:val="both"/>
              <w:rPr>
                <w:rFonts w:ascii="Book Antiqua" w:hAnsi="Book Antiqua"/>
                <w:lang w:val="en-US"/>
              </w:rPr>
            </w:pPr>
            <w:r w:rsidRPr="00241514">
              <w:rPr>
                <w:rFonts w:ascii="Book Antiqua" w:hAnsi="Book Antiqua"/>
              </w:rPr>
              <w:t>- </w:t>
            </w:r>
          </w:p>
        </w:tc>
        <w:tc>
          <w:tcPr>
            <w:tcW w:w="1955" w:type="dxa"/>
            <w:tcBorders>
              <w:top w:val="nil"/>
              <w:left w:val="single" w:sz="4" w:space="0" w:color="000000"/>
              <w:bottom w:val="single" w:sz="4" w:space="0" w:color="000000"/>
              <w:right w:val="nil"/>
            </w:tcBorders>
          </w:tcPr>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p>
          <w:p w:rsidR="00D95815" w:rsidRPr="00241514" w:rsidRDefault="00D95815" w:rsidP="00836713">
            <w:pPr>
              <w:widowControl w:val="0"/>
              <w:snapToGrid w:val="0"/>
              <w:ind w:left="181" w:firstLine="709"/>
              <w:jc w:val="both"/>
              <w:rPr>
                <w:rFonts w:ascii="Book Antiqua" w:hAnsi="Book Antiqua"/>
              </w:rPr>
            </w:pPr>
            <w:r w:rsidRPr="00241514">
              <w:rPr>
                <w:rFonts w:ascii="Book Antiqua" w:hAnsi="Book Antiqua"/>
              </w:rPr>
              <w:t>-</w:t>
            </w:r>
          </w:p>
        </w:tc>
        <w:tc>
          <w:tcPr>
            <w:tcW w:w="1955" w:type="dxa"/>
            <w:tcBorders>
              <w:top w:val="nil"/>
              <w:left w:val="single" w:sz="4" w:space="0" w:color="000000"/>
              <w:bottom w:val="single" w:sz="4" w:space="0" w:color="000000"/>
              <w:right w:val="nil"/>
            </w:tcBorders>
            <w:vAlign w:val="bottom"/>
          </w:tcPr>
          <w:p w:rsidR="00D95815" w:rsidRPr="00241514" w:rsidRDefault="00D95815" w:rsidP="00836713">
            <w:pPr>
              <w:widowControl w:val="0"/>
              <w:snapToGrid w:val="0"/>
              <w:ind w:left="181" w:firstLine="709"/>
              <w:jc w:val="both"/>
              <w:rPr>
                <w:rFonts w:ascii="Book Antiqua" w:hAnsi="Book Antiqua"/>
                <w:lang w:val="en-US"/>
              </w:rPr>
            </w:pPr>
            <w:r w:rsidRPr="00241514">
              <w:rPr>
                <w:rFonts w:ascii="Book Antiqua" w:hAnsi="Book Antiqua"/>
              </w:rPr>
              <w:t>- </w:t>
            </w:r>
          </w:p>
        </w:tc>
        <w:tc>
          <w:tcPr>
            <w:tcW w:w="1771" w:type="dxa"/>
            <w:tcBorders>
              <w:top w:val="nil"/>
              <w:left w:val="single" w:sz="4" w:space="0" w:color="000000"/>
              <w:bottom w:val="single" w:sz="4" w:space="0" w:color="000000"/>
              <w:right w:val="single" w:sz="4" w:space="0" w:color="000000"/>
            </w:tcBorders>
            <w:vAlign w:val="bottom"/>
          </w:tcPr>
          <w:p w:rsidR="00D95815" w:rsidRPr="00241514" w:rsidRDefault="00D95815" w:rsidP="00836713">
            <w:pPr>
              <w:widowControl w:val="0"/>
              <w:snapToGrid w:val="0"/>
              <w:ind w:left="181" w:firstLine="709"/>
              <w:jc w:val="both"/>
              <w:rPr>
                <w:rFonts w:ascii="Book Antiqua" w:hAnsi="Book Antiqua"/>
                <w:lang w:val="en-US"/>
              </w:rPr>
            </w:pPr>
            <w:r w:rsidRPr="00241514">
              <w:rPr>
                <w:rFonts w:ascii="Book Antiqua" w:hAnsi="Book Antiqua"/>
              </w:rPr>
              <w:t>- </w:t>
            </w:r>
          </w:p>
        </w:tc>
      </w:tr>
    </w:tbl>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widowControl w:val="0"/>
        <w:ind w:left="181" w:firstLine="709"/>
        <w:jc w:val="both"/>
        <w:rPr>
          <w:rFonts w:ascii="Book Antiqua" w:hAnsi="Book Antiqua"/>
          <w:lang w:val="en-US"/>
        </w:rPr>
      </w:pPr>
    </w:p>
    <w:p w:rsidR="00D95815" w:rsidRPr="00241514" w:rsidRDefault="00D95815" w:rsidP="00D95815">
      <w:pPr>
        <w:widowControl w:val="0"/>
        <w:ind w:left="181" w:firstLine="709"/>
        <w:jc w:val="both"/>
        <w:rPr>
          <w:rFonts w:ascii="Book Antiqua" w:hAnsi="Book Antiqua"/>
        </w:rPr>
      </w:pPr>
      <w:r w:rsidRPr="00241514">
        <w:rPr>
          <w:rFonts w:ascii="Book Antiqua" w:hAnsi="Book Antiqua"/>
        </w:rPr>
        <w:t>За отчетения период. няма получени възражения , свързани с дейността на инсталацията ,затова таблицата не е попълнена.</w:t>
      </w:r>
    </w:p>
    <w:p w:rsidR="00D95815" w:rsidRPr="00241514"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b/>
          <w:lang w:val="en-US"/>
        </w:rPr>
      </w:pPr>
    </w:p>
    <w:p w:rsidR="00D95815" w:rsidRPr="00241514"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b/>
        </w:rPr>
      </w:pPr>
    </w:p>
    <w:p w:rsidR="00D95815" w:rsidRPr="00241514" w:rsidRDefault="00D95815" w:rsidP="00D95815">
      <w:pPr>
        <w:pStyle w:val="Heading5"/>
        <w:widowControl w:val="0"/>
        <w:tabs>
          <w:tab w:val="left" w:pos="708"/>
        </w:tabs>
        <w:spacing w:before="0" w:after="0"/>
        <w:ind w:left="181" w:firstLine="709"/>
        <w:jc w:val="both"/>
        <w:rPr>
          <w:rFonts w:ascii="Book Antiqua" w:hAnsi="Book Antiqua"/>
          <w:i w:val="0"/>
          <w:sz w:val="24"/>
          <w:szCs w:val="24"/>
          <w:u w:val="single"/>
          <w:lang w:val="en-US"/>
        </w:rPr>
      </w:pPr>
      <w:r w:rsidRPr="00241514">
        <w:rPr>
          <w:rFonts w:ascii="Book Antiqua" w:hAnsi="Book Antiqua"/>
          <w:i w:val="0"/>
          <w:sz w:val="24"/>
          <w:szCs w:val="24"/>
          <w:u w:val="single"/>
          <w:lang w:val="ru-RU"/>
        </w:rPr>
        <w:t xml:space="preserve">Приложение </w:t>
      </w:r>
      <w:r w:rsidRPr="00241514">
        <w:rPr>
          <w:rFonts w:ascii="Book Antiqua" w:hAnsi="Book Antiqua"/>
          <w:i w:val="0"/>
          <w:sz w:val="24"/>
          <w:szCs w:val="24"/>
          <w:u w:val="single"/>
          <w:lang w:val="en-US"/>
        </w:rPr>
        <w:t xml:space="preserve"> 2</w:t>
      </w:r>
      <w:r w:rsidRPr="00241514">
        <w:rPr>
          <w:rFonts w:ascii="Book Antiqua" w:hAnsi="Book Antiqua"/>
          <w:i w:val="0"/>
          <w:sz w:val="24"/>
          <w:szCs w:val="24"/>
          <w:u w:val="single"/>
          <w:lang w:val="ru-RU"/>
        </w:rPr>
        <w:t xml:space="preserve"> </w:t>
      </w:r>
    </w:p>
    <w:p w:rsidR="00D95815" w:rsidRPr="00241514" w:rsidRDefault="00D95815" w:rsidP="00D95815">
      <w:pPr>
        <w:widowControl w:val="0"/>
        <w:ind w:left="181" w:firstLine="709"/>
        <w:jc w:val="both"/>
        <w:rPr>
          <w:rFonts w:ascii="Book Antiqua" w:hAnsi="Book Antiqua"/>
          <w:u w:val="single"/>
        </w:rPr>
      </w:pPr>
    </w:p>
    <w:p w:rsidR="00D95815" w:rsidRPr="00241514" w:rsidRDefault="00D95815" w:rsidP="00D95815">
      <w:pPr>
        <w:widowControl w:val="0"/>
        <w:ind w:left="181" w:firstLine="709"/>
        <w:jc w:val="both"/>
        <w:rPr>
          <w:rFonts w:ascii="Book Antiqua" w:hAnsi="Book Antiqua"/>
          <w:u w:val="single"/>
        </w:rPr>
      </w:pPr>
    </w:p>
    <w:p w:rsidR="00D95815" w:rsidRPr="00241514" w:rsidRDefault="00D95815" w:rsidP="00D95815">
      <w:pPr>
        <w:widowControl w:val="0"/>
        <w:ind w:left="181" w:firstLine="709"/>
        <w:jc w:val="both"/>
        <w:rPr>
          <w:rFonts w:ascii="Book Antiqua" w:hAnsi="Book Antiqua"/>
          <w:u w:val="single"/>
        </w:rPr>
      </w:pPr>
    </w:p>
    <w:p w:rsidR="00D95815" w:rsidRPr="00241514" w:rsidRDefault="00D95815" w:rsidP="00D95815">
      <w:pPr>
        <w:widowControl w:val="0"/>
        <w:ind w:left="181" w:firstLine="709"/>
        <w:jc w:val="both"/>
        <w:rPr>
          <w:rFonts w:ascii="Book Antiqua" w:hAnsi="Book Antiqua"/>
          <w:u w:val="single"/>
        </w:rPr>
      </w:pPr>
    </w:p>
    <w:p w:rsidR="00D95815" w:rsidRPr="00241514" w:rsidRDefault="00D95815" w:rsidP="00D95815">
      <w:pPr>
        <w:widowControl w:val="0"/>
        <w:ind w:left="181" w:firstLine="709"/>
        <w:jc w:val="both"/>
        <w:rPr>
          <w:rFonts w:ascii="Book Antiqua" w:hAnsi="Book Antiqua"/>
          <w:u w:val="single"/>
        </w:rPr>
      </w:pPr>
    </w:p>
    <w:p w:rsidR="00D95815" w:rsidRPr="00241514" w:rsidRDefault="00D95815" w:rsidP="00D95815">
      <w:pPr>
        <w:pStyle w:val="Heading5"/>
        <w:widowControl w:val="0"/>
        <w:tabs>
          <w:tab w:val="left" w:pos="708"/>
        </w:tabs>
        <w:spacing w:before="0" w:after="0"/>
        <w:ind w:left="181" w:firstLine="709"/>
        <w:jc w:val="both"/>
        <w:rPr>
          <w:rFonts w:ascii="Book Antiqua" w:hAnsi="Book Antiqua"/>
          <w:i w:val="0"/>
          <w:sz w:val="24"/>
          <w:szCs w:val="24"/>
          <w:u w:val="single"/>
          <w:lang w:val="en-US"/>
        </w:rPr>
      </w:pPr>
      <w:r w:rsidRPr="00241514">
        <w:rPr>
          <w:rFonts w:ascii="Book Antiqua" w:hAnsi="Book Antiqua"/>
          <w:i w:val="0"/>
          <w:sz w:val="24"/>
          <w:szCs w:val="24"/>
          <w:u w:val="single"/>
          <w:lang w:val="ru-RU"/>
        </w:rPr>
        <w:t xml:space="preserve"> Списък с документи</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numPr>
          <w:ilvl w:val="0"/>
          <w:numId w:val="23"/>
        </w:numPr>
        <w:suppressAutoHyphens/>
        <w:ind w:left="181" w:firstLine="709"/>
        <w:jc w:val="both"/>
        <w:rPr>
          <w:rFonts w:ascii="Book Antiqua" w:hAnsi="Book Antiqua"/>
        </w:rPr>
      </w:pPr>
      <w:r w:rsidRPr="00241514">
        <w:rPr>
          <w:rFonts w:ascii="Book Antiqua" w:hAnsi="Book Antiqua"/>
        </w:rPr>
        <w:t>Документ № 1  - Схемата  с разположението на  измервателни устройства -  електромери</w:t>
      </w:r>
      <w:r w:rsidRPr="00241514">
        <w:rPr>
          <w:rFonts w:ascii="Book Antiqua" w:hAnsi="Book Antiqua"/>
          <w:lang w:val="en-US"/>
        </w:rPr>
        <w:t xml:space="preserve"> </w:t>
      </w:r>
      <w:r w:rsidRPr="00241514">
        <w:rPr>
          <w:rFonts w:ascii="Book Antiqua" w:hAnsi="Book Antiqua"/>
        </w:rPr>
        <w:t xml:space="preserve"> и водомери.</w:t>
      </w: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spacing w:before="120"/>
        <w:ind w:left="181" w:firstLine="709"/>
        <w:jc w:val="both"/>
        <w:rPr>
          <w:rFonts w:ascii="Book Antiqua" w:hAnsi="Book Antiqua"/>
          <w:b/>
          <w:lang w:val="ru-RU"/>
        </w:rPr>
      </w:pPr>
    </w:p>
    <w:p w:rsidR="00D95815" w:rsidRPr="00241514" w:rsidRDefault="00D95815" w:rsidP="00D95815">
      <w:pPr>
        <w:widowControl w:val="0"/>
        <w:spacing w:before="120"/>
        <w:ind w:left="181" w:firstLine="709"/>
        <w:jc w:val="both"/>
        <w:rPr>
          <w:rFonts w:ascii="Book Antiqua" w:hAnsi="Book Antiqua"/>
          <w:b/>
        </w:rPr>
      </w:pP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widowControl w:val="0"/>
        <w:ind w:left="181" w:firstLine="709"/>
        <w:jc w:val="both"/>
        <w:rPr>
          <w:rFonts w:ascii="Book Antiqua" w:hAnsi="Book Antiqua"/>
          <w:lang w:val="ru-RU"/>
        </w:rPr>
      </w:pPr>
    </w:p>
    <w:p w:rsidR="00D95815" w:rsidRPr="00241514" w:rsidRDefault="00D95815" w:rsidP="00D95815">
      <w:pPr>
        <w:rPr>
          <w:rFonts w:ascii="Book Antiqua" w:hAnsi="Book Antiqua"/>
        </w:rPr>
      </w:pPr>
    </w:p>
    <w:p w:rsidR="00D95815" w:rsidRPr="00241514" w:rsidRDefault="00D95815" w:rsidP="00D95815">
      <w:pPr>
        <w:rPr>
          <w:rFonts w:ascii="Book Antiqua" w:hAnsi="Book Antiqua"/>
        </w:rPr>
      </w:pPr>
    </w:p>
    <w:p w:rsidR="00D95815" w:rsidRPr="00241514" w:rsidRDefault="00D95815" w:rsidP="00D95815">
      <w:pPr>
        <w:rPr>
          <w:rFonts w:ascii="Book Antiqua" w:hAnsi="Book Antiqua"/>
        </w:rPr>
      </w:pPr>
    </w:p>
    <w:p w:rsidR="00D95815" w:rsidRPr="00241514" w:rsidRDefault="00D95815" w:rsidP="00D95815"/>
    <w:p w:rsidR="00D95815" w:rsidRPr="00241514" w:rsidRDefault="00D95815" w:rsidP="00D95815"/>
    <w:p w:rsidR="00DA2F6A" w:rsidRDefault="00DA2F6A"/>
    <w:sectPr w:rsidR="00DA2F6A" w:rsidSect="00F5688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B28" w:rsidRDefault="00946B28" w:rsidP="00F56889">
      <w:r>
        <w:separator/>
      </w:r>
    </w:p>
  </w:endnote>
  <w:endnote w:type="continuationSeparator" w:id="0">
    <w:p w:rsidR="00946B28" w:rsidRDefault="00946B28" w:rsidP="00F56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MT">
    <w:altName w:val="Arial Unicode MS"/>
    <w:charset w:val="80"/>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28" w:rsidRDefault="00AB6F72" w:rsidP="00836713">
    <w:pPr>
      <w:pStyle w:val="Footer"/>
      <w:framePr w:wrap="around" w:vAnchor="text" w:hAnchor="margin" w:xAlign="right" w:y="1"/>
      <w:rPr>
        <w:rStyle w:val="PageNumber"/>
      </w:rPr>
    </w:pPr>
    <w:r>
      <w:rPr>
        <w:rStyle w:val="PageNumber"/>
      </w:rPr>
      <w:fldChar w:fldCharType="begin"/>
    </w:r>
    <w:r w:rsidR="00946B28">
      <w:rPr>
        <w:rStyle w:val="PageNumber"/>
      </w:rPr>
      <w:instrText xml:space="preserve">PAGE  </w:instrText>
    </w:r>
    <w:r>
      <w:rPr>
        <w:rStyle w:val="PageNumber"/>
      </w:rPr>
      <w:fldChar w:fldCharType="end"/>
    </w:r>
  </w:p>
  <w:p w:rsidR="00946B28" w:rsidRDefault="00946B28" w:rsidP="008367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28" w:rsidRDefault="00AB6F72" w:rsidP="00836713">
    <w:pPr>
      <w:pStyle w:val="Footer"/>
      <w:framePr w:wrap="around" w:vAnchor="text" w:hAnchor="margin" w:xAlign="right" w:y="1"/>
      <w:rPr>
        <w:rStyle w:val="PageNumber"/>
      </w:rPr>
    </w:pPr>
    <w:r>
      <w:rPr>
        <w:rStyle w:val="PageNumber"/>
      </w:rPr>
      <w:fldChar w:fldCharType="begin"/>
    </w:r>
    <w:r w:rsidR="00946B28">
      <w:rPr>
        <w:rStyle w:val="PageNumber"/>
      </w:rPr>
      <w:instrText xml:space="preserve">PAGE  </w:instrText>
    </w:r>
    <w:r>
      <w:rPr>
        <w:rStyle w:val="PageNumber"/>
      </w:rPr>
      <w:fldChar w:fldCharType="separate"/>
    </w:r>
    <w:r w:rsidR="00E054DC">
      <w:rPr>
        <w:rStyle w:val="PageNumber"/>
        <w:noProof/>
      </w:rPr>
      <w:t>31</w:t>
    </w:r>
    <w:r>
      <w:rPr>
        <w:rStyle w:val="PageNumber"/>
      </w:rPr>
      <w:fldChar w:fldCharType="end"/>
    </w:r>
  </w:p>
  <w:p w:rsidR="00946B28" w:rsidRDefault="00946B28" w:rsidP="008367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B28" w:rsidRDefault="00946B28" w:rsidP="00F56889">
      <w:r>
        <w:separator/>
      </w:r>
    </w:p>
  </w:footnote>
  <w:footnote w:type="continuationSeparator" w:id="0">
    <w:p w:rsidR="00946B28" w:rsidRDefault="00946B28" w:rsidP="00F56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28" w:rsidRPr="0008337C" w:rsidRDefault="00946B28" w:rsidP="00836713">
    <w:pPr>
      <w:pStyle w:val="Header"/>
      <w:jc w:val="center"/>
      <w:rPr>
        <w:sz w:val="32"/>
        <w:szCs w:val="32"/>
        <w:u w:val="single"/>
      </w:rPr>
    </w:pPr>
    <w:r w:rsidRPr="0008337C">
      <w:rPr>
        <w:sz w:val="32"/>
        <w:szCs w:val="32"/>
        <w:u w:val="single"/>
      </w:rPr>
      <w:t>ЕТ „ДАП -91- ДЕЯН ПАВЛОВ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1C"/>
    <w:multiLevelType w:val="singleLevel"/>
    <w:tmpl w:val="0000001C"/>
    <w:lvl w:ilvl="0">
      <w:start w:val="1"/>
      <w:numFmt w:val="bullet"/>
      <w:pStyle w:val="Heading1"/>
      <w:lvlText w:val=""/>
      <w:lvlJc w:val="left"/>
      <w:pPr>
        <w:tabs>
          <w:tab w:val="num" w:pos="720"/>
        </w:tabs>
        <w:ind w:left="720" w:hanging="360"/>
      </w:pPr>
      <w:rPr>
        <w:rFonts w:ascii="Symbol" w:hAnsi="Symbol"/>
      </w:rPr>
    </w:lvl>
  </w:abstractNum>
  <w:abstractNum w:abstractNumId="3">
    <w:nsid w:val="0A883AF0"/>
    <w:multiLevelType w:val="hybridMultilevel"/>
    <w:tmpl w:val="6C36C92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F9D2C12"/>
    <w:multiLevelType w:val="hybridMultilevel"/>
    <w:tmpl w:val="EC8088A0"/>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106E01EB"/>
    <w:multiLevelType w:val="hybridMultilevel"/>
    <w:tmpl w:val="8F98270A"/>
    <w:lvl w:ilvl="0" w:tplc="04020001">
      <w:start w:val="1"/>
      <w:numFmt w:val="bullet"/>
      <w:lvlText w:val=""/>
      <w:lvlJc w:val="left"/>
      <w:pPr>
        <w:tabs>
          <w:tab w:val="num" w:pos="1800"/>
        </w:tabs>
        <w:ind w:left="180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1D847C64"/>
    <w:multiLevelType w:val="hybridMultilevel"/>
    <w:tmpl w:val="B72CAB8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90842B8"/>
    <w:multiLevelType w:val="hybridMultilevel"/>
    <w:tmpl w:val="1C8CA398"/>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3C677E37"/>
    <w:multiLevelType w:val="hybridMultilevel"/>
    <w:tmpl w:val="7FF4377A"/>
    <w:lvl w:ilvl="0" w:tplc="AB9C1922">
      <w:numFmt w:val="bullet"/>
      <w:lvlText w:val="-"/>
      <w:lvlJc w:val="left"/>
      <w:pPr>
        <w:tabs>
          <w:tab w:val="num" w:pos="1069"/>
        </w:tabs>
        <w:ind w:left="1069"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3DF81483"/>
    <w:multiLevelType w:val="hybridMultilevel"/>
    <w:tmpl w:val="04A8D972"/>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4F61793D"/>
    <w:multiLevelType w:val="hybridMultilevel"/>
    <w:tmpl w:val="14C6727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nsid w:val="5FF90EEA"/>
    <w:multiLevelType w:val="hybridMultilevel"/>
    <w:tmpl w:val="ACF6EC6E"/>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nsid w:val="6CF82897"/>
    <w:multiLevelType w:val="hybridMultilevel"/>
    <w:tmpl w:val="7EF2912A"/>
    <w:lvl w:ilvl="0" w:tplc="C9E6FAFE">
      <w:start w:val="1"/>
      <w:numFmt w:val="decimal"/>
      <w:lvlText w:val="%1."/>
      <w:lvlJc w:val="left"/>
      <w:pPr>
        <w:tabs>
          <w:tab w:val="num" w:pos="1713"/>
        </w:tabs>
        <w:ind w:left="1713" w:hanging="1005"/>
      </w:pPr>
    </w:lvl>
    <w:lvl w:ilvl="1" w:tplc="04020001">
      <w:start w:val="1"/>
      <w:numFmt w:val="bullet"/>
      <w:lvlText w:val=""/>
      <w:lvlJc w:val="left"/>
      <w:pPr>
        <w:tabs>
          <w:tab w:val="num" w:pos="1788"/>
        </w:tabs>
        <w:ind w:left="1788" w:hanging="360"/>
      </w:pPr>
      <w:rPr>
        <w:rFonts w:ascii="Symbol" w:hAnsi="Symbol" w:hint="default"/>
      </w:rPr>
    </w:lvl>
    <w:lvl w:ilvl="2" w:tplc="2C96D93C">
      <w:start w:val="1"/>
      <w:numFmt w:val="bullet"/>
      <w:lvlText w:val="-"/>
      <w:lvlJc w:val="left"/>
      <w:pPr>
        <w:tabs>
          <w:tab w:val="num" w:pos="2688"/>
        </w:tabs>
        <w:ind w:left="2688" w:hanging="360"/>
      </w:pPr>
      <w:rPr>
        <w:rFonts w:ascii="Times New Roman" w:eastAsia="Times New Roman" w:hAnsi="Times New Roman" w:cs="Times New Roman" w:hint="default"/>
      </w:r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2"/>
  </w:num>
  <w:num w:numId="2">
    <w:abstractNumId w:val="2"/>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D95815"/>
    <w:rsid w:val="000145FB"/>
    <w:rsid w:val="000F4FB3"/>
    <w:rsid w:val="00105B93"/>
    <w:rsid w:val="00196823"/>
    <w:rsid w:val="001F0906"/>
    <w:rsid w:val="00266CEA"/>
    <w:rsid w:val="00276A98"/>
    <w:rsid w:val="00303FA7"/>
    <w:rsid w:val="003E444F"/>
    <w:rsid w:val="004008E7"/>
    <w:rsid w:val="004C270E"/>
    <w:rsid w:val="004E4E6C"/>
    <w:rsid w:val="00537FF5"/>
    <w:rsid w:val="00631EA3"/>
    <w:rsid w:val="00636889"/>
    <w:rsid w:val="00681CAB"/>
    <w:rsid w:val="006B6966"/>
    <w:rsid w:val="00732B40"/>
    <w:rsid w:val="00740CCA"/>
    <w:rsid w:val="00750A5E"/>
    <w:rsid w:val="00771F95"/>
    <w:rsid w:val="007E7821"/>
    <w:rsid w:val="00836713"/>
    <w:rsid w:val="00852CD9"/>
    <w:rsid w:val="008A71C3"/>
    <w:rsid w:val="008B0DD6"/>
    <w:rsid w:val="00946B28"/>
    <w:rsid w:val="009D5281"/>
    <w:rsid w:val="00A12B9E"/>
    <w:rsid w:val="00A152B2"/>
    <w:rsid w:val="00A4787F"/>
    <w:rsid w:val="00A915FB"/>
    <w:rsid w:val="00AB6F72"/>
    <w:rsid w:val="00B37EFB"/>
    <w:rsid w:val="00B576C1"/>
    <w:rsid w:val="00BA7E0C"/>
    <w:rsid w:val="00BC72FC"/>
    <w:rsid w:val="00C50A5B"/>
    <w:rsid w:val="00C82325"/>
    <w:rsid w:val="00D81221"/>
    <w:rsid w:val="00D95815"/>
    <w:rsid w:val="00DA2F6A"/>
    <w:rsid w:val="00DB5993"/>
    <w:rsid w:val="00E054DC"/>
    <w:rsid w:val="00E26F97"/>
    <w:rsid w:val="00F52514"/>
    <w:rsid w:val="00F56889"/>
    <w:rsid w:val="00FA101F"/>
    <w:rsid w:val="00FE3A1C"/>
    <w:rsid w:val="00FE7AD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1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D95815"/>
    <w:pPr>
      <w:keepNext/>
      <w:numPr>
        <w:numId w:val="2"/>
      </w:numPr>
      <w:suppressAutoHyphens/>
      <w:outlineLvl w:val="0"/>
    </w:pPr>
    <w:rPr>
      <w:noProof/>
      <w:u w:val="single"/>
      <w:lang w:eastAsia="ar-SA"/>
    </w:rPr>
  </w:style>
  <w:style w:type="paragraph" w:styleId="Heading5">
    <w:name w:val="heading 5"/>
    <w:basedOn w:val="Normal"/>
    <w:next w:val="Normal"/>
    <w:link w:val="Heading5Char"/>
    <w:qFormat/>
    <w:rsid w:val="00D95815"/>
    <w:pPr>
      <w:suppressAutoHyphens/>
      <w:spacing w:before="240" w:after="60"/>
      <w:outlineLvl w:val="4"/>
    </w:pPr>
    <w:rPr>
      <w:b/>
      <w:bCs/>
      <w:i/>
      <w:iCs/>
      <w:noProof/>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815"/>
    <w:rPr>
      <w:rFonts w:ascii="Times New Roman" w:eastAsia="Times New Roman" w:hAnsi="Times New Roman" w:cs="Times New Roman"/>
      <w:noProof/>
      <w:sz w:val="24"/>
      <w:szCs w:val="24"/>
      <w:u w:val="single"/>
      <w:lang w:eastAsia="ar-SA"/>
    </w:rPr>
  </w:style>
  <w:style w:type="character" w:customStyle="1" w:styleId="Heading5Char">
    <w:name w:val="Heading 5 Char"/>
    <w:basedOn w:val="DefaultParagraphFont"/>
    <w:link w:val="Heading5"/>
    <w:rsid w:val="00D95815"/>
    <w:rPr>
      <w:rFonts w:ascii="Times New Roman" w:eastAsia="Times New Roman" w:hAnsi="Times New Roman" w:cs="Times New Roman"/>
      <w:b/>
      <w:bCs/>
      <w:i/>
      <w:iCs/>
      <w:noProof/>
      <w:sz w:val="26"/>
      <w:szCs w:val="26"/>
      <w:lang w:eastAsia="ar-SA"/>
    </w:rPr>
  </w:style>
  <w:style w:type="paragraph" w:styleId="BodyText">
    <w:name w:val="Body Text"/>
    <w:basedOn w:val="Normal"/>
    <w:link w:val="BodyTextChar"/>
    <w:rsid w:val="00D95815"/>
    <w:pPr>
      <w:suppressAutoHyphens/>
      <w:spacing w:after="120"/>
    </w:pPr>
    <w:rPr>
      <w:noProof/>
      <w:lang w:eastAsia="ar-SA"/>
    </w:rPr>
  </w:style>
  <w:style w:type="character" w:customStyle="1" w:styleId="BodyTextChar">
    <w:name w:val="Body Text Char"/>
    <w:basedOn w:val="DefaultParagraphFont"/>
    <w:link w:val="BodyText"/>
    <w:rsid w:val="00D95815"/>
    <w:rPr>
      <w:rFonts w:ascii="Times New Roman" w:eastAsia="Times New Roman" w:hAnsi="Times New Roman" w:cs="Times New Roman"/>
      <w:noProof/>
      <w:sz w:val="24"/>
      <w:szCs w:val="24"/>
      <w:lang w:eastAsia="ar-SA"/>
    </w:rPr>
  </w:style>
  <w:style w:type="paragraph" w:styleId="BodyText2">
    <w:name w:val="Body Text 2"/>
    <w:basedOn w:val="Normal"/>
    <w:link w:val="BodyText2Char"/>
    <w:rsid w:val="00D95815"/>
    <w:pPr>
      <w:suppressAutoHyphens/>
      <w:spacing w:after="120" w:line="480" w:lineRule="auto"/>
    </w:pPr>
    <w:rPr>
      <w:noProof/>
      <w:lang w:eastAsia="ar-SA"/>
    </w:rPr>
  </w:style>
  <w:style w:type="character" w:customStyle="1" w:styleId="BodyText2Char">
    <w:name w:val="Body Text 2 Char"/>
    <w:basedOn w:val="DefaultParagraphFont"/>
    <w:link w:val="BodyText2"/>
    <w:rsid w:val="00D95815"/>
    <w:rPr>
      <w:rFonts w:ascii="Times New Roman" w:eastAsia="Times New Roman" w:hAnsi="Times New Roman" w:cs="Times New Roman"/>
      <w:noProof/>
      <w:sz w:val="24"/>
      <w:szCs w:val="24"/>
      <w:lang w:eastAsia="ar-SA"/>
    </w:rPr>
  </w:style>
  <w:style w:type="paragraph" w:styleId="BodyText3">
    <w:name w:val="Body Text 3"/>
    <w:basedOn w:val="Normal"/>
    <w:link w:val="BodyText3Char"/>
    <w:rsid w:val="00D95815"/>
    <w:pPr>
      <w:spacing w:after="120"/>
    </w:pPr>
    <w:rPr>
      <w:noProof/>
      <w:sz w:val="16"/>
      <w:szCs w:val="16"/>
    </w:rPr>
  </w:style>
  <w:style w:type="character" w:customStyle="1" w:styleId="BodyText3Char">
    <w:name w:val="Body Text 3 Char"/>
    <w:basedOn w:val="DefaultParagraphFont"/>
    <w:link w:val="BodyText3"/>
    <w:rsid w:val="00D95815"/>
    <w:rPr>
      <w:rFonts w:ascii="Times New Roman" w:eastAsia="Times New Roman" w:hAnsi="Times New Roman" w:cs="Times New Roman"/>
      <w:noProof/>
      <w:sz w:val="16"/>
      <w:szCs w:val="16"/>
      <w:lang w:eastAsia="bg-BG"/>
    </w:rPr>
  </w:style>
  <w:style w:type="paragraph" w:styleId="BodyTextIndent3">
    <w:name w:val="Body Text Indent 3"/>
    <w:basedOn w:val="Normal"/>
    <w:link w:val="BodyTextIndent3Char"/>
    <w:rsid w:val="00D95815"/>
    <w:pPr>
      <w:suppressAutoHyphens/>
      <w:spacing w:after="120"/>
      <w:ind w:left="283"/>
    </w:pPr>
    <w:rPr>
      <w:noProof/>
      <w:sz w:val="16"/>
      <w:szCs w:val="16"/>
      <w:lang w:eastAsia="ar-SA"/>
    </w:rPr>
  </w:style>
  <w:style w:type="character" w:customStyle="1" w:styleId="BodyTextIndent3Char">
    <w:name w:val="Body Text Indent 3 Char"/>
    <w:basedOn w:val="DefaultParagraphFont"/>
    <w:link w:val="BodyTextIndent3"/>
    <w:rsid w:val="00D95815"/>
    <w:rPr>
      <w:rFonts w:ascii="Times New Roman" w:eastAsia="Times New Roman" w:hAnsi="Times New Roman" w:cs="Times New Roman"/>
      <w:noProof/>
      <w:sz w:val="16"/>
      <w:szCs w:val="16"/>
      <w:lang w:eastAsia="ar-SA"/>
    </w:rPr>
  </w:style>
  <w:style w:type="paragraph" w:styleId="BlockText">
    <w:name w:val="Block Text"/>
    <w:basedOn w:val="Normal"/>
    <w:rsid w:val="00D95815"/>
    <w:pPr>
      <w:widowControl w:val="0"/>
      <w:overflowPunct w:val="0"/>
      <w:autoSpaceDE w:val="0"/>
      <w:autoSpaceDN w:val="0"/>
      <w:adjustRightInd w:val="0"/>
      <w:ind w:left="360" w:right="-630"/>
    </w:pPr>
    <w:rPr>
      <w:noProof/>
      <w:szCs w:val="20"/>
    </w:rPr>
  </w:style>
  <w:style w:type="paragraph" w:customStyle="1" w:styleId="Headline">
    <w:name w:val="Headline"/>
    <w:rsid w:val="00D95815"/>
    <w:pPr>
      <w:suppressAutoHyphens/>
      <w:overflowPunct w:val="0"/>
      <w:autoSpaceDE w:val="0"/>
      <w:spacing w:after="0" w:line="240" w:lineRule="auto"/>
      <w:jc w:val="center"/>
    </w:pPr>
    <w:rPr>
      <w:rFonts w:ascii="Times New Roman" w:eastAsia="Arial" w:hAnsi="Times New Roman" w:cs="Times New Roman"/>
      <w:color w:val="000000"/>
      <w:sz w:val="28"/>
      <w:szCs w:val="20"/>
      <w:lang w:val="en-US" w:eastAsia="ar-SA"/>
    </w:rPr>
  </w:style>
  <w:style w:type="character" w:styleId="Hyperlink">
    <w:name w:val="Hyperlink"/>
    <w:basedOn w:val="DefaultParagraphFont"/>
    <w:rsid w:val="00D95815"/>
    <w:rPr>
      <w:color w:val="0000FF"/>
      <w:u w:val="single"/>
    </w:rPr>
  </w:style>
  <w:style w:type="character" w:styleId="FollowedHyperlink">
    <w:name w:val="FollowedHyperlink"/>
    <w:basedOn w:val="DefaultParagraphFont"/>
    <w:rsid w:val="00D95815"/>
    <w:rPr>
      <w:color w:val="800080"/>
      <w:u w:val="single"/>
    </w:rPr>
  </w:style>
  <w:style w:type="paragraph" w:styleId="Header">
    <w:name w:val="header"/>
    <w:basedOn w:val="Normal"/>
    <w:link w:val="HeaderChar"/>
    <w:rsid w:val="00D95815"/>
    <w:pPr>
      <w:tabs>
        <w:tab w:val="center" w:pos="4536"/>
        <w:tab w:val="right" w:pos="9072"/>
      </w:tabs>
    </w:pPr>
  </w:style>
  <w:style w:type="character" w:customStyle="1" w:styleId="HeaderChar">
    <w:name w:val="Header Char"/>
    <w:basedOn w:val="DefaultParagraphFont"/>
    <w:link w:val="Header"/>
    <w:rsid w:val="00D95815"/>
    <w:rPr>
      <w:rFonts w:ascii="Times New Roman" w:eastAsia="Times New Roman" w:hAnsi="Times New Roman" w:cs="Times New Roman"/>
      <w:sz w:val="24"/>
      <w:szCs w:val="24"/>
      <w:lang w:eastAsia="bg-BG"/>
    </w:rPr>
  </w:style>
  <w:style w:type="paragraph" w:styleId="Footer">
    <w:name w:val="footer"/>
    <w:basedOn w:val="Normal"/>
    <w:link w:val="FooterChar"/>
    <w:rsid w:val="00D95815"/>
    <w:pPr>
      <w:tabs>
        <w:tab w:val="center" w:pos="4536"/>
        <w:tab w:val="right" w:pos="9072"/>
      </w:tabs>
    </w:pPr>
  </w:style>
  <w:style w:type="character" w:customStyle="1" w:styleId="FooterChar">
    <w:name w:val="Footer Char"/>
    <w:basedOn w:val="DefaultParagraphFont"/>
    <w:link w:val="Footer"/>
    <w:rsid w:val="00D95815"/>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D95815"/>
    <w:pPr>
      <w:overflowPunct w:val="0"/>
      <w:autoSpaceDE w:val="0"/>
      <w:autoSpaceDN w:val="0"/>
      <w:adjustRightInd w:val="0"/>
      <w:spacing w:after="120" w:line="480" w:lineRule="auto"/>
      <w:ind w:left="283"/>
    </w:pPr>
    <w:rPr>
      <w:noProof/>
      <w:sz w:val="20"/>
      <w:szCs w:val="20"/>
    </w:rPr>
  </w:style>
  <w:style w:type="character" w:customStyle="1" w:styleId="BodyTextIndent2Char">
    <w:name w:val="Body Text Indent 2 Char"/>
    <w:basedOn w:val="DefaultParagraphFont"/>
    <w:link w:val="BodyTextIndent2"/>
    <w:rsid w:val="00D95815"/>
    <w:rPr>
      <w:rFonts w:ascii="Times New Roman" w:eastAsia="Times New Roman" w:hAnsi="Times New Roman" w:cs="Times New Roman"/>
      <w:noProof/>
      <w:sz w:val="20"/>
      <w:szCs w:val="20"/>
      <w:lang w:eastAsia="bg-BG"/>
    </w:rPr>
  </w:style>
  <w:style w:type="paragraph" w:customStyle="1" w:styleId="BodyText21">
    <w:name w:val="Body Text 21"/>
    <w:basedOn w:val="Normal"/>
    <w:rsid w:val="00D95815"/>
    <w:pPr>
      <w:overflowPunct w:val="0"/>
      <w:autoSpaceDE w:val="0"/>
      <w:autoSpaceDN w:val="0"/>
      <w:adjustRightInd w:val="0"/>
    </w:pPr>
    <w:rPr>
      <w:b/>
      <w:bCs/>
      <w:noProof/>
    </w:rPr>
  </w:style>
  <w:style w:type="paragraph" w:customStyle="1" w:styleId="CharCharCharCharCharCharCharCharCharCharCharCharCharCharCharCharCharCharCharCharChar1CharCharCharCharCharCharCharCharCharCharCharChar1CharCharCharCharCharCharCharChar2">
    <w:name w:val="Char Char Char Char Char Char Char Char Char Char Char Char Char Char Char Char Char Char Char Char Char1 Char Char Char Char Char Char Char Char Char Char Char Char1 Char Char Char Char Char Char Char Char2"/>
    <w:basedOn w:val="Normal"/>
    <w:rsid w:val="00D95815"/>
    <w:pPr>
      <w:tabs>
        <w:tab w:val="left" w:pos="709"/>
      </w:tabs>
    </w:pPr>
    <w:rPr>
      <w:rFonts w:ascii="Tahoma" w:hAnsi="Tahoma"/>
      <w:noProof/>
      <w:lang w:val="pl-PL" w:eastAsia="pl-PL"/>
    </w:rPr>
  </w:style>
  <w:style w:type="paragraph" w:customStyle="1" w:styleId="Tablnadpis">
    <w:name w:val="Tabl_nadpis"/>
    <w:basedOn w:val="Normal"/>
    <w:rsid w:val="00D95815"/>
    <w:pPr>
      <w:suppressAutoHyphens/>
      <w:jc w:val="both"/>
    </w:pPr>
    <w:rPr>
      <w:color w:val="000000"/>
      <w:szCs w:val="22"/>
      <w:lang w:eastAsia="ar-SA"/>
    </w:rPr>
  </w:style>
  <w:style w:type="paragraph" w:customStyle="1" w:styleId="Tabl">
    <w:name w:val="Tabl"/>
    <w:basedOn w:val="Tablnadpis"/>
    <w:rsid w:val="00D95815"/>
    <w:pPr>
      <w:jc w:val="center"/>
    </w:pPr>
    <w:rPr>
      <w:sz w:val="20"/>
    </w:rPr>
  </w:style>
  <w:style w:type="paragraph" w:customStyle="1" w:styleId="Zaglawie2">
    <w:name w:val="Zaglawie 2"/>
    <w:basedOn w:val="Normal"/>
    <w:rsid w:val="00D95815"/>
    <w:pPr>
      <w:suppressAutoHyphens/>
      <w:spacing w:after="120"/>
      <w:jc w:val="center"/>
    </w:pPr>
    <w:rPr>
      <w:b/>
      <w:sz w:val="20"/>
      <w:szCs w:val="22"/>
      <w:lang w:eastAsia="ar-SA"/>
    </w:rPr>
  </w:style>
  <w:style w:type="character" w:styleId="PageNumber">
    <w:name w:val="page number"/>
    <w:basedOn w:val="DefaultParagraphFont"/>
    <w:rsid w:val="00D958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ko_aac@abv.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ko_aac@abv.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9535C-C41B-4720-BCA3-2EFCE2B7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31</Pages>
  <Words>8094</Words>
  <Characters>46142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dc:creator>
  <cp:keywords/>
  <dc:description/>
  <cp:lastModifiedBy>ACC</cp:lastModifiedBy>
  <cp:revision>42</cp:revision>
  <dcterms:created xsi:type="dcterms:W3CDTF">2019-03-05T06:48:00Z</dcterms:created>
  <dcterms:modified xsi:type="dcterms:W3CDTF">2019-03-07T09:33:00Z</dcterms:modified>
</cp:coreProperties>
</file>